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31595" w:rsidRDefault="00E31595">
      <w:pPr>
        <w:pStyle w:val="BodyText"/>
        <w:ind w:left="0"/>
        <w:jc w:val="left"/>
        <w:rPr>
          <w:rFonts w:ascii="Times New Roman"/>
          <w:sz w:val="20"/>
        </w:rPr>
      </w:pPr>
    </w:p>
    <w:p w:rsidR="00E31595" w:rsidRDefault="00E31595">
      <w:pPr>
        <w:pStyle w:val="BodyText"/>
        <w:ind w:left="0"/>
        <w:jc w:val="left"/>
        <w:rPr>
          <w:rFonts w:ascii="Times New Roman"/>
          <w:sz w:val="20"/>
        </w:rPr>
      </w:pPr>
    </w:p>
    <w:p w:rsidR="00E31595" w:rsidRDefault="00E31595">
      <w:pPr>
        <w:pStyle w:val="BodyText"/>
        <w:ind w:left="0"/>
        <w:jc w:val="left"/>
        <w:rPr>
          <w:rFonts w:ascii="Times New Roman"/>
          <w:sz w:val="20"/>
        </w:rPr>
      </w:pPr>
    </w:p>
    <w:p w:rsidR="00E31595" w:rsidRDefault="00E31595">
      <w:pPr>
        <w:pStyle w:val="BodyText"/>
        <w:ind w:left="0"/>
        <w:jc w:val="left"/>
        <w:rPr>
          <w:rFonts w:ascii="Times New Roman"/>
          <w:sz w:val="20"/>
        </w:rPr>
      </w:pPr>
    </w:p>
    <w:p w:rsidR="00E31595" w:rsidRDefault="00E31595">
      <w:pPr>
        <w:pStyle w:val="BodyText"/>
        <w:ind w:left="0"/>
        <w:jc w:val="left"/>
        <w:rPr>
          <w:rFonts w:ascii="Times New Roman"/>
          <w:sz w:val="20"/>
        </w:rPr>
      </w:pPr>
    </w:p>
    <w:p w:rsidR="00E31595" w:rsidRDefault="00E31595">
      <w:pPr>
        <w:pStyle w:val="BodyText"/>
        <w:ind w:left="0"/>
        <w:jc w:val="left"/>
        <w:rPr>
          <w:rFonts w:ascii="Times New Roman"/>
          <w:sz w:val="20"/>
        </w:rPr>
      </w:pPr>
    </w:p>
    <w:p w:rsidR="00E31595" w:rsidRDefault="00E31595">
      <w:pPr>
        <w:pStyle w:val="BodyText"/>
        <w:ind w:left="0"/>
        <w:jc w:val="left"/>
        <w:rPr>
          <w:rFonts w:ascii="Times New Roman"/>
          <w:sz w:val="20"/>
        </w:rPr>
      </w:pPr>
    </w:p>
    <w:p w:rsidR="00E31595" w:rsidRDefault="00E31595">
      <w:pPr>
        <w:pStyle w:val="BodyText"/>
        <w:ind w:left="0"/>
        <w:jc w:val="left"/>
        <w:rPr>
          <w:rFonts w:ascii="Times New Roman"/>
          <w:sz w:val="20"/>
        </w:rPr>
      </w:pPr>
    </w:p>
    <w:p w:rsidR="00E31595" w:rsidRDefault="00E31595">
      <w:pPr>
        <w:pStyle w:val="BodyText"/>
        <w:ind w:left="0"/>
        <w:jc w:val="left"/>
        <w:rPr>
          <w:rFonts w:ascii="Times New Roman"/>
          <w:sz w:val="20"/>
        </w:rPr>
      </w:pPr>
    </w:p>
    <w:p w:rsidR="00E31595" w:rsidRDefault="00E31595">
      <w:pPr>
        <w:pStyle w:val="BodyText"/>
        <w:ind w:left="0"/>
        <w:jc w:val="left"/>
        <w:rPr>
          <w:rFonts w:ascii="Times New Roman"/>
          <w:sz w:val="20"/>
        </w:rPr>
      </w:pPr>
    </w:p>
    <w:p w:rsidR="00E31595" w:rsidRDefault="00E31595">
      <w:pPr>
        <w:pStyle w:val="BodyText"/>
        <w:ind w:left="0"/>
        <w:jc w:val="left"/>
        <w:rPr>
          <w:rFonts w:ascii="Times New Roman"/>
          <w:sz w:val="20"/>
        </w:rPr>
      </w:pPr>
    </w:p>
    <w:p w:rsidR="00E31595" w:rsidRDefault="00E31595">
      <w:pPr>
        <w:pStyle w:val="BodyText"/>
        <w:ind w:left="0"/>
        <w:jc w:val="left"/>
        <w:rPr>
          <w:rFonts w:ascii="Times New Roman"/>
          <w:sz w:val="20"/>
        </w:rPr>
      </w:pPr>
    </w:p>
    <w:p w:rsidR="00E31595" w:rsidRDefault="00E31595">
      <w:pPr>
        <w:pStyle w:val="BodyText"/>
        <w:ind w:left="0"/>
        <w:jc w:val="left"/>
        <w:rPr>
          <w:rFonts w:ascii="Times New Roman"/>
          <w:sz w:val="20"/>
        </w:rPr>
      </w:pPr>
    </w:p>
    <w:p w:rsidR="00E31595" w:rsidRDefault="00E31595">
      <w:pPr>
        <w:pStyle w:val="BodyText"/>
        <w:ind w:left="0"/>
        <w:jc w:val="left"/>
        <w:rPr>
          <w:rFonts w:ascii="Times New Roman"/>
          <w:sz w:val="20"/>
        </w:rPr>
      </w:pPr>
    </w:p>
    <w:p w:rsidR="00E31595" w:rsidRDefault="00E31595">
      <w:pPr>
        <w:pStyle w:val="BodyText"/>
        <w:ind w:left="0"/>
        <w:jc w:val="left"/>
        <w:rPr>
          <w:rFonts w:ascii="Times New Roman"/>
          <w:sz w:val="20"/>
        </w:rPr>
      </w:pPr>
    </w:p>
    <w:p w:rsidR="00E31595" w:rsidRDefault="00E31595">
      <w:pPr>
        <w:pStyle w:val="BodyText"/>
        <w:ind w:left="0"/>
        <w:jc w:val="left"/>
        <w:rPr>
          <w:rFonts w:ascii="Times New Roman"/>
          <w:sz w:val="20"/>
        </w:rPr>
      </w:pPr>
    </w:p>
    <w:p w:rsidR="00E31595" w:rsidRDefault="00E31595">
      <w:pPr>
        <w:pStyle w:val="BodyText"/>
        <w:ind w:left="0"/>
        <w:jc w:val="left"/>
        <w:rPr>
          <w:rFonts w:ascii="Times New Roman"/>
          <w:sz w:val="20"/>
        </w:rPr>
      </w:pPr>
    </w:p>
    <w:p w:rsidR="00E31595" w:rsidRDefault="00E31595">
      <w:pPr>
        <w:pStyle w:val="BodyText"/>
        <w:ind w:left="0"/>
        <w:jc w:val="left"/>
        <w:rPr>
          <w:rFonts w:ascii="Times New Roman"/>
          <w:sz w:val="20"/>
        </w:rPr>
      </w:pPr>
    </w:p>
    <w:p w:rsidR="00E31595" w:rsidRDefault="00E31595">
      <w:pPr>
        <w:pStyle w:val="BodyText"/>
        <w:ind w:left="0"/>
        <w:jc w:val="left"/>
        <w:rPr>
          <w:rFonts w:ascii="Times New Roman"/>
          <w:sz w:val="20"/>
        </w:rPr>
      </w:pPr>
    </w:p>
    <w:p w:rsidR="00E31595" w:rsidRDefault="00E31595">
      <w:pPr>
        <w:pStyle w:val="BodyText"/>
        <w:ind w:left="0"/>
        <w:jc w:val="left"/>
        <w:rPr>
          <w:rFonts w:ascii="Times New Roman"/>
          <w:sz w:val="20"/>
        </w:rPr>
      </w:pPr>
    </w:p>
    <w:p w:rsidR="00E31595" w:rsidRDefault="00E31595">
      <w:pPr>
        <w:pStyle w:val="BodyText"/>
        <w:ind w:left="0"/>
        <w:jc w:val="left"/>
        <w:rPr>
          <w:rFonts w:ascii="Times New Roman"/>
          <w:sz w:val="20"/>
        </w:rPr>
      </w:pPr>
    </w:p>
    <w:p w:rsidR="00E31595" w:rsidRDefault="00E31595">
      <w:pPr>
        <w:pStyle w:val="BodyText"/>
        <w:ind w:left="0"/>
        <w:jc w:val="left"/>
        <w:rPr>
          <w:rFonts w:ascii="Times New Roman"/>
          <w:sz w:val="20"/>
        </w:rPr>
      </w:pPr>
    </w:p>
    <w:p w:rsidR="00E31595" w:rsidRDefault="00E31595">
      <w:pPr>
        <w:pStyle w:val="BodyText"/>
        <w:ind w:left="0"/>
        <w:jc w:val="left"/>
        <w:rPr>
          <w:rFonts w:ascii="Times New Roman"/>
          <w:sz w:val="20"/>
        </w:rPr>
      </w:pPr>
    </w:p>
    <w:p w:rsidR="00E31595" w:rsidRDefault="00E31595">
      <w:pPr>
        <w:pStyle w:val="BodyText"/>
        <w:ind w:left="0"/>
        <w:jc w:val="left"/>
        <w:rPr>
          <w:rFonts w:ascii="Times New Roman"/>
          <w:sz w:val="20"/>
        </w:rPr>
      </w:pPr>
    </w:p>
    <w:p w:rsidR="00E31595" w:rsidRDefault="00E31595">
      <w:pPr>
        <w:pStyle w:val="BodyText"/>
        <w:ind w:left="0"/>
        <w:jc w:val="left"/>
        <w:rPr>
          <w:rFonts w:ascii="Times New Roman"/>
          <w:sz w:val="20"/>
        </w:rPr>
      </w:pPr>
    </w:p>
    <w:p w:rsidR="00E31595" w:rsidRDefault="00E31595">
      <w:pPr>
        <w:pStyle w:val="BodyText"/>
        <w:ind w:left="0"/>
        <w:jc w:val="left"/>
        <w:rPr>
          <w:rFonts w:ascii="Times New Roman"/>
          <w:sz w:val="20"/>
        </w:rPr>
      </w:pPr>
    </w:p>
    <w:p w:rsidR="00E31595" w:rsidRDefault="00E31595">
      <w:pPr>
        <w:pStyle w:val="BodyText"/>
        <w:ind w:left="0"/>
        <w:jc w:val="left"/>
        <w:rPr>
          <w:rFonts w:ascii="Times New Roman"/>
          <w:sz w:val="20"/>
        </w:rPr>
      </w:pPr>
    </w:p>
    <w:p w:rsidR="00E31595" w:rsidRDefault="00E31595">
      <w:pPr>
        <w:pStyle w:val="BodyText"/>
        <w:ind w:left="0"/>
        <w:jc w:val="left"/>
        <w:rPr>
          <w:rFonts w:ascii="Times New Roman"/>
          <w:sz w:val="20"/>
        </w:rPr>
      </w:pPr>
    </w:p>
    <w:p w:rsidR="00E31595" w:rsidRDefault="00E31595">
      <w:pPr>
        <w:pStyle w:val="BodyText"/>
        <w:ind w:left="0"/>
        <w:jc w:val="left"/>
        <w:rPr>
          <w:rFonts w:ascii="Times New Roman"/>
          <w:sz w:val="20"/>
        </w:rPr>
      </w:pPr>
    </w:p>
    <w:p w:rsidR="00E31595" w:rsidRDefault="00E31595">
      <w:pPr>
        <w:pStyle w:val="BodyText"/>
        <w:ind w:left="0"/>
        <w:jc w:val="left"/>
        <w:rPr>
          <w:rFonts w:ascii="Times New Roman"/>
          <w:sz w:val="20"/>
        </w:rPr>
      </w:pPr>
    </w:p>
    <w:p w:rsidR="00E31595" w:rsidRDefault="00E31595">
      <w:pPr>
        <w:pStyle w:val="BodyText"/>
        <w:spacing w:before="10"/>
        <w:ind w:left="0"/>
        <w:jc w:val="left"/>
        <w:rPr>
          <w:rFonts w:ascii="Times New Roman"/>
          <w:sz w:val="15"/>
        </w:rPr>
      </w:pPr>
    </w:p>
    <w:p w:rsidR="00E31595" w:rsidRDefault="00E31595">
      <w:pPr>
        <w:rPr>
          <w:rFonts w:ascii="Times New Roman"/>
          <w:sz w:val="15"/>
        </w:rPr>
        <w:sectPr w:rsidR="00E31595">
          <w:type w:val="continuous"/>
          <w:pgSz w:w="11910" w:h="16840"/>
          <w:pgMar w:top="0" w:right="1120" w:bottom="280" w:left="1140" w:header="720" w:footer="720" w:gutter="0"/>
          <w:cols w:space="720"/>
        </w:sectPr>
      </w:pPr>
    </w:p>
    <w:p w:rsidR="00E31595" w:rsidRDefault="00335DCE">
      <w:pPr>
        <w:pStyle w:val="Heading1"/>
        <w:numPr>
          <w:ilvl w:val="1"/>
          <w:numId w:val="3"/>
        </w:numPr>
        <w:tabs>
          <w:tab w:val="left" w:pos="957"/>
          <w:tab w:val="left" w:pos="958"/>
        </w:tabs>
        <w:rPr>
          <w:b/>
        </w:rPr>
      </w:pPr>
      <w:r>
        <w:pict>
          <v:group id="_x0000_s1047" style="position:absolute;left:0;text-align:left;margin-left:0;margin-top:0;width:595.3pt;height:330.25pt;z-index:-252331008;mso-position-horizontal-relative:page;mso-position-vertical-relative:page" coordsize="11906,6605">
            <v:rect id="_x0000_s1051" style="position:absolute;width:11906;height:3284" fillcolor="#0e5d61" stroke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0" type="#_x0000_t75" style="position:absolute;top:3283;width:11906;height:3322">
              <v:imagedata r:id="rId7" o:title=""/>
            </v:shape>
            <v:shapetype id="_x0000_t202" coordsize="21600,21600" o:spt="202" path="m,l,21600r21600,l21600,xe">
              <v:stroke joinstyle="miter"/>
              <v:path gradientshapeok="t" o:connecttype="rect"/>
            </v:shapetype>
            <v:shape id="_x0000_s1049" type="#_x0000_t202" style="position:absolute;left:1247;top:1489;width:2759;height:998" filled="f" stroked="f">
              <v:textbox inset="0,0,0,0">
                <w:txbxContent>
                  <w:p w:rsidR="00E31595" w:rsidRDefault="00335DCE">
                    <w:pPr>
                      <w:rPr>
                        <w:rFonts w:ascii="Mukta SemiBold"/>
                        <w:b/>
                        <w:sz w:val="60"/>
                      </w:rPr>
                    </w:pPr>
                    <w:r>
                      <w:rPr>
                        <w:rFonts w:ascii="Mukta SemiBold"/>
                        <w:b/>
                        <w:color w:val="FFFFFF"/>
                        <w:spacing w:val="-5"/>
                        <w:sz w:val="60"/>
                      </w:rPr>
                      <w:t xml:space="preserve">Chapter </w:t>
                    </w:r>
                    <w:r>
                      <w:rPr>
                        <w:rFonts w:ascii="Mukta SemiBold"/>
                        <w:b/>
                        <w:color w:val="FFFFFF"/>
                        <w:spacing w:val="-14"/>
                        <w:sz w:val="60"/>
                      </w:rPr>
                      <w:t>27</w:t>
                    </w:r>
                  </w:p>
                </w:txbxContent>
              </v:textbox>
            </v:shape>
            <v:shape id="_x0000_s1048" type="#_x0000_t202" style="position:absolute;left:1247;top:2063;width:3693;height:1330" filled="f" stroked="f">
              <v:textbox inset="0,0,0,0">
                <w:txbxContent>
                  <w:p w:rsidR="00E31595" w:rsidRDefault="00335DCE">
                    <w:pPr>
                      <w:rPr>
                        <w:rFonts w:ascii="Mukta SemiBold"/>
                        <w:b/>
                        <w:sz w:val="80"/>
                      </w:rPr>
                    </w:pPr>
                    <w:r>
                      <w:rPr>
                        <w:rFonts w:ascii="Mukta SemiBold"/>
                        <w:b/>
                        <w:color w:val="FFFFFF"/>
                        <w:spacing w:val="-12"/>
                        <w:sz w:val="80"/>
                      </w:rPr>
                      <w:t>Conclusion</w:t>
                    </w:r>
                  </w:p>
                </w:txbxContent>
              </v:textbox>
            </v:shape>
            <w10:wrap anchorx="page" anchory="page"/>
          </v:group>
        </w:pict>
      </w:r>
      <w:r>
        <w:rPr>
          <w:b/>
          <w:color w:val="4D4D4F"/>
        </w:rPr>
        <w:t>Overview</w:t>
      </w:r>
    </w:p>
    <w:p w:rsidR="00E31595" w:rsidRDefault="00335DCE">
      <w:pPr>
        <w:pStyle w:val="BodyText"/>
        <w:spacing w:before="80" w:line="216" w:lineRule="auto"/>
        <w:ind w:right="38"/>
      </w:pPr>
      <w:r>
        <w:rPr>
          <w:color w:val="4D4D4F"/>
        </w:rPr>
        <w:t>AGL</w:t>
      </w:r>
      <w:r>
        <w:rPr>
          <w:color w:val="4D4D4F"/>
          <w:spacing w:val="-27"/>
        </w:rPr>
        <w:t xml:space="preserve"> </w:t>
      </w:r>
      <w:r>
        <w:rPr>
          <w:color w:val="4D4D4F"/>
        </w:rPr>
        <w:t>Wholesale</w:t>
      </w:r>
      <w:r>
        <w:rPr>
          <w:color w:val="4D4D4F"/>
          <w:spacing w:val="-27"/>
        </w:rPr>
        <w:t xml:space="preserve"> </w:t>
      </w:r>
      <w:r>
        <w:rPr>
          <w:color w:val="4D4D4F"/>
        </w:rPr>
        <w:t>Gas</w:t>
      </w:r>
      <w:r>
        <w:rPr>
          <w:color w:val="4D4D4F"/>
          <w:spacing w:val="-26"/>
        </w:rPr>
        <w:t xml:space="preserve"> </w:t>
      </w:r>
      <w:r>
        <w:rPr>
          <w:color w:val="4D4D4F"/>
        </w:rPr>
        <w:t>Limited</w:t>
      </w:r>
      <w:r>
        <w:rPr>
          <w:color w:val="4D4D4F"/>
          <w:spacing w:val="-27"/>
        </w:rPr>
        <w:t xml:space="preserve"> </w:t>
      </w:r>
      <w:r>
        <w:rPr>
          <w:color w:val="4D4D4F"/>
        </w:rPr>
        <w:t>(AGL)</w:t>
      </w:r>
      <w:r>
        <w:rPr>
          <w:color w:val="4D4D4F"/>
          <w:spacing w:val="-27"/>
        </w:rPr>
        <w:t xml:space="preserve"> </w:t>
      </w:r>
      <w:r>
        <w:rPr>
          <w:color w:val="4D4D4F"/>
        </w:rPr>
        <w:t>and</w:t>
      </w:r>
      <w:r>
        <w:rPr>
          <w:color w:val="4D4D4F"/>
          <w:spacing w:val="-26"/>
        </w:rPr>
        <w:t xml:space="preserve"> </w:t>
      </w:r>
      <w:r>
        <w:rPr>
          <w:color w:val="4D4D4F"/>
          <w:spacing w:val="-3"/>
        </w:rPr>
        <w:t>APA</w:t>
      </w:r>
      <w:r>
        <w:rPr>
          <w:color w:val="4D4D4F"/>
          <w:spacing w:val="-27"/>
        </w:rPr>
        <w:t xml:space="preserve"> </w:t>
      </w:r>
      <w:r>
        <w:rPr>
          <w:color w:val="4D4D4F"/>
        </w:rPr>
        <w:t xml:space="preserve">Transmission </w:t>
      </w:r>
      <w:r>
        <w:rPr>
          <w:color w:val="4D4D4F"/>
          <w:spacing w:val="4"/>
        </w:rPr>
        <w:t xml:space="preserve">Pty </w:t>
      </w:r>
      <w:r>
        <w:rPr>
          <w:color w:val="4D4D4F"/>
        </w:rPr>
        <w:t xml:space="preserve">Ltd (APA) are proposing to develop the Gas </w:t>
      </w:r>
      <w:r>
        <w:rPr>
          <w:color w:val="4D4D4F"/>
          <w:spacing w:val="2"/>
        </w:rPr>
        <w:t>Import Jetty</w:t>
      </w:r>
      <w:r>
        <w:rPr>
          <w:color w:val="4D4D4F"/>
          <w:spacing w:val="-19"/>
        </w:rPr>
        <w:t xml:space="preserve"> </w:t>
      </w:r>
      <w:r>
        <w:rPr>
          <w:color w:val="4D4D4F"/>
        </w:rPr>
        <w:t>and</w:t>
      </w:r>
      <w:r>
        <w:rPr>
          <w:color w:val="4D4D4F"/>
          <w:spacing w:val="-18"/>
        </w:rPr>
        <w:t xml:space="preserve"> </w:t>
      </w:r>
      <w:r>
        <w:rPr>
          <w:color w:val="4D4D4F"/>
        </w:rPr>
        <w:t>Pipeline</w:t>
      </w:r>
      <w:r>
        <w:rPr>
          <w:color w:val="4D4D4F"/>
          <w:spacing w:val="-18"/>
        </w:rPr>
        <w:t xml:space="preserve"> </w:t>
      </w:r>
      <w:r>
        <w:rPr>
          <w:color w:val="4D4D4F"/>
        </w:rPr>
        <w:t>Project</w:t>
      </w:r>
      <w:r>
        <w:rPr>
          <w:color w:val="4D4D4F"/>
          <w:spacing w:val="-19"/>
        </w:rPr>
        <w:t xml:space="preserve"> </w:t>
      </w:r>
      <w:r>
        <w:rPr>
          <w:color w:val="4D4D4F"/>
        </w:rPr>
        <w:t>(the</w:t>
      </w:r>
      <w:r>
        <w:rPr>
          <w:color w:val="4D4D4F"/>
          <w:spacing w:val="-18"/>
        </w:rPr>
        <w:t xml:space="preserve"> </w:t>
      </w:r>
      <w:r>
        <w:rPr>
          <w:color w:val="4D4D4F"/>
        </w:rPr>
        <w:t>Project)</w:t>
      </w:r>
      <w:r>
        <w:rPr>
          <w:color w:val="4D4D4F"/>
          <w:spacing w:val="-18"/>
        </w:rPr>
        <w:t xml:space="preserve"> </w:t>
      </w:r>
      <w:r>
        <w:rPr>
          <w:color w:val="4D4D4F"/>
        </w:rPr>
        <w:t>to</w:t>
      </w:r>
      <w:r>
        <w:rPr>
          <w:color w:val="4D4D4F"/>
          <w:spacing w:val="-18"/>
        </w:rPr>
        <w:t xml:space="preserve"> </w:t>
      </w:r>
      <w:r>
        <w:rPr>
          <w:color w:val="4D4D4F"/>
        </w:rPr>
        <w:t>supply</w:t>
      </w:r>
      <w:r>
        <w:rPr>
          <w:color w:val="4D4D4F"/>
          <w:spacing w:val="-19"/>
        </w:rPr>
        <w:t xml:space="preserve"> </w:t>
      </w:r>
      <w:r>
        <w:rPr>
          <w:color w:val="4D4D4F"/>
        </w:rPr>
        <w:t>imported natural</w:t>
      </w:r>
      <w:r>
        <w:rPr>
          <w:color w:val="4D4D4F"/>
          <w:spacing w:val="-6"/>
        </w:rPr>
        <w:t xml:space="preserve"> </w:t>
      </w:r>
      <w:r>
        <w:rPr>
          <w:color w:val="4D4D4F"/>
        </w:rPr>
        <w:t>gas</w:t>
      </w:r>
      <w:r>
        <w:rPr>
          <w:color w:val="4D4D4F"/>
          <w:spacing w:val="-5"/>
        </w:rPr>
        <w:t xml:space="preserve"> </w:t>
      </w:r>
      <w:r>
        <w:rPr>
          <w:color w:val="4D4D4F"/>
        </w:rPr>
        <w:t>into</w:t>
      </w:r>
      <w:r>
        <w:rPr>
          <w:color w:val="4D4D4F"/>
          <w:spacing w:val="-5"/>
        </w:rPr>
        <w:t xml:space="preserve"> </w:t>
      </w:r>
      <w:r>
        <w:rPr>
          <w:color w:val="4D4D4F"/>
        </w:rPr>
        <w:t>the</w:t>
      </w:r>
      <w:r>
        <w:rPr>
          <w:color w:val="4D4D4F"/>
          <w:spacing w:val="-6"/>
        </w:rPr>
        <w:t xml:space="preserve"> </w:t>
      </w:r>
      <w:r>
        <w:rPr>
          <w:color w:val="4D4D4F"/>
        </w:rPr>
        <w:t>south</w:t>
      </w:r>
      <w:r>
        <w:rPr>
          <w:color w:val="4D4D4F"/>
          <w:spacing w:val="-5"/>
        </w:rPr>
        <w:t xml:space="preserve"> </w:t>
      </w:r>
      <w:r>
        <w:rPr>
          <w:color w:val="4D4D4F"/>
        </w:rPr>
        <w:t>eastern</w:t>
      </w:r>
      <w:r>
        <w:rPr>
          <w:color w:val="4D4D4F"/>
          <w:spacing w:val="-5"/>
        </w:rPr>
        <w:t xml:space="preserve"> </w:t>
      </w:r>
      <w:r>
        <w:rPr>
          <w:color w:val="4D4D4F"/>
        </w:rPr>
        <w:t>Australian</w:t>
      </w:r>
      <w:r>
        <w:rPr>
          <w:color w:val="4D4D4F"/>
          <w:spacing w:val="-6"/>
        </w:rPr>
        <w:t xml:space="preserve"> </w:t>
      </w:r>
      <w:r>
        <w:rPr>
          <w:color w:val="4D4D4F"/>
        </w:rPr>
        <w:t>gas</w:t>
      </w:r>
      <w:r>
        <w:rPr>
          <w:color w:val="4D4D4F"/>
          <w:spacing w:val="-5"/>
        </w:rPr>
        <w:t xml:space="preserve"> </w:t>
      </w:r>
      <w:r>
        <w:rPr>
          <w:color w:val="4D4D4F"/>
        </w:rPr>
        <w:t>market for</w:t>
      </w:r>
      <w:r>
        <w:rPr>
          <w:color w:val="4D4D4F"/>
          <w:spacing w:val="-7"/>
        </w:rPr>
        <w:t xml:space="preserve"> </w:t>
      </w:r>
      <w:r>
        <w:rPr>
          <w:color w:val="4D4D4F"/>
        </w:rPr>
        <w:t>industrial,</w:t>
      </w:r>
      <w:r>
        <w:rPr>
          <w:color w:val="4D4D4F"/>
          <w:spacing w:val="-6"/>
        </w:rPr>
        <w:t xml:space="preserve"> </w:t>
      </w:r>
      <w:r>
        <w:rPr>
          <w:color w:val="4D4D4F"/>
        </w:rPr>
        <w:t>commercial</w:t>
      </w:r>
      <w:r>
        <w:rPr>
          <w:color w:val="4D4D4F"/>
          <w:spacing w:val="-6"/>
        </w:rPr>
        <w:t xml:space="preserve"> </w:t>
      </w:r>
      <w:r>
        <w:rPr>
          <w:color w:val="4D4D4F"/>
        </w:rPr>
        <w:t>and</w:t>
      </w:r>
      <w:r>
        <w:rPr>
          <w:color w:val="4D4D4F"/>
          <w:spacing w:val="-6"/>
        </w:rPr>
        <w:t xml:space="preserve"> </w:t>
      </w:r>
      <w:r>
        <w:rPr>
          <w:color w:val="4D4D4F"/>
        </w:rPr>
        <w:t>residential</w:t>
      </w:r>
      <w:r>
        <w:rPr>
          <w:color w:val="4D4D4F"/>
          <w:spacing w:val="-6"/>
        </w:rPr>
        <w:t xml:space="preserve"> </w:t>
      </w:r>
      <w:r>
        <w:rPr>
          <w:color w:val="4D4D4F"/>
        </w:rPr>
        <w:t>gas</w:t>
      </w:r>
      <w:r>
        <w:rPr>
          <w:color w:val="4D4D4F"/>
          <w:spacing w:val="-6"/>
        </w:rPr>
        <w:t xml:space="preserve"> </w:t>
      </w:r>
      <w:r>
        <w:rPr>
          <w:color w:val="4D4D4F"/>
        </w:rPr>
        <w:t xml:space="preserve">customers. The Project would meet a projected gas supply </w:t>
      </w:r>
      <w:r>
        <w:rPr>
          <w:color w:val="4D4D4F"/>
          <w:spacing w:val="2"/>
        </w:rPr>
        <w:t xml:space="preserve">shortfall </w:t>
      </w:r>
      <w:r>
        <w:rPr>
          <w:color w:val="4D4D4F"/>
        </w:rPr>
        <w:t xml:space="preserve">and improve gas supply </w:t>
      </w:r>
      <w:r>
        <w:rPr>
          <w:color w:val="4D4D4F"/>
          <w:spacing w:val="2"/>
        </w:rPr>
        <w:t xml:space="preserve">certainty </w:t>
      </w:r>
      <w:r>
        <w:rPr>
          <w:color w:val="4D4D4F"/>
        </w:rPr>
        <w:t>from 2024</w:t>
      </w:r>
      <w:r>
        <w:rPr>
          <w:color w:val="4D4D4F"/>
          <w:spacing w:val="17"/>
        </w:rPr>
        <w:t xml:space="preserve"> </w:t>
      </w:r>
      <w:r>
        <w:rPr>
          <w:color w:val="4D4D4F"/>
        </w:rPr>
        <w:t>onwards.</w:t>
      </w:r>
    </w:p>
    <w:p w:rsidR="00E31595" w:rsidRDefault="00335DCE">
      <w:pPr>
        <w:pStyle w:val="BodyText"/>
        <w:spacing w:before="163" w:line="216" w:lineRule="auto"/>
        <w:ind w:right="38"/>
      </w:pPr>
      <w:r>
        <w:rPr>
          <w:color w:val="4D4D4F"/>
          <w:spacing w:val="2"/>
        </w:rPr>
        <w:t xml:space="preserve">The Project </w:t>
      </w:r>
      <w:r>
        <w:rPr>
          <w:color w:val="4D4D4F"/>
        </w:rPr>
        <w:t>would help d</w:t>
      </w:r>
      <w:r>
        <w:rPr>
          <w:color w:val="4D4D4F"/>
        </w:rPr>
        <w:t xml:space="preserve">eliver on </w:t>
      </w:r>
      <w:r>
        <w:rPr>
          <w:color w:val="4D4D4F"/>
          <w:spacing w:val="-5"/>
        </w:rPr>
        <w:t xml:space="preserve">AGL’s </w:t>
      </w:r>
      <w:r>
        <w:rPr>
          <w:color w:val="4D4D4F"/>
        </w:rPr>
        <w:t xml:space="preserve">commitment  to </w:t>
      </w:r>
      <w:r>
        <w:rPr>
          <w:color w:val="4D4D4F"/>
          <w:spacing w:val="2"/>
        </w:rPr>
        <w:t xml:space="preserve">deliver </w:t>
      </w:r>
      <w:r>
        <w:rPr>
          <w:color w:val="4D4D4F"/>
        </w:rPr>
        <w:t xml:space="preserve">gas </w:t>
      </w:r>
      <w:r>
        <w:rPr>
          <w:color w:val="4D4D4F"/>
          <w:spacing w:val="2"/>
        </w:rPr>
        <w:t xml:space="preserve">supply </w:t>
      </w:r>
      <w:r>
        <w:rPr>
          <w:color w:val="4D4D4F"/>
          <w:spacing w:val="4"/>
        </w:rPr>
        <w:t xml:space="preserve">certainty </w:t>
      </w:r>
      <w:r>
        <w:rPr>
          <w:color w:val="4D4D4F"/>
        </w:rPr>
        <w:t xml:space="preserve">to </w:t>
      </w:r>
      <w:r>
        <w:rPr>
          <w:color w:val="4D4D4F"/>
          <w:spacing w:val="2"/>
        </w:rPr>
        <w:t xml:space="preserve">the south eastern </w:t>
      </w:r>
      <w:r>
        <w:rPr>
          <w:color w:val="4D4D4F"/>
        </w:rPr>
        <w:t xml:space="preserve">Australian market safely, within agreed timeframes and at competitive prices, while balancing economic, social and environmental </w:t>
      </w:r>
      <w:r>
        <w:rPr>
          <w:color w:val="4D4D4F"/>
          <w:spacing w:val="2"/>
        </w:rPr>
        <w:t>factors.</w:t>
      </w:r>
    </w:p>
    <w:p w:rsidR="00E31595" w:rsidRDefault="00335DCE">
      <w:pPr>
        <w:pStyle w:val="BodyText"/>
        <w:spacing w:before="146"/>
      </w:pPr>
      <w:r>
        <w:rPr>
          <w:color w:val="4D4D4F"/>
        </w:rPr>
        <w:t>The key objectives of the Project are</w:t>
      </w:r>
      <w:r>
        <w:rPr>
          <w:color w:val="4D4D4F"/>
        </w:rPr>
        <w:t xml:space="preserve"> to:</w:t>
      </w:r>
    </w:p>
    <w:p w:rsidR="00E31595" w:rsidRDefault="00335DCE">
      <w:pPr>
        <w:pStyle w:val="ListParagraph"/>
        <w:numPr>
          <w:ilvl w:val="0"/>
          <w:numId w:val="2"/>
        </w:numPr>
        <w:tabs>
          <w:tab w:val="left" w:pos="448"/>
        </w:tabs>
        <w:spacing w:before="108" w:line="216" w:lineRule="auto"/>
        <w:ind w:right="39"/>
        <w:jc w:val="both"/>
        <w:rPr>
          <w:sz w:val="18"/>
        </w:rPr>
      </w:pPr>
      <w:r>
        <w:rPr>
          <w:color w:val="4D4D4F"/>
          <w:sz w:val="18"/>
        </w:rPr>
        <w:t>provide</w:t>
      </w:r>
      <w:r>
        <w:rPr>
          <w:color w:val="4D4D4F"/>
          <w:spacing w:val="-17"/>
          <w:sz w:val="18"/>
        </w:rPr>
        <w:t xml:space="preserve"> </w:t>
      </w:r>
      <w:r>
        <w:rPr>
          <w:color w:val="4D4D4F"/>
          <w:sz w:val="18"/>
        </w:rPr>
        <w:t>security</w:t>
      </w:r>
      <w:r>
        <w:rPr>
          <w:color w:val="4D4D4F"/>
          <w:spacing w:val="-17"/>
          <w:sz w:val="18"/>
        </w:rPr>
        <w:t xml:space="preserve"> </w:t>
      </w:r>
      <w:r>
        <w:rPr>
          <w:color w:val="4D4D4F"/>
          <w:sz w:val="18"/>
        </w:rPr>
        <w:t>and</w:t>
      </w:r>
      <w:r>
        <w:rPr>
          <w:color w:val="4D4D4F"/>
          <w:spacing w:val="-17"/>
          <w:sz w:val="18"/>
        </w:rPr>
        <w:t xml:space="preserve"> </w:t>
      </w:r>
      <w:r>
        <w:rPr>
          <w:color w:val="4D4D4F"/>
          <w:sz w:val="18"/>
        </w:rPr>
        <w:t>stability</w:t>
      </w:r>
      <w:r>
        <w:rPr>
          <w:color w:val="4D4D4F"/>
          <w:spacing w:val="-17"/>
          <w:sz w:val="18"/>
        </w:rPr>
        <w:t xml:space="preserve"> </w:t>
      </w:r>
      <w:r>
        <w:rPr>
          <w:color w:val="4D4D4F"/>
          <w:sz w:val="18"/>
        </w:rPr>
        <w:t>of</w:t>
      </w:r>
      <w:r>
        <w:rPr>
          <w:color w:val="4D4D4F"/>
          <w:spacing w:val="-16"/>
          <w:sz w:val="18"/>
        </w:rPr>
        <w:t xml:space="preserve"> </w:t>
      </w:r>
      <w:r>
        <w:rPr>
          <w:color w:val="4D4D4F"/>
          <w:sz w:val="18"/>
        </w:rPr>
        <w:t>gas</w:t>
      </w:r>
      <w:r>
        <w:rPr>
          <w:color w:val="4D4D4F"/>
          <w:spacing w:val="-17"/>
          <w:sz w:val="18"/>
        </w:rPr>
        <w:t xml:space="preserve"> </w:t>
      </w:r>
      <w:r>
        <w:rPr>
          <w:color w:val="4D4D4F"/>
          <w:sz w:val="18"/>
        </w:rPr>
        <w:t>supply</w:t>
      </w:r>
      <w:r>
        <w:rPr>
          <w:color w:val="4D4D4F"/>
          <w:spacing w:val="-17"/>
          <w:sz w:val="18"/>
        </w:rPr>
        <w:t xml:space="preserve"> </w:t>
      </w:r>
      <w:r>
        <w:rPr>
          <w:color w:val="4D4D4F"/>
          <w:sz w:val="18"/>
        </w:rPr>
        <w:t>for</w:t>
      </w:r>
      <w:r>
        <w:rPr>
          <w:color w:val="4D4D4F"/>
          <w:spacing w:val="-17"/>
          <w:sz w:val="18"/>
        </w:rPr>
        <w:t xml:space="preserve"> </w:t>
      </w:r>
      <w:r>
        <w:rPr>
          <w:color w:val="4D4D4F"/>
          <w:sz w:val="18"/>
        </w:rPr>
        <w:t>south- eastern Australia</w:t>
      </w:r>
    </w:p>
    <w:p w:rsidR="00E31595" w:rsidRDefault="00335DCE">
      <w:pPr>
        <w:pStyle w:val="ListParagraph"/>
        <w:numPr>
          <w:ilvl w:val="0"/>
          <w:numId w:val="2"/>
        </w:numPr>
        <w:tabs>
          <w:tab w:val="left" w:pos="448"/>
        </w:tabs>
        <w:spacing w:line="216" w:lineRule="auto"/>
        <w:ind w:right="39"/>
        <w:jc w:val="both"/>
        <w:rPr>
          <w:sz w:val="18"/>
        </w:rPr>
      </w:pPr>
      <w:r>
        <w:rPr>
          <w:color w:val="4D4D4F"/>
          <w:sz w:val="18"/>
        </w:rPr>
        <w:t xml:space="preserve">expand AGL and the broader market’s capacity to provide gas to where it is </w:t>
      </w:r>
      <w:r>
        <w:rPr>
          <w:color w:val="4D4D4F"/>
          <w:spacing w:val="2"/>
          <w:sz w:val="18"/>
        </w:rPr>
        <w:t xml:space="preserve">needed, </w:t>
      </w:r>
      <w:r>
        <w:rPr>
          <w:color w:val="4D4D4F"/>
          <w:sz w:val="18"/>
        </w:rPr>
        <w:t>helping to put downward pressure on prices</w:t>
      </w:r>
    </w:p>
    <w:p w:rsidR="00E31595" w:rsidRDefault="00335DCE">
      <w:pPr>
        <w:pStyle w:val="ListParagraph"/>
        <w:numPr>
          <w:ilvl w:val="0"/>
          <w:numId w:val="2"/>
        </w:numPr>
        <w:tabs>
          <w:tab w:val="left" w:pos="448"/>
        </w:tabs>
        <w:spacing w:line="216" w:lineRule="auto"/>
        <w:ind w:right="38"/>
        <w:jc w:val="both"/>
        <w:rPr>
          <w:sz w:val="18"/>
        </w:rPr>
      </w:pPr>
      <w:r>
        <w:rPr>
          <w:color w:val="4D4D4F"/>
          <w:sz w:val="18"/>
        </w:rPr>
        <w:t xml:space="preserve">allow </w:t>
      </w:r>
      <w:r>
        <w:rPr>
          <w:color w:val="4D4D4F"/>
          <w:spacing w:val="2"/>
          <w:sz w:val="18"/>
        </w:rPr>
        <w:t xml:space="preserve">the </w:t>
      </w:r>
      <w:r>
        <w:rPr>
          <w:color w:val="4D4D4F"/>
          <w:sz w:val="18"/>
        </w:rPr>
        <w:t xml:space="preserve">most </w:t>
      </w:r>
      <w:r>
        <w:rPr>
          <w:color w:val="4D4D4F"/>
          <w:spacing w:val="2"/>
          <w:sz w:val="18"/>
        </w:rPr>
        <w:t xml:space="preserve">competitive </w:t>
      </w:r>
      <w:r>
        <w:rPr>
          <w:color w:val="4D4D4F"/>
          <w:sz w:val="18"/>
        </w:rPr>
        <w:t>sources of gas, most likely</w:t>
      </w:r>
      <w:r>
        <w:rPr>
          <w:color w:val="4D4D4F"/>
          <w:spacing w:val="-9"/>
          <w:sz w:val="18"/>
        </w:rPr>
        <w:t xml:space="preserve"> </w:t>
      </w:r>
      <w:r>
        <w:rPr>
          <w:color w:val="4D4D4F"/>
          <w:sz w:val="18"/>
        </w:rPr>
        <w:t>from</w:t>
      </w:r>
      <w:r>
        <w:rPr>
          <w:color w:val="4D4D4F"/>
          <w:spacing w:val="-8"/>
          <w:sz w:val="18"/>
        </w:rPr>
        <w:t xml:space="preserve"> </w:t>
      </w:r>
      <w:r>
        <w:rPr>
          <w:color w:val="4D4D4F"/>
          <w:sz w:val="18"/>
        </w:rPr>
        <w:t>overseas,</w:t>
      </w:r>
      <w:r>
        <w:rPr>
          <w:color w:val="4D4D4F"/>
          <w:spacing w:val="-8"/>
          <w:sz w:val="18"/>
        </w:rPr>
        <w:t xml:space="preserve"> </w:t>
      </w:r>
      <w:r>
        <w:rPr>
          <w:color w:val="4D4D4F"/>
          <w:sz w:val="18"/>
        </w:rPr>
        <w:t>to</w:t>
      </w:r>
      <w:r>
        <w:rPr>
          <w:color w:val="4D4D4F"/>
          <w:spacing w:val="-8"/>
          <w:sz w:val="18"/>
        </w:rPr>
        <w:t xml:space="preserve"> </w:t>
      </w:r>
      <w:r>
        <w:rPr>
          <w:color w:val="4D4D4F"/>
          <w:sz w:val="18"/>
        </w:rPr>
        <w:t>be</w:t>
      </w:r>
      <w:r>
        <w:rPr>
          <w:color w:val="4D4D4F"/>
          <w:spacing w:val="-8"/>
          <w:sz w:val="18"/>
        </w:rPr>
        <w:t xml:space="preserve"> </w:t>
      </w:r>
      <w:r>
        <w:rPr>
          <w:color w:val="4D4D4F"/>
          <w:sz w:val="18"/>
        </w:rPr>
        <w:t>supplied</w:t>
      </w:r>
      <w:r>
        <w:rPr>
          <w:color w:val="4D4D4F"/>
          <w:spacing w:val="-9"/>
          <w:sz w:val="18"/>
        </w:rPr>
        <w:t xml:space="preserve"> </w:t>
      </w:r>
      <w:r>
        <w:rPr>
          <w:color w:val="4D4D4F"/>
          <w:sz w:val="18"/>
        </w:rPr>
        <w:t>to</w:t>
      </w:r>
      <w:r>
        <w:rPr>
          <w:color w:val="4D4D4F"/>
          <w:spacing w:val="-8"/>
          <w:sz w:val="18"/>
        </w:rPr>
        <w:t xml:space="preserve"> </w:t>
      </w:r>
      <w:r>
        <w:rPr>
          <w:color w:val="4D4D4F"/>
          <w:sz w:val="18"/>
        </w:rPr>
        <w:t>the</w:t>
      </w:r>
      <w:r>
        <w:rPr>
          <w:color w:val="4D4D4F"/>
          <w:spacing w:val="-8"/>
          <w:sz w:val="18"/>
        </w:rPr>
        <w:t xml:space="preserve"> </w:t>
      </w:r>
      <w:r>
        <w:rPr>
          <w:color w:val="4D4D4F"/>
          <w:sz w:val="18"/>
        </w:rPr>
        <w:t>Australian east coast gas market</w:t>
      </w:r>
    </w:p>
    <w:p w:rsidR="00E31595" w:rsidRDefault="00335DCE">
      <w:pPr>
        <w:pStyle w:val="ListParagraph"/>
        <w:numPr>
          <w:ilvl w:val="0"/>
          <w:numId w:val="2"/>
        </w:numPr>
        <w:tabs>
          <w:tab w:val="left" w:pos="448"/>
        </w:tabs>
        <w:spacing w:line="216" w:lineRule="auto"/>
        <w:ind w:right="38"/>
        <w:jc w:val="both"/>
        <w:rPr>
          <w:sz w:val="18"/>
        </w:rPr>
      </w:pPr>
      <w:r>
        <w:rPr>
          <w:color w:val="4D4D4F"/>
          <w:spacing w:val="3"/>
          <w:sz w:val="18"/>
        </w:rPr>
        <w:t xml:space="preserve">provide </w:t>
      </w:r>
      <w:r>
        <w:rPr>
          <w:color w:val="4D4D4F"/>
          <w:sz w:val="18"/>
        </w:rPr>
        <w:t xml:space="preserve">an </w:t>
      </w:r>
      <w:r>
        <w:rPr>
          <w:color w:val="4D4D4F"/>
          <w:spacing w:val="3"/>
          <w:sz w:val="18"/>
        </w:rPr>
        <w:t xml:space="preserve">additional source </w:t>
      </w:r>
      <w:r>
        <w:rPr>
          <w:color w:val="4D4D4F"/>
          <w:sz w:val="18"/>
        </w:rPr>
        <w:t xml:space="preserve">of </w:t>
      </w:r>
      <w:r>
        <w:rPr>
          <w:color w:val="4D4D4F"/>
          <w:spacing w:val="3"/>
          <w:sz w:val="18"/>
        </w:rPr>
        <w:t xml:space="preserve">supply </w:t>
      </w:r>
      <w:r>
        <w:rPr>
          <w:color w:val="4D4D4F"/>
          <w:sz w:val="18"/>
        </w:rPr>
        <w:t xml:space="preserve">to </w:t>
      </w:r>
      <w:r>
        <w:rPr>
          <w:color w:val="4D4D4F"/>
          <w:spacing w:val="3"/>
          <w:sz w:val="18"/>
        </w:rPr>
        <w:t xml:space="preserve">the </w:t>
      </w:r>
      <w:r>
        <w:rPr>
          <w:color w:val="4D4D4F"/>
          <w:spacing w:val="2"/>
          <w:sz w:val="18"/>
        </w:rPr>
        <w:t xml:space="preserve">Australian </w:t>
      </w:r>
      <w:r>
        <w:rPr>
          <w:color w:val="4D4D4F"/>
          <w:sz w:val="18"/>
        </w:rPr>
        <w:t xml:space="preserve">gas market over </w:t>
      </w:r>
      <w:r>
        <w:rPr>
          <w:color w:val="4D4D4F"/>
          <w:spacing w:val="2"/>
          <w:sz w:val="18"/>
        </w:rPr>
        <w:t xml:space="preserve">the </w:t>
      </w:r>
      <w:r>
        <w:rPr>
          <w:color w:val="4D4D4F"/>
          <w:spacing w:val="3"/>
          <w:sz w:val="18"/>
        </w:rPr>
        <w:t xml:space="preserve">short </w:t>
      </w:r>
      <w:r>
        <w:rPr>
          <w:color w:val="4D4D4F"/>
          <w:sz w:val="18"/>
        </w:rPr>
        <w:t>to medium term so the market is well supplied if additional gas reserves in</w:t>
      </w:r>
      <w:r>
        <w:rPr>
          <w:color w:val="4D4D4F"/>
          <w:sz w:val="18"/>
        </w:rPr>
        <w:t xml:space="preserve"> Australia fail to be</w:t>
      </w:r>
      <w:r>
        <w:rPr>
          <w:color w:val="4D4D4F"/>
          <w:spacing w:val="17"/>
          <w:sz w:val="18"/>
        </w:rPr>
        <w:t xml:space="preserve"> </w:t>
      </w:r>
      <w:r>
        <w:rPr>
          <w:color w:val="4D4D4F"/>
          <w:sz w:val="18"/>
        </w:rPr>
        <w:t>commercialised</w:t>
      </w:r>
    </w:p>
    <w:p w:rsidR="00E31595" w:rsidRDefault="00335DCE">
      <w:pPr>
        <w:pStyle w:val="ListParagraph"/>
        <w:numPr>
          <w:ilvl w:val="0"/>
          <w:numId w:val="2"/>
        </w:numPr>
        <w:tabs>
          <w:tab w:val="left" w:pos="448"/>
        </w:tabs>
        <w:spacing w:before="53" w:line="216" w:lineRule="auto"/>
        <w:ind w:right="38"/>
        <w:jc w:val="both"/>
        <w:rPr>
          <w:sz w:val="18"/>
        </w:rPr>
      </w:pPr>
      <w:r>
        <w:rPr>
          <w:color w:val="4D4D4F"/>
          <w:spacing w:val="2"/>
          <w:sz w:val="18"/>
        </w:rPr>
        <w:t xml:space="preserve">provide supply flexibility </w:t>
      </w:r>
      <w:r>
        <w:rPr>
          <w:color w:val="4D4D4F"/>
          <w:sz w:val="18"/>
        </w:rPr>
        <w:t xml:space="preserve">that can be  </w:t>
      </w:r>
      <w:r>
        <w:rPr>
          <w:color w:val="4D4D4F"/>
          <w:spacing w:val="2"/>
          <w:sz w:val="18"/>
        </w:rPr>
        <w:t xml:space="preserve">ramped </w:t>
      </w:r>
      <w:r>
        <w:rPr>
          <w:color w:val="4D4D4F"/>
          <w:sz w:val="18"/>
        </w:rPr>
        <w:t xml:space="preserve">up  to </w:t>
      </w:r>
      <w:r>
        <w:rPr>
          <w:color w:val="4D4D4F"/>
          <w:spacing w:val="3"/>
          <w:sz w:val="18"/>
        </w:rPr>
        <w:t xml:space="preserve">address </w:t>
      </w:r>
      <w:r>
        <w:rPr>
          <w:color w:val="4D4D4F"/>
          <w:sz w:val="18"/>
        </w:rPr>
        <w:t xml:space="preserve">and manage </w:t>
      </w:r>
      <w:r>
        <w:rPr>
          <w:color w:val="4D4D4F"/>
          <w:spacing w:val="3"/>
          <w:sz w:val="18"/>
        </w:rPr>
        <w:t xml:space="preserve">emergencies </w:t>
      </w:r>
      <w:r>
        <w:rPr>
          <w:color w:val="4D4D4F"/>
          <w:sz w:val="18"/>
        </w:rPr>
        <w:t xml:space="preserve">at </w:t>
      </w:r>
      <w:r>
        <w:rPr>
          <w:color w:val="4D4D4F"/>
          <w:spacing w:val="3"/>
          <w:sz w:val="18"/>
        </w:rPr>
        <w:t xml:space="preserve">critical </w:t>
      </w:r>
      <w:r>
        <w:rPr>
          <w:color w:val="4D4D4F"/>
          <w:spacing w:val="2"/>
          <w:sz w:val="18"/>
        </w:rPr>
        <w:t xml:space="preserve">infrastructure </w:t>
      </w:r>
      <w:r>
        <w:rPr>
          <w:color w:val="4D4D4F"/>
          <w:sz w:val="18"/>
        </w:rPr>
        <w:t>such as the Longford Pipeline or the South Eastern Australia Gas</w:t>
      </w:r>
      <w:r>
        <w:rPr>
          <w:color w:val="4D4D4F"/>
          <w:spacing w:val="5"/>
          <w:sz w:val="18"/>
        </w:rPr>
        <w:t xml:space="preserve"> </w:t>
      </w:r>
      <w:r>
        <w:rPr>
          <w:color w:val="4D4D4F"/>
          <w:sz w:val="18"/>
        </w:rPr>
        <w:t>Pipeline</w:t>
      </w:r>
    </w:p>
    <w:p w:rsidR="00E31595" w:rsidRDefault="00335DCE">
      <w:pPr>
        <w:pStyle w:val="ListParagraph"/>
        <w:numPr>
          <w:ilvl w:val="0"/>
          <w:numId w:val="2"/>
        </w:numPr>
        <w:tabs>
          <w:tab w:val="left" w:pos="448"/>
        </w:tabs>
        <w:spacing w:before="53" w:line="216" w:lineRule="auto"/>
        <w:ind w:right="39"/>
        <w:jc w:val="both"/>
        <w:rPr>
          <w:sz w:val="18"/>
        </w:rPr>
      </w:pPr>
      <w:r>
        <w:rPr>
          <w:color w:val="4D4D4F"/>
          <w:sz w:val="18"/>
        </w:rPr>
        <w:t xml:space="preserve">provide additional </w:t>
      </w:r>
      <w:r>
        <w:rPr>
          <w:color w:val="4D4D4F"/>
          <w:spacing w:val="2"/>
          <w:sz w:val="18"/>
        </w:rPr>
        <w:t xml:space="preserve">capacity </w:t>
      </w:r>
      <w:r>
        <w:rPr>
          <w:color w:val="4D4D4F"/>
          <w:sz w:val="18"/>
        </w:rPr>
        <w:t>and reliability for new residential, commercial and industrial</w:t>
      </w:r>
      <w:r>
        <w:rPr>
          <w:color w:val="4D4D4F"/>
          <w:spacing w:val="25"/>
          <w:sz w:val="18"/>
        </w:rPr>
        <w:t xml:space="preserve"> </w:t>
      </w:r>
      <w:r>
        <w:rPr>
          <w:color w:val="4D4D4F"/>
          <w:sz w:val="18"/>
        </w:rPr>
        <w:t>customers.</w:t>
      </w:r>
    </w:p>
    <w:p w:rsidR="00E31595" w:rsidRDefault="00335DCE">
      <w:pPr>
        <w:pStyle w:val="BodyText"/>
        <w:ind w:left="0"/>
        <w:jc w:val="left"/>
        <w:rPr>
          <w:sz w:val="24"/>
        </w:rPr>
      </w:pPr>
      <w:r>
        <w:br w:type="column"/>
      </w:r>
    </w:p>
    <w:p w:rsidR="00E31595" w:rsidRDefault="00335DCE">
      <w:pPr>
        <w:pStyle w:val="BodyText"/>
        <w:spacing w:before="215" w:line="216" w:lineRule="auto"/>
        <w:ind w:right="125"/>
      </w:pPr>
      <w:r>
        <w:rPr>
          <w:color w:val="4D4D4F"/>
        </w:rPr>
        <w:t>Through the EES process, AGL and APA as the joint proponents for the Project have sought to:</w:t>
      </w:r>
    </w:p>
    <w:p w:rsidR="00E31595" w:rsidRDefault="00335DCE">
      <w:pPr>
        <w:pStyle w:val="ListParagraph"/>
        <w:numPr>
          <w:ilvl w:val="0"/>
          <w:numId w:val="2"/>
        </w:numPr>
        <w:tabs>
          <w:tab w:val="left" w:pos="448"/>
        </w:tabs>
        <w:spacing w:before="111" w:line="216" w:lineRule="auto"/>
        <w:ind w:right="123"/>
        <w:jc w:val="both"/>
        <w:rPr>
          <w:sz w:val="18"/>
        </w:rPr>
      </w:pPr>
      <w:r>
        <w:rPr>
          <w:color w:val="4D4D4F"/>
          <w:sz w:val="18"/>
        </w:rPr>
        <w:t xml:space="preserve">address the </w:t>
      </w:r>
      <w:r>
        <w:rPr>
          <w:color w:val="4D4D4F"/>
          <w:spacing w:val="2"/>
          <w:sz w:val="18"/>
        </w:rPr>
        <w:t xml:space="preserve">EES </w:t>
      </w:r>
      <w:r>
        <w:rPr>
          <w:color w:val="4D4D4F"/>
          <w:sz w:val="18"/>
        </w:rPr>
        <w:t xml:space="preserve">scoping </w:t>
      </w:r>
      <w:r>
        <w:rPr>
          <w:color w:val="4D4D4F"/>
          <w:spacing w:val="2"/>
          <w:sz w:val="18"/>
        </w:rPr>
        <w:t xml:space="preserve">requirements, </w:t>
      </w:r>
      <w:r>
        <w:rPr>
          <w:color w:val="4D4D4F"/>
          <w:sz w:val="18"/>
        </w:rPr>
        <w:t xml:space="preserve">including </w:t>
      </w:r>
      <w:r>
        <w:rPr>
          <w:color w:val="4D4D4F"/>
          <w:spacing w:val="2"/>
          <w:sz w:val="18"/>
        </w:rPr>
        <w:t>requirement</w:t>
      </w:r>
      <w:r>
        <w:rPr>
          <w:color w:val="4D4D4F"/>
          <w:spacing w:val="2"/>
          <w:sz w:val="18"/>
        </w:rPr>
        <w:t xml:space="preserve">s </w:t>
      </w:r>
      <w:r>
        <w:rPr>
          <w:color w:val="4D4D4F"/>
          <w:sz w:val="18"/>
        </w:rPr>
        <w:t xml:space="preserve">in relation to controlling provisions under the </w:t>
      </w:r>
      <w:r>
        <w:rPr>
          <w:i/>
          <w:color w:val="4D4D4F"/>
          <w:sz w:val="18"/>
        </w:rPr>
        <w:t xml:space="preserve">Commonwealth Environment Protection </w:t>
      </w:r>
      <w:r>
        <w:rPr>
          <w:i/>
          <w:color w:val="4D4D4F"/>
          <w:spacing w:val="6"/>
          <w:sz w:val="18"/>
        </w:rPr>
        <w:t xml:space="preserve">and </w:t>
      </w:r>
      <w:r>
        <w:rPr>
          <w:i/>
          <w:color w:val="4D4D4F"/>
          <w:spacing w:val="9"/>
          <w:sz w:val="18"/>
        </w:rPr>
        <w:t xml:space="preserve">Biodiversity </w:t>
      </w:r>
      <w:r>
        <w:rPr>
          <w:i/>
          <w:color w:val="4D4D4F"/>
          <w:spacing w:val="8"/>
          <w:sz w:val="18"/>
        </w:rPr>
        <w:t xml:space="preserve">Conservation  </w:t>
      </w:r>
      <w:r>
        <w:rPr>
          <w:i/>
          <w:color w:val="4D4D4F"/>
          <w:spacing w:val="7"/>
          <w:sz w:val="18"/>
        </w:rPr>
        <w:t xml:space="preserve">Act  1999 </w:t>
      </w:r>
      <w:r>
        <w:rPr>
          <w:color w:val="4D4D4F"/>
          <w:sz w:val="18"/>
        </w:rPr>
        <w:t xml:space="preserve">(EPBC </w:t>
      </w:r>
      <w:r>
        <w:rPr>
          <w:color w:val="4D4D4F"/>
          <w:spacing w:val="2"/>
          <w:sz w:val="18"/>
        </w:rPr>
        <w:t>Act)</w:t>
      </w:r>
      <w:r>
        <w:rPr>
          <w:color w:val="4D4D4F"/>
          <w:sz w:val="18"/>
        </w:rPr>
        <w:t xml:space="preserve"> (Cth)</w:t>
      </w:r>
    </w:p>
    <w:p w:rsidR="00E31595" w:rsidRDefault="00335DCE">
      <w:pPr>
        <w:pStyle w:val="ListParagraph"/>
        <w:numPr>
          <w:ilvl w:val="0"/>
          <w:numId w:val="2"/>
        </w:numPr>
        <w:tabs>
          <w:tab w:val="left" w:pos="448"/>
        </w:tabs>
        <w:spacing w:before="32"/>
        <w:jc w:val="both"/>
        <w:rPr>
          <w:sz w:val="18"/>
        </w:rPr>
      </w:pPr>
      <w:r>
        <w:rPr>
          <w:color w:val="4D4D4F"/>
          <w:sz w:val="18"/>
        </w:rPr>
        <w:t>evaluate the Project’s risks and potential</w:t>
      </w:r>
      <w:r>
        <w:rPr>
          <w:color w:val="4D4D4F"/>
          <w:spacing w:val="19"/>
          <w:sz w:val="18"/>
        </w:rPr>
        <w:t xml:space="preserve"> </w:t>
      </w:r>
      <w:r>
        <w:rPr>
          <w:color w:val="4D4D4F"/>
          <w:spacing w:val="2"/>
          <w:sz w:val="18"/>
        </w:rPr>
        <w:t>impacts</w:t>
      </w:r>
    </w:p>
    <w:p w:rsidR="00E31595" w:rsidRDefault="00335DCE">
      <w:pPr>
        <w:pStyle w:val="ListParagraph"/>
        <w:numPr>
          <w:ilvl w:val="0"/>
          <w:numId w:val="2"/>
        </w:numPr>
        <w:tabs>
          <w:tab w:val="left" w:pos="448"/>
        </w:tabs>
        <w:spacing w:before="51" w:line="216" w:lineRule="auto"/>
        <w:ind w:right="124"/>
        <w:jc w:val="both"/>
        <w:rPr>
          <w:sz w:val="18"/>
        </w:rPr>
      </w:pPr>
      <w:r>
        <w:rPr>
          <w:color w:val="4D4D4F"/>
          <w:sz w:val="18"/>
        </w:rPr>
        <w:t>undertake</w:t>
      </w:r>
      <w:r>
        <w:rPr>
          <w:color w:val="4D4D4F"/>
          <w:spacing w:val="-11"/>
          <w:sz w:val="18"/>
        </w:rPr>
        <w:t xml:space="preserve"> </w:t>
      </w:r>
      <w:r>
        <w:rPr>
          <w:color w:val="4D4D4F"/>
          <w:sz w:val="18"/>
        </w:rPr>
        <w:t>an</w:t>
      </w:r>
      <w:r>
        <w:rPr>
          <w:color w:val="4D4D4F"/>
          <w:spacing w:val="-10"/>
          <w:sz w:val="18"/>
        </w:rPr>
        <w:t xml:space="preserve"> </w:t>
      </w:r>
      <w:r>
        <w:rPr>
          <w:color w:val="4D4D4F"/>
          <w:sz w:val="18"/>
        </w:rPr>
        <w:t>integrated</w:t>
      </w:r>
      <w:r>
        <w:rPr>
          <w:color w:val="4D4D4F"/>
          <w:spacing w:val="-10"/>
          <w:sz w:val="18"/>
        </w:rPr>
        <w:t xml:space="preserve"> </w:t>
      </w:r>
      <w:r>
        <w:rPr>
          <w:color w:val="4D4D4F"/>
          <w:sz w:val="18"/>
        </w:rPr>
        <w:t>assessment</w:t>
      </w:r>
      <w:r>
        <w:rPr>
          <w:color w:val="4D4D4F"/>
          <w:spacing w:val="-11"/>
          <w:sz w:val="18"/>
        </w:rPr>
        <w:t xml:space="preserve"> </w:t>
      </w:r>
      <w:r>
        <w:rPr>
          <w:color w:val="4D4D4F"/>
          <w:sz w:val="18"/>
        </w:rPr>
        <w:t>of</w:t>
      </w:r>
      <w:r>
        <w:rPr>
          <w:color w:val="4D4D4F"/>
          <w:spacing w:val="-10"/>
          <w:sz w:val="18"/>
        </w:rPr>
        <w:t xml:space="preserve"> </w:t>
      </w:r>
      <w:r>
        <w:rPr>
          <w:color w:val="4D4D4F"/>
          <w:sz w:val="18"/>
        </w:rPr>
        <w:t>the</w:t>
      </w:r>
      <w:r>
        <w:rPr>
          <w:color w:val="4D4D4F"/>
          <w:spacing w:val="-10"/>
          <w:sz w:val="18"/>
        </w:rPr>
        <w:t xml:space="preserve"> </w:t>
      </w:r>
      <w:r>
        <w:rPr>
          <w:color w:val="4D4D4F"/>
          <w:sz w:val="18"/>
        </w:rPr>
        <w:t xml:space="preserve">potential </w:t>
      </w:r>
      <w:r>
        <w:rPr>
          <w:color w:val="4D4D4F"/>
          <w:spacing w:val="4"/>
          <w:sz w:val="18"/>
        </w:rPr>
        <w:t>environme</w:t>
      </w:r>
      <w:r>
        <w:rPr>
          <w:color w:val="4D4D4F"/>
          <w:spacing w:val="4"/>
          <w:sz w:val="18"/>
        </w:rPr>
        <w:t xml:space="preserve">ntal </w:t>
      </w:r>
      <w:r>
        <w:rPr>
          <w:color w:val="4D4D4F"/>
          <w:spacing w:val="7"/>
          <w:sz w:val="18"/>
        </w:rPr>
        <w:t xml:space="preserve">effects </w:t>
      </w:r>
      <w:r>
        <w:rPr>
          <w:color w:val="4D4D4F"/>
          <w:spacing w:val="2"/>
          <w:sz w:val="18"/>
        </w:rPr>
        <w:t xml:space="preserve">of </w:t>
      </w:r>
      <w:r>
        <w:rPr>
          <w:color w:val="4D4D4F"/>
          <w:spacing w:val="3"/>
          <w:sz w:val="18"/>
        </w:rPr>
        <w:t xml:space="preserve">the </w:t>
      </w:r>
      <w:r>
        <w:rPr>
          <w:color w:val="4D4D4F"/>
          <w:spacing w:val="4"/>
          <w:sz w:val="18"/>
        </w:rPr>
        <w:t xml:space="preserve">Project through </w:t>
      </w:r>
      <w:r>
        <w:rPr>
          <w:color w:val="4D4D4F"/>
          <w:spacing w:val="2"/>
          <w:sz w:val="18"/>
        </w:rPr>
        <w:t xml:space="preserve">detailed technical </w:t>
      </w:r>
      <w:r>
        <w:rPr>
          <w:color w:val="4D4D4F"/>
          <w:sz w:val="18"/>
        </w:rPr>
        <w:t xml:space="preserve">investigations </w:t>
      </w:r>
      <w:r>
        <w:rPr>
          <w:color w:val="4D4D4F"/>
          <w:spacing w:val="2"/>
          <w:sz w:val="18"/>
        </w:rPr>
        <w:t xml:space="preserve">presented </w:t>
      </w:r>
      <w:r>
        <w:rPr>
          <w:color w:val="4D4D4F"/>
          <w:sz w:val="18"/>
        </w:rPr>
        <w:t xml:space="preserve">in 17 technical </w:t>
      </w:r>
      <w:r>
        <w:rPr>
          <w:color w:val="4D4D4F"/>
          <w:spacing w:val="2"/>
          <w:sz w:val="18"/>
        </w:rPr>
        <w:t>reports</w:t>
      </w:r>
    </w:p>
    <w:p w:rsidR="00E31595" w:rsidRDefault="00335DCE">
      <w:pPr>
        <w:pStyle w:val="ListParagraph"/>
        <w:numPr>
          <w:ilvl w:val="0"/>
          <w:numId w:val="2"/>
        </w:numPr>
        <w:tabs>
          <w:tab w:val="left" w:pos="448"/>
        </w:tabs>
        <w:spacing w:before="53" w:line="216" w:lineRule="auto"/>
        <w:ind w:right="125"/>
        <w:jc w:val="both"/>
        <w:rPr>
          <w:sz w:val="18"/>
        </w:rPr>
      </w:pPr>
      <w:r>
        <w:rPr>
          <w:color w:val="4D4D4F"/>
          <w:sz w:val="18"/>
        </w:rPr>
        <w:t xml:space="preserve">develop an Environmental Management Framework </w:t>
      </w:r>
      <w:r>
        <w:rPr>
          <w:color w:val="4D4D4F"/>
          <w:spacing w:val="4"/>
          <w:sz w:val="18"/>
        </w:rPr>
        <w:t xml:space="preserve">(EMF) </w:t>
      </w:r>
      <w:r>
        <w:rPr>
          <w:color w:val="4D4D4F"/>
          <w:sz w:val="18"/>
        </w:rPr>
        <w:t xml:space="preserve">to </w:t>
      </w:r>
      <w:r>
        <w:rPr>
          <w:color w:val="4D4D4F"/>
          <w:spacing w:val="3"/>
          <w:sz w:val="18"/>
        </w:rPr>
        <w:t xml:space="preserve">outline </w:t>
      </w:r>
      <w:r>
        <w:rPr>
          <w:color w:val="4D4D4F"/>
          <w:sz w:val="18"/>
        </w:rPr>
        <w:t xml:space="preserve">a </w:t>
      </w:r>
      <w:r>
        <w:rPr>
          <w:color w:val="4D4D4F"/>
          <w:spacing w:val="3"/>
          <w:sz w:val="18"/>
        </w:rPr>
        <w:t xml:space="preserve">transparent </w:t>
      </w:r>
      <w:r>
        <w:rPr>
          <w:color w:val="4D4D4F"/>
          <w:spacing w:val="2"/>
          <w:sz w:val="18"/>
        </w:rPr>
        <w:t xml:space="preserve">framework </w:t>
      </w:r>
      <w:r>
        <w:rPr>
          <w:color w:val="4D4D4F"/>
          <w:spacing w:val="3"/>
          <w:sz w:val="18"/>
        </w:rPr>
        <w:t xml:space="preserve">with </w:t>
      </w:r>
      <w:r>
        <w:rPr>
          <w:color w:val="4D4D4F"/>
          <w:sz w:val="18"/>
        </w:rPr>
        <w:t xml:space="preserve">clear accountabilities for managing and monitoring environmental </w:t>
      </w:r>
      <w:r>
        <w:rPr>
          <w:color w:val="4D4D4F"/>
          <w:spacing w:val="3"/>
          <w:sz w:val="18"/>
        </w:rPr>
        <w:t xml:space="preserve">effects </w:t>
      </w:r>
      <w:r>
        <w:rPr>
          <w:color w:val="4D4D4F"/>
          <w:sz w:val="18"/>
        </w:rPr>
        <w:t xml:space="preserve">and hazards associated with </w:t>
      </w:r>
      <w:r>
        <w:rPr>
          <w:color w:val="4D4D4F"/>
          <w:spacing w:val="2"/>
          <w:sz w:val="18"/>
        </w:rPr>
        <w:t>construction</w:t>
      </w:r>
      <w:r>
        <w:rPr>
          <w:color w:val="4D4D4F"/>
          <w:spacing w:val="-6"/>
          <w:sz w:val="18"/>
        </w:rPr>
        <w:t xml:space="preserve"> </w:t>
      </w:r>
      <w:r>
        <w:rPr>
          <w:color w:val="4D4D4F"/>
          <w:sz w:val="18"/>
        </w:rPr>
        <w:t>and</w:t>
      </w:r>
      <w:r>
        <w:rPr>
          <w:color w:val="4D4D4F"/>
          <w:spacing w:val="-6"/>
          <w:sz w:val="18"/>
        </w:rPr>
        <w:t xml:space="preserve"> </w:t>
      </w:r>
      <w:r>
        <w:rPr>
          <w:color w:val="4D4D4F"/>
          <w:sz w:val="18"/>
        </w:rPr>
        <w:t>operation</w:t>
      </w:r>
      <w:r>
        <w:rPr>
          <w:color w:val="4D4D4F"/>
          <w:spacing w:val="-6"/>
          <w:sz w:val="18"/>
        </w:rPr>
        <w:t xml:space="preserve"> </w:t>
      </w:r>
      <w:r>
        <w:rPr>
          <w:color w:val="4D4D4F"/>
          <w:sz w:val="18"/>
        </w:rPr>
        <w:t>of</w:t>
      </w:r>
      <w:r>
        <w:rPr>
          <w:color w:val="4D4D4F"/>
          <w:spacing w:val="-6"/>
          <w:sz w:val="18"/>
        </w:rPr>
        <w:t xml:space="preserve"> </w:t>
      </w:r>
      <w:r>
        <w:rPr>
          <w:color w:val="4D4D4F"/>
          <w:sz w:val="18"/>
        </w:rPr>
        <w:t>the</w:t>
      </w:r>
      <w:r>
        <w:rPr>
          <w:color w:val="4D4D4F"/>
          <w:spacing w:val="-6"/>
          <w:sz w:val="18"/>
        </w:rPr>
        <w:t xml:space="preserve"> </w:t>
      </w:r>
      <w:r>
        <w:rPr>
          <w:color w:val="4D4D4F"/>
          <w:sz w:val="18"/>
        </w:rPr>
        <w:t>Project</w:t>
      </w:r>
      <w:r>
        <w:rPr>
          <w:color w:val="4D4D4F"/>
          <w:spacing w:val="-6"/>
          <w:sz w:val="18"/>
        </w:rPr>
        <w:t xml:space="preserve"> </w:t>
      </w:r>
      <w:r>
        <w:rPr>
          <w:color w:val="4D4D4F"/>
          <w:sz w:val="18"/>
        </w:rPr>
        <w:t>to</w:t>
      </w:r>
      <w:r>
        <w:rPr>
          <w:color w:val="4D4D4F"/>
          <w:spacing w:val="-6"/>
          <w:sz w:val="18"/>
        </w:rPr>
        <w:t xml:space="preserve"> </w:t>
      </w:r>
      <w:r>
        <w:rPr>
          <w:color w:val="4D4D4F"/>
          <w:sz w:val="18"/>
        </w:rPr>
        <w:t>achieve acceptable environmental</w:t>
      </w:r>
      <w:r>
        <w:rPr>
          <w:color w:val="4D4D4F"/>
          <w:spacing w:val="2"/>
          <w:sz w:val="18"/>
        </w:rPr>
        <w:t xml:space="preserve"> </w:t>
      </w:r>
      <w:r>
        <w:rPr>
          <w:color w:val="4D4D4F"/>
          <w:sz w:val="18"/>
        </w:rPr>
        <w:t>outcomes</w:t>
      </w:r>
    </w:p>
    <w:p w:rsidR="00E31595" w:rsidRDefault="00335DCE">
      <w:pPr>
        <w:pStyle w:val="ListParagraph"/>
        <w:numPr>
          <w:ilvl w:val="0"/>
          <w:numId w:val="2"/>
        </w:numPr>
        <w:tabs>
          <w:tab w:val="left" w:pos="448"/>
        </w:tabs>
        <w:spacing w:before="51" w:line="216" w:lineRule="auto"/>
        <w:ind w:right="124"/>
        <w:jc w:val="both"/>
        <w:rPr>
          <w:sz w:val="18"/>
        </w:rPr>
      </w:pPr>
      <w:r>
        <w:rPr>
          <w:color w:val="4D4D4F"/>
          <w:sz w:val="18"/>
        </w:rPr>
        <w:t>involve</w:t>
      </w:r>
      <w:r>
        <w:rPr>
          <w:color w:val="4D4D4F"/>
          <w:spacing w:val="-17"/>
          <w:sz w:val="18"/>
        </w:rPr>
        <w:t xml:space="preserve"> </w:t>
      </w:r>
      <w:r>
        <w:rPr>
          <w:color w:val="4D4D4F"/>
          <w:sz w:val="18"/>
        </w:rPr>
        <w:t>and</w:t>
      </w:r>
      <w:r>
        <w:rPr>
          <w:color w:val="4D4D4F"/>
          <w:spacing w:val="-16"/>
          <w:sz w:val="18"/>
        </w:rPr>
        <w:t xml:space="preserve"> </w:t>
      </w:r>
      <w:r>
        <w:rPr>
          <w:color w:val="4D4D4F"/>
          <w:sz w:val="18"/>
        </w:rPr>
        <w:t>inform</w:t>
      </w:r>
      <w:r>
        <w:rPr>
          <w:color w:val="4D4D4F"/>
          <w:spacing w:val="-16"/>
          <w:sz w:val="18"/>
        </w:rPr>
        <w:t xml:space="preserve"> </w:t>
      </w:r>
      <w:r>
        <w:rPr>
          <w:color w:val="4D4D4F"/>
          <w:sz w:val="18"/>
        </w:rPr>
        <w:t>the</w:t>
      </w:r>
      <w:r>
        <w:rPr>
          <w:color w:val="4D4D4F"/>
          <w:spacing w:val="-17"/>
          <w:sz w:val="18"/>
        </w:rPr>
        <w:t xml:space="preserve"> </w:t>
      </w:r>
      <w:r>
        <w:rPr>
          <w:color w:val="4D4D4F"/>
          <w:sz w:val="18"/>
        </w:rPr>
        <w:t>public</w:t>
      </w:r>
      <w:r>
        <w:rPr>
          <w:color w:val="4D4D4F"/>
          <w:spacing w:val="-16"/>
          <w:sz w:val="18"/>
        </w:rPr>
        <w:t xml:space="preserve"> </w:t>
      </w:r>
      <w:r>
        <w:rPr>
          <w:color w:val="4D4D4F"/>
          <w:sz w:val="18"/>
        </w:rPr>
        <w:t>and</w:t>
      </w:r>
      <w:r>
        <w:rPr>
          <w:color w:val="4D4D4F"/>
          <w:spacing w:val="-16"/>
          <w:sz w:val="18"/>
        </w:rPr>
        <w:t xml:space="preserve"> </w:t>
      </w:r>
      <w:r>
        <w:rPr>
          <w:color w:val="4D4D4F"/>
          <w:sz w:val="18"/>
        </w:rPr>
        <w:t>stakeholders</w:t>
      </w:r>
      <w:r>
        <w:rPr>
          <w:color w:val="4D4D4F"/>
          <w:spacing w:val="-17"/>
          <w:sz w:val="18"/>
        </w:rPr>
        <w:t xml:space="preserve"> </w:t>
      </w:r>
      <w:r>
        <w:rPr>
          <w:color w:val="4D4D4F"/>
          <w:sz w:val="18"/>
        </w:rPr>
        <w:t xml:space="preserve">about the </w:t>
      </w:r>
      <w:r>
        <w:rPr>
          <w:color w:val="4D4D4F"/>
          <w:spacing w:val="2"/>
          <w:sz w:val="18"/>
        </w:rPr>
        <w:t>Project, it</w:t>
      </w:r>
      <w:r>
        <w:rPr>
          <w:color w:val="4D4D4F"/>
          <w:spacing w:val="2"/>
          <w:sz w:val="18"/>
        </w:rPr>
        <w:t xml:space="preserve">s </w:t>
      </w:r>
      <w:r>
        <w:rPr>
          <w:color w:val="4D4D4F"/>
          <w:sz w:val="18"/>
        </w:rPr>
        <w:t>potential environmental, social and economic</w:t>
      </w:r>
      <w:r>
        <w:rPr>
          <w:color w:val="4D4D4F"/>
          <w:spacing w:val="-8"/>
          <w:sz w:val="18"/>
        </w:rPr>
        <w:t xml:space="preserve"> </w:t>
      </w:r>
      <w:r>
        <w:rPr>
          <w:color w:val="4D4D4F"/>
          <w:spacing w:val="2"/>
          <w:sz w:val="18"/>
        </w:rPr>
        <w:t>impacts</w:t>
      </w:r>
      <w:r>
        <w:rPr>
          <w:color w:val="4D4D4F"/>
          <w:spacing w:val="-7"/>
          <w:sz w:val="18"/>
        </w:rPr>
        <w:t xml:space="preserve"> </w:t>
      </w:r>
      <w:r>
        <w:rPr>
          <w:color w:val="4D4D4F"/>
          <w:sz w:val="18"/>
        </w:rPr>
        <w:t>and</w:t>
      </w:r>
      <w:r>
        <w:rPr>
          <w:color w:val="4D4D4F"/>
          <w:spacing w:val="-8"/>
          <w:sz w:val="18"/>
        </w:rPr>
        <w:t xml:space="preserve"> </w:t>
      </w:r>
      <w:r>
        <w:rPr>
          <w:color w:val="4D4D4F"/>
          <w:sz w:val="18"/>
        </w:rPr>
        <w:t>how</w:t>
      </w:r>
      <w:r>
        <w:rPr>
          <w:color w:val="4D4D4F"/>
          <w:spacing w:val="-7"/>
          <w:sz w:val="18"/>
        </w:rPr>
        <w:t xml:space="preserve"> </w:t>
      </w:r>
      <w:r>
        <w:rPr>
          <w:color w:val="4D4D4F"/>
          <w:sz w:val="18"/>
        </w:rPr>
        <w:t>these</w:t>
      </w:r>
      <w:r>
        <w:rPr>
          <w:color w:val="4D4D4F"/>
          <w:spacing w:val="-8"/>
          <w:sz w:val="18"/>
        </w:rPr>
        <w:t xml:space="preserve"> </w:t>
      </w:r>
      <w:r>
        <w:rPr>
          <w:color w:val="4D4D4F"/>
          <w:spacing w:val="2"/>
          <w:sz w:val="18"/>
        </w:rPr>
        <w:t>impacts</w:t>
      </w:r>
      <w:r>
        <w:rPr>
          <w:color w:val="4D4D4F"/>
          <w:spacing w:val="-7"/>
          <w:sz w:val="18"/>
        </w:rPr>
        <w:t xml:space="preserve"> </w:t>
      </w:r>
      <w:r>
        <w:rPr>
          <w:color w:val="4D4D4F"/>
          <w:sz w:val="18"/>
        </w:rPr>
        <w:t>would</w:t>
      </w:r>
      <w:r>
        <w:rPr>
          <w:color w:val="4D4D4F"/>
          <w:spacing w:val="-8"/>
          <w:sz w:val="18"/>
        </w:rPr>
        <w:t xml:space="preserve"> </w:t>
      </w:r>
      <w:r>
        <w:rPr>
          <w:color w:val="4D4D4F"/>
          <w:sz w:val="18"/>
        </w:rPr>
        <w:t>be avoided, minimised or</w:t>
      </w:r>
      <w:r>
        <w:rPr>
          <w:color w:val="4D4D4F"/>
          <w:spacing w:val="1"/>
          <w:sz w:val="18"/>
        </w:rPr>
        <w:t xml:space="preserve"> </w:t>
      </w:r>
      <w:r>
        <w:rPr>
          <w:color w:val="4D4D4F"/>
          <w:sz w:val="18"/>
        </w:rPr>
        <w:t>managed.</w:t>
      </w:r>
    </w:p>
    <w:p w:rsidR="00E31595" w:rsidRDefault="00335DCE">
      <w:pPr>
        <w:pStyle w:val="BodyText"/>
        <w:spacing w:before="109" w:line="216" w:lineRule="auto"/>
        <w:ind w:right="125"/>
      </w:pPr>
      <w:r>
        <w:rPr>
          <w:color w:val="4D4D4F"/>
        </w:rPr>
        <w:t>The assessments undertaken for the EES demonstrate the Project would:</w:t>
      </w:r>
    </w:p>
    <w:p w:rsidR="00E31595" w:rsidRDefault="00335DCE">
      <w:pPr>
        <w:pStyle w:val="ListParagraph"/>
        <w:numPr>
          <w:ilvl w:val="0"/>
          <w:numId w:val="2"/>
        </w:numPr>
        <w:tabs>
          <w:tab w:val="left" w:pos="448"/>
        </w:tabs>
        <w:spacing w:before="112" w:line="216" w:lineRule="auto"/>
        <w:ind w:right="124"/>
        <w:jc w:val="both"/>
        <w:rPr>
          <w:sz w:val="18"/>
        </w:rPr>
      </w:pPr>
      <w:r>
        <w:rPr>
          <w:color w:val="4D4D4F"/>
          <w:sz w:val="18"/>
        </w:rPr>
        <w:t xml:space="preserve">meet the evaluation </w:t>
      </w:r>
      <w:r>
        <w:rPr>
          <w:color w:val="4D4D4F"/>
          <w:spacing w:val="2"/>
          <w:sz w:val="18"/>
        </w:rPr>
        <w:t xml:space="preserve">objectives </w:t>
      </w:r>
      <w:r>
        <w:rPr>
          <w:color w:val="4D4D4F"/>
          <w:sz w:val="18"/>
        </w:rPr>
        <w:t xml:space="preserve">set out in the </w:t>
      </w:r>
      <w:r>
        <w:rPr>
          <w:color w:val="4D4D4F"/>
          <w:spacing w:val="2"/>
          <w:sz w:val="18"/>
        </w:rPr>
        <w:t xml:space="preserve">EES </w:t>
      </w:r>
      <w:r>
        <w:rPr>
          <w:color w:val="4D4D4F"/>
          <w:sz w:val="18"/>
        </w:rPr>
        <w:t>scoping requirements</w:t>
      </w:r>
    </w:p>
    <w:p w:rsidR="00E31595" w:rsidRDefault="00335DCE">
      <w:pPr>
        <w:pStyle w:val="ListParagraph"/>
        <w:numPr>
          <w:ilvl w:val="0"/>
          <w:numId w:val="2"/>
        </w:numPr>
        <w:tabs>
          <w:tab w:val="left" w:pos="448"/>
        </w:tabs>
        <w:spacing w:before="35"/>
        <w:jc w:val="both"/>
        <w:rPr>
          <w:sz w:val="18"/>
        </w:rPr>
      </w:pPr>
      <w:r>
        <w:rPr>
          <w:color w:val="4D4D4F"/>
          <w:sz w:val="18"/>
        </w:rPr>
        <w:t>meet the Project</w:t>
      </w:r>
      <w:r>
        <w:rPr>
          <w:color w:val="4D4D4F"/>
          <w:spacing w:val="2"/>
          <w:sz w:val="18"/>
        </w:rPr>
        <w:t xml:space="preserve"> </w:t>
      </w:r>
      <w:r>
        <w:rPr>
          <w:color w:val="4D4D4F"/>
          <w:sz w:val="18"/>
        </w:rPr>
        <w:t>objectives</w:t>
      </w:r>
    </w:p>
    <w:p w:rsidR="00E31595" w:rsidRDefault="00335DCE">
      <w:pPr>
        <w:pStyle w:val="ListParagraph"/>
        <w:numPr>
          <w:ilvl w:val="0"/>
          <w:numId w:val="2"/>
        </w:numPr>
        <w:tabs>
          <w:tab w:val="left" w:pos="448"/>
        </w:tabs>
        <w:spacing w:before="51" w:line="216" w:lineRule="auto"/>
        <w:ind w:right="125"/>
        <w:jc w:val="both"/>
        <w:rPr>
          <w:sz w:val="18"/>
        </w:rPr>
      </w:pPr>
      <w:r>
        <w:rPr>
          <w:color w:val="4D4D4F"/>
          <w:sz w:val="18"/>
        </w:rPr>
        <w:t xml:space="preserve">be </w:t>
      </w:r>
      <w:r>
        <w:rPr>
          <w:color w:val="4D4D4F"/>
          <w:spacing w:val="2"/>
          <w:sz w:val="18"/>
        </w:rPr>
        <w:t xml:space="preserve">constructed </w:t>
      </w:r>
      <w:r>
        <w:rPr>
          <w:color w:val="4D4D4F"/>
          <w:sz w:val="18"/>
        </w:rPr>
        <w:t xml:space="preserve">and </w:t>
      </w:r>
      <w:r>
        <w:rPr>
          <w:color w:val="4D4D4F"/>
          <w:spacing w:val="2"/>
          <w:sz w:val="18"/>
        </w:rPr>
        <w:t xml:space="preserve">operated </w:t>
      </w:r>
      <w:r>
        <w:rPr>
          <w:color w:val="4D4D4F"/>
          <w:sz w:val="18"/>
        </w:rPr>
        <w:t xml:space="preserve">in accordance </w:t>
      </w:r>
      <w:r>
        <w:rPr>
          <w:color w:val="4D4D4F"/>
          <w:spacing w:val="2"/>
          <w:sz w:val="18"/>
        </w:rPr>
        <w:t xml:space="preserve">with </w:t>
      </w:r>
      <w:r>
        <w:rPr>
          <w:color w:val="4D4D4F"/>
          <w:sz w:val="18"/>
        </w:rPr>
        <w:t>relevant legislation and</w:t>
      </w:r>
      <w:r>
        <w:rPr>
          <w:color w:val="4D4D4F"/>
          <w:spacing w:val="2"/>
          <w:sz w:val="18"/>
        </w:rPr>
        <w:t xml:space="preserve"> </w:t>
      </w:r>
      <w:r>
        <w:rPr>
          <w:color w:val="4D4D4F"/>
          <w:sz w:val="18"/>
        </w:rPr>
        <w:t>policy</w:t>
      </w:r>
    </w:p>
    <w:p w:rsidR="00E31595" w:rsidRDefault="00335DCE">
      <w:pPr>
        <w:pStyle w:val="ListParagraph"/>
        <w:numPr>
          <w:ilvl w:val="0"/>
          <w:numId w:val="2"/>
        </w:numPr>
        <w:tabs>
          <w:tab w:val="left" w:pos="448"/>
        </w:tabs>
        <w:spacing w:before="55" w:line="216" w:lineRule="auto"/>
        <w:ind w:right="120"/>
        <w:jc w:val="both"/>
        <w:rPr>
          <w:sz w:val="18"/>
        </w:rPr>
      </w:pPr>
      <w:r>
        <w:rPr>
          <w:color w:val="4D4D4F"/>
          <w:spacing w:val="2"/>
          <w:sz w:val="18"/>
        </w:rPr>
        <w:t xml:space="preserve">avoid, </w:t>
      </w:r>
      <w:r>
        <w:rPr>
          <w:color w:val="4D4D4F"/>
          <w:sz w:val="18"/>
        </w:rPr>
        <w:t xml:space="preserve">minimise or manage </w:t>
      </w:r>
      <w:r>
        <w:rPr>
          <w:color w:val="4D4D4F"/>
          <w:spacing w:val="2"/>
          <w:sz w:val="18"/>
        </w:rPr>
        <w:t xml:space="preserve">potential </w:t>
      </w:r>
      <w:r>
        <w:rPr>
          <w:color w:val="4D4D4F"/>
          <w:spacing w:val="3"/>
          <w:sz w:val="18"/>
        </w:rPr>
        <w:t xml:space="preserve">impacts </w:t>
      </w:r>
      <w:r>
        <w:rPr>
          <w:color w:val="4D4D4F"/>
          <w:sz w:val="18"/>
        </w:rPr>
        <w:t xml:space="preserve">to </w:t>
      </w:r>
      <w:r>
        <w:rPr>
          <w:color w:val="4D4D4F"/>
          <w:spacing w:val="3"/>
          <w:sz w:val="18"/>
        </w:rPr>
        <w:t xml:space="preserve">achieve </w:t>
      </w:r>
      <w:r>
        <w:rPr>
          <w:color w:val="4D4D4F"/>
          <w:spacing w:val="4"/>
          <w:sz w:val="18"/>
        </w:rPr>
        <w:t xml:space="preserve">acceptable environmental, social </w:t>
      </w:r>
      <w:r>
        <w:rPr>
          <w:color w:val="4D4D4F"/>
          <w:spacing w:val="3"/>
          <w:sz w:val="18"/>
        </w:rPr>
        <w:t xml:space="preserve">and economic outcomes </w:t>
      </w:r>
      <w:r>
        <w:rPr>
          <w:color w:val="4D4D4F"/>
          <w:spacing w:val="4"/>
          <w:sz w:val="18"/>
        </w:rPr>
        <w:t xml:space="preserve">with </w:t>
      </w:r>
      <w:r>
        <w:rPr>
          <w:color w:val="4D4D4F"/>
          <w:spacing w:val="3"/>
          <w:sz w:val="18"/>
        </w:rPr>
        <w:t xml:space="preserve">the adoption </w:t>
      </w:r>
      <w:r>
        <w:rPr>
          <w:color w:val="4D4D4F"/>
          <w:sz w:val="18"/>
        </w:rPr>
        <w:t xml:space="preserve">of </w:t>
      </w:r>
      <w:r>
        <w:rPr>
          <w:color w:val="4D4D4F"/>
          <w:spacing w:val="4"/>
          <w:sz w:val="18"/>
        </w:rPr>
        <w:t xml:space="preserve">the </w:t>
      </w:r>
      <w:r>
        <w:rPr>
          <w:color w:val="4D4D4F"/>
          <w:spacing w:val="3"/>
          <w:sz w:val="18"/>
        </w:rPr>
        <w:t xml:space="preserve">proposed mitigation </w:t>
      </w:r>
      <w:r>
        <w:rPr>
          <w:color w:val="4D4D4F"/>
          <w:spacing w:val="2"/>
          <w:sz w:val="18"/>
        </w:rPr>
        <w:t xml:space="preserve">measures </w:t>
      </w:r>
      <w:r>
        <w:rPr>
          <w:color w:val="4D4D4F"/>
          <w:spacing w:val="3"/>
          <w:sz w:val="18"/>
        </w:rPr>
        <w:t xml:space="preserve">(outlined </w:t>
      </w:r>
      <w:r>
        <w:rPr>
          <w:color w:val="4D4D4F"/>
          <w:sz w:val="18"/>
        </w:rPr>
        <w:t xml:space="preserve">in </w:t>
      </w:r>
      <w:r>
        <w:rPr>
          <w:color w:val="4D4D4F"/>
          <w:spacing w:val="3"/>
          <w:sz w:val="18"/>
        </w:rPr>
        <w:t xml:space="preserve">the EMF) </w:t>
      </w:r>
      <w:r>
        <w:rPr>
          <w:color w:val="4D4D4F"/>
          <w:sz w:val="18"/>
        </w:rPr>
        <w:t xml:space="preserve">and their integration into relevant </w:t>
      </w:r>
      <w:r>
        <w:rPr>
          <w:color w:val="4D4D4F"/>
          <w:spacing w:val="3"/>
          <w:sz w:val="18"/>
        </w:rPr>
        <w:t xml:space="preserve">statutory </w:t>
      </w:r>
      <w:r>
        <w:rPr>
          <w:color w:val="4D4D4F"/>
          <w:sz w:val="18"/>
        </w:rPr>
        <w:t>approvals and consents.</w:t>
      </w:r>
    </w:p>
    <w:p w:rsidR="00E31595" w:rsidRDefault="00E31595">
      <w:pPr>
        <w:spacing w:line="216" w:lineRule="auto"/>
        <w:jc w:val="both"/>
        <w:rPr>
          <w:sz w:val="18"/>
        </w:rPr>
        <w:sectPr w:rsidR="00E31595">
          <w:type w:val="continuous"/>
          <w:pgSz w:w="11910" w:h="16840"/>
          <w:pgMar w:top="0" w:right="1120" w:bottom="280" w:left="1140" w:header="720" w:footer="720" w:gutter="0"/>
          <w:cols w:num="2" w:space="720" w:equalWidth="0">
            <w:col w:w="4627" w:space="305"/>
            <w:col w:w="4718"/>
          </w:cols>
        </w:sectPr>
      </w:pPr>
    </w:p>
    <w:p w:rsidR="00E31595" w:rsidRDefault="00E31595">
      <w:pPr>
        <w:pStyle w:val="BodyText"/>
        <w:ind w:left="0"/>
        <w:jc w:val="left"/>
        <w:rPr>
          <w:sz w:val="20"/>
        </w:rPr>
      </w:pPr>
    </w:p>
    <w:p w:rsidR="00E31595" w:rsidRDefault="00E31595">
      <w:pPr>
        <w:pStyle w:val="BodyText"/>
        <w:ind w:left="0"/>
        <w:jc w:val="left"/>
        <w:rPr>
          <w:sz w:val="20"/>
        </w:rPr>
      </w:pPr>
    </w:p>
    <w:p w:rsidR="00E31595" w:rsidRDefault="00E31595">
      <w:pPr>
        <w:pStyle w:val="BodyText"/>
        <w:ind w:left="0"/>
        <w:jc w:val="left"/>
        <w:rPr>
          <w:sz w:val="20"/>
        </w:rPr>
      </w:pPr>
    </w:p>
    <w:p w:rsidR="00E31595" w:rsidRDefault="00E31595">
      <w:pPr>
        <w:pStyle w:val="BodyText"/>
        <w:spacing w:before="5"/>
        <w:ind w:left="0"/>
        <w:jc w:val="left"/>
        <w:rPr>
          <w:sz w:val="23"/>
        </w:rPr>
      </w:pPr>
    </w:p>
    <w:p w:rsidR="00E31595" w:rsidRDefault="00E31595">
      <w:pPr>
        <w:rPr>
          <w:sz w:val="23"/>
        </w:rPr>
        <w:sectPr w:rsidR="00E31595">
          <w:headerReference w:type="even" r:id="rId8"/>
          <w:headerReference w:type="default" r:id="rId9"/>
          <w:pgSz w:w="11910" w:h="16840"/>
          <w:pgMar w:top="1240" w:right="1120" w:bottom="280" w:left="1140" w:header="748" w:footer="0" w:gutter="0"/>
          <w:pgNumType w:start="2"/>
          <w:cols w:space="720"/>
        </w:sectPr>
      </w:pPr>
    </w:p>
    <w:p w:rsidR="00E31595" w:rsidRDefault="00335DCE">
      <w:pPr>
        <w:pStyle w:val="Heading1"/>
        <w:numPr>
          <w:ilvl w:val="1"/>
          <w:numId w:val="3"/>
        </w:numPr>
        <w:tabs>
          <w:tab w:val="left" w:pos="957"/>
          <w:tab w:val="left" w:pos="958"/>
        </w:tabs>
        <w:spacing w:before="115" w:line="211" w:lineRule="auto"/>
        <w:ind w:right="403"/>
        <w:rPr>
          <w:b/>
        </w:rPr>
      </w:pPr>
      <w:r>
        <w:pict>
          <v:rect id="_x0000_s1046" style="position:absolute;left:0;text-align:left;margin-left:0;margin-top:124.5pt;width:14.15pt;height:39.7pt;z-index:251661312;mso-position-horizontal-relative:page;mso-position-vertical-relative:page" fillcolor="#0e5d61" stroked="f">
            <w10:wrap anchorx="page" anchory="page"/>
          </v:rect>
        </w:pict>
      </w:r>
      <w:r>
        <w:rPr>
          <w:b/>
          <w:color w:val="4D4D4F"/>
        </w:rPr>
        <w:t xml:space="preserve">Project evaluation </w:t>
      </w:r>
      <w:r>
        <w:rPr>
          <w:b/>
          <w:color w:val="4D4D4F"/>
          <w:spacing w:val="-4"/>
        </w:rPr>
        <w:t xml:space="preserve">against </w:t>
      </w:r>
      <w:r>
        <w:rPr>
          <w:b/>
          <w:color w:val="4D4D4F"/>
        </w:rPr>
        <w:t>the scoping</w:t>
      </w:r>
      <w:r>
        <w:rPr>
          <w:b/>
          <w:color w:val="4D4D4F"/>
          <w:spacing w:val="-5"/>
        </w:rPr>
        <w:t xml:space="preserve"> </w:t>
      </w:r>
      <w:r>
        <w:rPr>
          <w:b/>
          <w:color w:val="4D4D4F"/>
        </w:rPr>
        <w:t>requirements</w:t>
      </w:r>
    </w:p>
    <w:p w:rsidR="00E31595" w:rsidRDefault="00335DCE">
      <w:pPr>
        <w:pStyle w:val="BodyText"/>
        <w:spacing w:before="89" w:line="216" w:lineRule="auto"/>
        <w:ind w:right="38"/>
      </w:pPr>
      <w:r>
        <w:rPr>
          <w:color w:val="4D4D4F"/>
          <w:spacing w:val="3"/>
        </w:rPr>
        <w:t xml:space="preserve">The </w:t>
      </w:r>
      <w:r>
        <w:rPr>
          <w:color w:val="4D4D4F"/>
          <w:spacing w:val="4"/>
        </w:rPr>
        <w:t xml:space="preserve">Project </w:t>
      </w:r>
      <w:r>
        <w:rPr>
          <w:color w:val="4D4D4F"/>
        </w:rPr>
        <w:t xml:space="preserve">has </w:t>
      </w:r>
      <w:r>
        <w:rPr>
          <w:color w:val="4D4D4F"/>
          <w:spacing w:val="3"/>
        </w:rPr>
        <w:t xml:space="preserve">been assessed against the </w:t>
      </w:r>
      <w:r>
        <w:rPr>
          <w:color w:val="4D4D4F"/>
          <w:spacing w:val="5"/>
        </w:rPr>
        <w:t xml:space="preserve">draft </w:t>
      </w:r>
      <w:r>
        <w:rPr>
          <w:color w:val="4D4D4F"/>
          <w:spacing w:val="4"/>
        </w:rPr>
        <w:t xml:space="preserve">evaluation objectives </w:t>
      </w:r>
      <w:r>
        <w:rPr>
          <w:color w:val="4D4D4F"/>
          <w:spacing w:val="3"/>
        </w:rPr>
        <w:t xml:space="preserve">set out </w:t>
      </w:r>
      <w:r>
        <w:rPr>
          <w:color w:val="4D4D4F"/>
        </w:rPr>
        <w:t xml:space="preserve">in </w:t>
      </w:r>
      <w:r>
        <w:rPr>
          <w:color w:val="4D4D4F"/>
          <w:spacing w:val="3"/>
        </w:rPr>
        <w:t xml:space="preserve">the </w:t>
      </w:r>
      <w:r>
        <w:rPr>
          <w:color w:val="4D4D4F"/>
          <w:spacing w:val="4"/>
        </w:rPr>
        <w:t xml:space="preserve">EES </w:t>
      </w:r>
      <w:r>
        <w:rPr>
          <w:color w:val="4D4D4F"/>
          <w:spacing w:val="3"/>
        </w:rPr>
        <w:t xml:space="preserve">scoping </w:t>
      </w:r>
      <w:r>
        <w:rPr>
          <w:color w:val="4D4D4F"/>
        </w:rPr>
        <w:t>requirements.</w:t>
      </w:r>
      <w:r>
        <w:rPr>
          <w:color w:val="4D4D4F"/>
          <w:spacing w:val="-17"/>
        </w:rPr>
        <w:t xml:space="preserve"> </w:t>
      </w:r>
      <w:r>
        <w:rPr>
          <w:color w:val="4D4D4F"/>
        </w:rPr>
        <w:t>The</w:t>
      </w:r>
      <w:r>
        <w:rPr>
          <w:color w:val="4D4D4F"/>
          <w:spacing w:val="-17"/>
        </w:rPr>
        <w:t xml:space="preserve"> </w:t>
      </w:r>
      <w:r>
        <w:rPr>
          <w:color w:val="4D4D4F"/>
        </w:rPr>
        <w:t>draft</w:t>
      </w:r>
      <w:r>
        <w:rPr>
          <w:color w:val="4D4D4F"/>
          <w:spacing w:val="-16"/>
        </w:rPr>
        <w:t xml:space="preserve"> </w:t>
      </w:r>
      <w:r>
        <w:rPr>
          <w:color w:val="4D4D4F"/>
        </w:rPr>
        <w:t>evaluation</w:t>
      </w:r>
      <w:r>
        <w:rPr>
          <w:color w:val="4D4D4F"/>
          <w:spacing w:val="-17"/>
        </w:rPr>
        <w:t xml:space="preserve"> </w:t>
      </w:r>
      <w:r>
        <w:rPr>
          <w:color w:val="4D4D4F"/>
        </w:rPr>
        <w:t>objectives</w:t>
      </w:r>
      <w:r>
        <w:rPr>
          <w:color w:val="4D4D4F"/>
          <w:spacing w:val="-16"/>
        </w:rPr>
        <w:t xml:space="preserve"> </w:t>
      </w:r>
      <w:r>
        <w:rPr>
          <w:color w:val="4D4D4F"/>
        </w:rPr>
        <w:t>identify</w:t>
      </w:r>
      <w:r>
        <w:rPr>
          <w:color w:val="4D4D4F"/>
          <w:spacing w:val="-17"/>
        </w:rPr>
        <w:t xml:space="preserve"> </w:t>
      </w:r>
      <w:r>
        <w:rPr>
          <w:color w:val="4D4D4F"/>
        </w:rPr>
        <w:t xml:space="preserve">the desired outcomes to be achieved in terms of </w:t>
      </w:r>
      <w:r>
        <w:rPr>
          <w:color w:val="4D4D4F"/>
          <w:spacing w:val="2"/>
        </w:rPr>
        <w:t xml:space="preserve">identifying </w:t>
      </w:r>
      <w:r>
        <w:rPr>
          <w:color w:val="4D4D4F"/>
        </w:rPr>
        <w:t>and</w:t>
      </w:r>
      <w:r>
        <w:rPr>
          <w:color w:val="4D4D4F"/>
          <w:spacing w:val="-9"/>
        </w:rPr>
        <w:t xml:space="preserve"> </w:t>
      </w:r>
      <w:r>
        <w:rPr>
          <w:color w:val="4D4D4F"/>
        </w:rPr>
        <w:t>managing</w:t>
      </w:r>
      <w:r>
        <w:rPr>
          <w:color w:val="4D4D4F"/>
          <w:spacing w:val="-8"/>
        </w:rPr>
        <w:t xml:space="preserve"> </w:t>
      </w:r>
      <w:r>
        <w:rPr>
          <w:color w:val="4D4D4F"/>
        </w:rPr>
        <w:t>the</w:t>
      </w:r>
      <w:r>
        <w:rPr>
          <w:color w:val="4D4D4F"/>
          <w:spacing w:val="-8"/>
        </w:rPr>
        <w:t xml:space="preserve"> </w:t>
      </w:r>
      <w:r>
        <w:rPr>
          <w:color w:val="4D4D4F"/>
        </w:rPr>
        <w:t>potential</w:t>
      </w:r>
      <w:r>
        <w:rPr>
          <w:color w:val="4D4D4F"/>
          <w:spacing w:val="-8"/>
        </w:rPr>
        <w:t xml:space="preserve"> </w:t>
      </w:r>
      <w:r>
        <w:rPr>
          <w:color w:val="4D4D4F"/>
          <w:spacing w:val="2"/>
        </w:rPr>
        <w:t>impacts</w:t>
      </w:r>
      <w:r>
        <w:rPr>
          <w:color w:val="4D4D4F"/>
          <w:spacing w:val="-8"/>
        </w:rPr>
        <w:t xml:space="preserve"> </w:t>
      </w:r>
      <w:r>
        <w:rPr>
          <w:color w:val="4D4D4F"/>
        </w:rPr>
        <w:t>of</w:t>
      </w:r>
      <w:r>
        <w:rPr>
          <w:color w:val="4D4D4F"/>
          <w:spacing w:val="-8"/>
        </w:rPr>
        <w:t xml:space="preserve"> </w:t>
      </w:r>
      <w:r>
        <w:rPr>
          <w:color w:val="4D4D4F"/>
          <w:spacing w:val="2"/>
        </w:rPr>
        <w:t>constructing</w:t>
      </w:r>
      <w:r>
        <w:rPr>
          <w:color w:val="4D4D4F"/>
          <w:spacing w:val="-8"/>
        </w:rPr>
        <w:t xml:space="preserve"> </w:t>
      </w:r>
      <w:r>
        <w:rPr>
          <w:color w:val="4D4D4F"/>
        </w:rPr>
        <w:t xml:space="preserve">and operating the </w:t>
      </w:r>
      <w:r>
        <w:rPr>
          <w:color w:val="4D4D4F"/>
          <w:spacing w:val="2"/>
        </w:rPr>
        <w:t>Project.</w:t>
      </w:r>
    </w:p>
    <w:p w:rsidR="00E31595" w:rsidRDefault="00335DCE">
      <w:pPr>
        <w:pStyle w:val="BodyText"/>
        <w:spacing w:before="164" w:line="216" w:lineRule="auto"/>
        <w:ind w:right="40"/>
      </w:pPr>
      <w:r>
        <w:rPr>
          <w:color w:val="4D4D4F"/>
        </w:rPr>
        <w:t>A summary of the assessment of the Project against the draft evaluation objective</w:t>
      </w:r>
      <w:r>
        <w:rPr>
          <w:color w:val="4D4D4F"/>
        </w:rPr>
        <w:t>s is provided in the following sections.</w:t>
      </w:r>
    </w:p>
    <w:p w:rsidR="00E31595" w:rsidRDefault="00335DCE">
      <w:pPr>
        <w:pStyle w:val="Heading2"/>
        <w:numPr>
          <w:ilvl w:val="2"/>
          <w:numId w:val="3"/>
        </w:numPr>
        <w:tabs>
          <w:tab w:val="left" w:pos="958"/>
        </w:tabs>
        <w:spacing w:before="94" w:line="308" w:lineRule="exact"/>
        <w:rPr>
          <w:b/>
        </w:rPr>
      </w:pPr>
      <w:r>
        <w:rPr>
          <w:b/>
          <w:color w:val="4D4D4F"/>
        </w:rPr>
        <w:t>Energy efficiency,</w:t>
      </w:r>
      <w:r>
        <w:rPr>
          <w:b/>
          <w:color w:val="4D4D4F"/>
          <w:spacing w:val="-3"/>
        </w:rPr>
        <w:t xml:space="preserve"> </w:t>
      </w:r>
      <w:r>
        <w:rPr>
          <w:b/>
          <w:color w:val="4D4D4F"/>
        </w:rPr>
        <w:t>security,</w:t>
      </w:r>
    </w:p>
    <w:p w:rsidR="00E31595" w:rsidRDefault="00335DCE">
      <w:pPr>
        <w:spacing w:line="308" w:lineRule="exact"/>
        <w:ind w:left="957"/>
        <w:rPr>
          <w:rFonts w:ascii="Nunito Sans SemiBold"/>
          <w:b/>
          <w:sz w:val="24"/>
        </w:rPr>
      </w:pPr>
      <w:r>
        <w:rPr>
          <w:rFonts w:ascii="Nunito Sans SemiBold"/>
          <w:b/>
          <w:color w:val="4D4D4F"/>
          <w:sz w:val="24"/>
        </w:rPr>
        <w:t>affordability and safety</w:t>
      </w:r>
    </w:p>
    <w:p w:rsidR="00E31595" w:rsidRDefault="00335DCE">
      <w:pPr>
        <w:spacing w:before="71"/>
        <w:ind w:left="107"/>
        <w:rPr>
          <w:i/>
          <w:sz w:val="18"/>
        </w:rPr>
      </w:pPr>
      <w:r>
        <w:rPr>
          <w:i/>
          <w:color w:val="4D4D4F"/>
          <w:sz w:val="18"/>
        </w:rPr>
        <w:t>Evaluation objective:</w:t>
      </w:r>
    </w:p>
    <w:p w:rsidR="00E31595" w:rsidRDefault="00335DCE">
      <w:pPr>
        <w:spacing w:before="164" w:line="216" w:lineRule="auto"/>
        <w:ind w:left="334" w:right="40"/>
        <w:jc w:val="both"/>
        <w:rPr>
          <w:i/>
          <w:sz w:val="18"/>
        </w:rPr>
      </w:pPr>
      <w:r>
        <w:pict>
          <v:line id="_x0000_s1045" style="position:absolute;left:0;text-align:left;z-index:251662336;mso-position-horizontal-relative:page" from="64.35pt,10pt" to="64.35pt,50.55pt" strokecolor="#0e5d61" strokeweight="4pt">
            <w10:wrap anchorx="page"/>
          </v:line>
        </w:pict>
      </w:r>
      <w:r>
        <w:rPr>
          <w:rFonts w:ascii="Nunito Sans SemiBold" w:hAnsi="Nunito Sans SemiBold"/>
          <w:b/>
          <w:color w:val="0E5D61"/>
          <w:sz w:val="18"/>
        </w:rPr>
        <w:t xml:space="preserve">Energy efficiency, security, affordability and safety: </w:t>
      </w:r>
      <w:r>
        <w:rPr>
          <w:i/>
          <w:color w:val="0E5D61"/>
          <w:sz w:val="18"/>
        </w:rPr>
        <w:t>To provide for safe and cost-effective augmentation of Victoria’s natural gas supply in the medium to longer term</w:t>
      </w:r>
    </w:p>
    <w:p w:rsidR="00E31595" w:rsidRDefault="00335DCE">
      <w:pPr>
        <w:pStyle w:val="BodyText"/>
        <w:spacing w:before="147"/>
        <w:jc w:val="left"/>
      </w:pPr>
      <w:r>
        <w:rPr>
          <w:color w:val="4D4D4F"/>
        </w:rPr>
        <w:t>EES</w:t>
      </w:r>
      <w:r>
        <w:rPr>
          <w:color w:val="4D4D4F"/>
          <w:spacing w:val="-21"/>
        </w:rPr>
        <w:t xml:space="preserve"> </w:t>
      </w:r>
      <w:r>
        <w:rPr>
          <w:color w:val="4D4D4F"/>
        </w:rPr>
        <w:t>documents</w:t>
      </w:r>
      <w:r>
        <w:rPr>
          <w:color w:val="4D4D4F"/>
          <w:spacing w:val="-20"/>
        </w:rPr>
        <w:t xml:space="preserve"> </w:t>
      </w:r>
      <w:r>
        <w:rPr>
          <w:color w:val="4D4D4F"/>
        </w:rPr>
        <w:t>relevant</w:t>
      </w:r>
      <w:r>
        <w:rPr>
          <w:color w:val="4D4D4F"/>
          <w:spacing w:val="-20"/>
        </w:rPr>
        <w:t xml:space="preserve"> </w:t>
      </w:r>
      <w:r>
        <w:rPr>
          <w:color w:val="4D4D4F"/>
        </w:rPr>
        <w:t>to</w:t>
      </w:r>
      <w:r>
        <w:rPr>
          <w:color w:val="4D4D4F"/>
          <w:spacing w:val="-20"/>
        </w:rPr>
        <w:t xml:space="preserve"> </w:t>
      </w:r>
      <w:r>
        <w:rPr>
          <w:color w:val="4D4D4F"/>
        </w:rPr>
        <w:t>this</w:t>
      </w:r>
      <w:r>
        <w:rPr>
          <w:color w:val="4D4D4F"/>
          <w:spacing w:val="-20"/>
        </w:rPr>
        <w:t xml:space="preserve"> </w:t>
      </w:r>
      <w:r>
        <w:rPr>
          <w:color w:val="4D4D4F"/>
        </w:rPr>
        <w:t>draft</w:t>
      </w:r>
      <w:r>
        <w:rPr>
          <w:color w:val="4D4D4F"/>
          <w:spacing w:val="-20"/>
        </w:rPr>
        <w:t xml:space="preserve"> </w:t>
      </w:r>
      <w:r>
        <w:rPr>
          <w:color w:val="4D4D4F"/>
        </w:rPr>
        <w:t>evaluation</w:t>
      </w:r>
      <w:r>
        <w:rPr>
          <w:color w:val="4D4D4F"/>
          <w:spacing w:val="-20"/>
        </w:rPr>
        <w:t xml:space="preserve"> </w:t>
      </w:r>
      <w:r>
        <w:rPr>
          <w:color w:val="4D4D4F"/>
        </w:rPr>
        <w:t>objective:</w:t>
      </w:r>
    </w:p>
    <w:p w:rsidR="00E31595" w:rsidRDefault="00335DCE">
      <w:pPr>
        <w:pStyle w:val="ListParagraph"/>
        <w:numPr>
          <w:ilvl w:val="0"/>
          <w:numId w:val="2"/>
        </w:numPr>
        <w:tabs>
          <w:tab w:val="left" w:pos="447"/>
          <w:tab w:val="left" w:pos="448"/>
        </w:tabs>
        <w:spacing w:before="87"/>
        <w:rPr>
          <w:i/>
          <w:sz w:val="18"/>
        </w:rPr>
      </w:pPr>
      <w:r>
        <w:rPr>
          <w:b/>
          <w:color w:val="4D4D4F"/>
          <w:sz w:val="18"/>
        </w:rPr>
        <w:t xml:space="preserve">Chapter 2 </w:t>
      </w:r>
      <w:r>
        <w:rPr>
          <w:i/>
          <w:color w:val="4D4D4F"/>
          <w:sz w:val="18"/>
        </w:rPr>
        <w:t>Project</w:t>
      </w:r>
      <w:r>
        <w:rPr>
          <w:i/>
          <w:color w:val="4D4D4F"/>
          <w:spacing w:val="-1"/>
          <w:sz w:val="18"/>
        </w:rPr>
        <w:t xml:space="preserve"> </w:t>
      </w:r>
      <w:r>
        <w:rPr>
          <w:i/>
          <w:color w:val="4D4D4F"/>
          <w:sz w:val="18"/>
        </w:rPr>
        <w:t>rationale</w:t>
      </w:r>
    </w:p>
    <w:p w:rsidR="00E31595" w:rsidRDefault="00335DCE">
      <w:pPr>
        <w:pStyle w:val="ListParagraph"/>
        <w:numPr>
          <w:ilvl w:val="0"/>
          <w:numId w:val="2"/>
        </w:numPr>
        <w:tabs>
          <w:tab w:val="left" w:pos="447"/>
          <w:tab w:val="left" w:pos="448"/>
        </w:tabs>
        <w:spacing w:before="51" w:line="216" w:lineRule="auto"/>
        <w:ind w:right="40"/>
        <w:rPr>
          <w:sz w:val="18"/>
        </w:rPr>
      </w:pPr>
      <w:r>
        <w:rPr>
          <w:b/>
          <w:color w:val="4D4D4F"/>
          <w:sz w:val="18"/>
        </w:rPr>
        <w:t>Chapter</w:t>
      </w:r>
      <w:r>
        <w:rPr>
          <w:b/>
          <w:color w:val="4D4D4F"/>
          <w:spacing w:val="-26"/>
          <w:sz w:val="18"/>
        </w:rPr>
        <w:t xml:space="preserve"> </w:t>
      </w:r>
      <w:r>
        <w:rPr>
          <w:b/>
          <w:color w:val="4D4D4F"/>
          <w:sz w:val="18"/>
        </w:rPr>
        <w:t>16</w:t>
      </w:r>
      <w:r>
        <w:rPr>
          <w:b/>
          <w:color w:val="4D4D4F"/>
          <w:spacing w:val="-28"/>
          <w:sz w:val="18"/>
        </w:rPr>
        <w:t xml:space="preserve"> </w:t>
      </w:r>
      <w:r>
        <w:rPr>
          <w:i/>
          <w:color w:val="4D4D4F"/>
          <w:sz w:val="18"/>
        </w:rPr>
        <w:t>Safety,</w:t>
      </w:r>
      <w:r>
        <w:rPr>
          <w:i/>
          <w:color w:val="4D4D4F"/>
          <w:spacing w:val="-24"/>
          <w:sz w:val="18"/>
        </w:rPr>
        <w:t xml:space="preserve"> </w:t>
      </w:r>
      <w:r>
        <w:rPr>
          <w:i/>
          <w:color w:val="4D4D4F"/>
          <w:sz w:val="18"/>
        </w:rPr>
        <w:t>hazard</w:t>
      </w:r>
      <w:r>
        <w:rPr>
          <w:i/>
          <w:color w:val="4D4D4F"/>
          <w:spacing w:val="-25"/>
          <w:sz w:val="18"/>
        </w:rPr>
        <w:t xml:space="preserve"> </w:t>
      </w:r>
      <w:r>
        <w:rPr>
          <w:i/>
          <w:color w:val="4D4D4F"/>
          <w:sz w:val="18"/>
        </w:rPr>
        <w:t>and</w:t>
      </w:r>
      <w:r>
        <w:rPr>
          <w:i/>
          <w:color w:val="4D4D4F"/>
          <w:spacing w:val="-24"/>
          <w:sz w:val="18"/>
        </w:rPr>
        <w:t xml:space="preserve"> </w:t>
      </w:r>
      <w:r>
        <w:rPr>
          <w:i/>
          <w:color w:val="4D4D4F"/>
          <w:sz w:val="18"/>
        </w:rPr>
        <w:t>risk</w:t>
      </w:r>
      <w:r>
        <w:rPr>
          <w:i/>
          <w:color w:val="4D4D4F"/>
          <w:spacing w:val="-25"/>
          <w:sz w:val="18"/>
        </w:rPr>
        <w:t xml:space="preserve"> </w:t>
      </w:r>
      <w:r>
        <w:rPr>
          <w:color w:val="4D4D4F"/>
          <w:sz w:val="18"/>
        </w:rPr>
        <w:t>and</w:t>
      </w:r>
      <w:r>
        <w:rPr>
          <w:color w:val="4D4D4F"/>
          <w:spacing w:val="-25"/>
          <w:sz w:val="18"/>
        </w:rPr>
        <w:t xml:space="preserve"> </w:t>
      </w:r>
      <w:r>
        <w:rPr>
          <w:color w:val="4D4D4F"/>
          <w:sz w:val="18"/>
        </w:rPr>
        <w:t>EES</w:t>
      </w:r>
      <w:r>
        <w:rPr>
          <w:color w:val="4D4D4F"/>
          <w:spacing w:val="-25"/>
          <w:sz w:val="18"/>
        </w:rPr>
        <w:t xml:space="preserve"> </w:t>
      </w:r>
      <w:r>
        <w:rPr>
          <w:color w:val="4D4D4F"/>
          <w:sz w:val="18"/>
        </w:rPr>
        <w:t>Technical Re</w:t>
      </w:r>
      <w:r>
        <w:rPr>
          <w:color w:val="4D4D4F"/>
          <w:sz w:val="18"/>
        </w:rPr>
        <w:t>port</w:t>
      </w:r>
      <w:r>
        <w:rPr>
          <w:color w:val="4D4D4F"/>
          <w:spacing w:val="-20"/>
          <w:sz w:val="18"/>
        </w:rPr>
        <w:t xml:space="preserve"> </w:t>
      </w:r>
      <w:r>
        <w:rPr>
          <w:color w:val="4D4D4F"/>
          <w:spacing w:val="3"/>
          <w:sz w:val="18"/>
        </w:rPr>
        <w:t>K:</w:t>
      </w:r>
      <w:r>
        <w:rPr>
          <w:color w:val="4D4D4F"/>
          <w:spacing w:val="-19"/>
          <w:sz w:val="18"/>
        </w:rPr>
        <w:t xml:space="preserve"> </w:t>
      </w:r>
      <w:r>
        <w:rPr>
          <w:color w:val="4D4D4F"/>
          <w:sz w:val="18"/>
        </w:rPr>
        <w:t>Safety,</w:t>
      </w:r>
      <w:r>
        <w:rPr>
          <w:color w:val="4D4D4F"/>
          <w:spacing w:val="-19"/>
          <w:sz w:val="18"/>
        </w:rPr>
        <w:t xml:space="preserve"> </w:t>
      </w:r>
      <w:r>
        <w:rPr>
          <w:color w:val="4D4D4F"/>
          <w:sz w:val="18"/>
        </w:rPr>
        <w:t>hazard</w:t>
      </w:r>
      <w:r>
        <w:rPr>
          <w:color w:val="4D4D4F"/>
          <w:spacing w:val="-19"/>
          <w:sz w:val="18"/>
        </w:rPr>
        <w:t xml:space="preserve"> </w:t>
      </w:r>
      <w:r>
        <w:rPr>
          <w:color w:val="4D4D4F"/>
          <w:sz w:val="18"/>
        </w:rPr>
        <w:t>and</w:t>
      </w:r>
      <w:r>
        <w:rPr>
          <w:color w:val="4D4D4F"/>
          <w:spacing w:val="-19"/>
          <w:sz w:val="18"/>
        </w:rPr>
        <w:t xml:space="preserve"> </w:t>
      </w:r>
      <w:r>
        <w:rPr>
          <w:color w:val="4D4D4F"/>
          <w:sz w:val="18"/>
        </w:rPr>
        <w:t>risk</w:t>
      </w:r>
      <w:r>
        <w:rPr>
          <w:color w:val="4D4D4F"/>
          <w:spacing w:val="-20"/>
          <w:sz w:val="18"/>
        </w:rPr>
        <w:t xml:space="preserve"> </w:t>
      </w:r>
      <w:r>
        <w:rPr>
          <w:color w:val="4D4D4F"/>
          <w:sz w:val="18"/>
        </w:rPr>
        <w:t>impact</w:t>
      </w:r>
      <w:r>
        <w:rPr>
          <w:color w:val="4D4D4F"/>
          <w:spacing w:val="-19"/>
          <w:sz w:val="18"/>
        </w:rPr>
        <w:t xml:space="preserve"> </w:t>
      </w:r>
      <w:r>
        <w:rPr>
          <w:color w:val="4D4D4F"/>
          <w:sz w:val="18"/>
        </w:rPr>
        <w:t>assessment.</w:t>
      </w:r>
    </w:p>
    <w:p w:rsidR="00E31595" w:rsidRDefault="00335DCE">
      <w:pPr>
        <w:pStyle w:val="BodyText"/>
        <w:spacing w:before="112" w:line="216" w:lineRule="auto"/>
        <w:ind w:right="38"/>
      </w:pPr>
      <w:r>
        <w:rPr>
          <w:color w:val="4D4D4F"/>
        </w:rPr>
        <w:t xml:space="preserve">The Project would provide </w:t>
      </w:r>
      <w:r>
        <w:rPr>
          <w:color w:val="4D4D4F"/>
          <w:spacing w:val="2"/>
        </w:rPr>
        <w:t xml:space="preserve">Victoria </w:t>
      </w:r>
      <w:r>
        <w:rPr>
          <w:color w:val="4D4D4F"/>
        </w:rPr>
        <w:t xml:space="preserve">gas supply </w:t>
      </w:r>
      <w:r>
        <w:rPr>
          <w:color w:val="4D4D4F"/>
          <w:spacing w:val="2"/>
        </w:rPr>
        <w:t xml:space="preserve">certainty </w:t>
      </w:r>
      <w:r>
        <w:rPr>
          <w:color w:val="4D4D4F"/>
        </w:rPr>
        <w:t xml:space="preserve">and </w:t>
      </w:r>
      <w:r>
        <w:rPr>
          <w:color w:val="4D4D4F"/>
          <w:spacing w:val="3"/>
        </w:rPr>
        <w:t xml:space="preserve">security </w:t>
      </w:r>
      <w:r>
        <w:rPr>
          <w:color w:val="4D4D4F"/>
        </w:rPr>
        <w:t xml:space="preserve">for gas </w:t>
      </w:r>
      <w:r>
        <w:rPr>
          <w:color w:val="4D4D4F"/>
          <w:spacing w:val="2"/>
        </w:rPr>
        <w:t xml:space="preserve">customers, </w:t>
      </w:r>
      <w:r>
        <w:rPr>
          <w:color w:val="4D4D4F"/>
        </w:rPr>
        <w:t xml:space="preserve">and </w:t>
      </w:r>
      <w:r>
        <w:rPr>
          <w:color w:val="4D4D4F"/>
          <w:spacing w:val="2"/>
        </w:rPr>
        <w:t xml:space="preserve">customers from </w:t>
      </w:r>
      <w:r>
        <w:rPr>
          <w:color w:val="4D4D4F"/>
        </w:rPr>
        <w:t xml:space="preserve">other states that rely on Victoria’s gas supply. It would </w:t>
      </w:r>
      <w:r>
        <w:rPr>
          <w:color w:val="4D4D4F"/>
          <w:spacing w:val="2"/>
        </w:rPr>
        <w:t xml:space="preserve">put </w:t>
      </w:r>
      <w:r>
        <w:rPr>
          <w:color w:val="4D4D4F"/>
        </w:rPr>
        <w:t xml:space="preserve">downward </w:t>
      </w:r>
      <w:r>
        <w:rPr>
          <w:color w:val="4D4D4F"/>
          <w:spacing w:val="2"/>
        </w:rPr>
        <w:t xml:space="preserve">pressure </w:t>
      </w:r>
      <w:r>
        <w:rPr>
          <w:color w:val="4D4D4F"/>
        </w:rPr>
        <w:t xml:space="preserve">on gas </w:t>
      </w:r>
      <w:r>
        <w:rPr>
          <w:color w:val="4D4D4F"/>
          <w:spacing w:val="2"/>
        </w:rPr>
        <w:t xml:space="preserve">prices </w:t>
      </w:r>
      <w:r>
        <w:rPr>
          <w:color w:val="4D4D4F"/>
        </w:rPr>
        <w:t xml:space="preserve">for residential </w:t>
      </w:r>
      <w:bookmarkStart w:id="0" w:name="_GoBack"/>
      <w:bookmarkEnd w:id="0"/>
      <w:r>
        <w:rPr>
          <w:color w:val="4D4D4F"/>
        </w:rPr>
        <w:t>customers</w:t>
      </w:r>
      <w:r>
        <w:rPr>
          <w:color w:val="4D4D4F"/>
          <w:spacing w:val="-26"/>
        </w:rPr>
        <w:t xml:space="preserve"> </w:t>
      </w:r>
      <w:r>
        <w:rPr>
          <w:color w:val="4D4D4F"/>
        </w:rPr>
        <w:t>as</w:t>
      </w:r>
      <w:r>
        <w:rPr>
          <w:color w:val="4D4D4F"/>
          <w:spacing w:val="-26"/>
        </w:rPr>
        <w:t xml:space="preserve"> </w:t>
      </w:r>
      <w:r>
        <w:rPr>
          <w:color w:val="4D4D4F"/>
        </w:rPr>
        <w:t>well</w:t>
      </w:r>
      <w:r>
        <w:rPr>
          <w:color w:val="4D4D4F"/>
          <w:spacing w:val="-25"/>
        </w:rPr>
        <w:t xml:space="preserve"> </w:t>
      </w:r>
      <w:r>
        <w:rPr>
          <w:color w:val="4D4D4F"/>
        </w:rPr>
        <w:t>as</w:t>
      </w:r>
      <w:r>
        <w:rPr>
          <w:color w:val="4D4D4F"/>
          <w:spacing w:val="-26"/>
        </w:rPr>
        <w:t xml:space="preserve"> </w:t>
      </w:r>
      <w:r>
        <w:rPr>
          <w:color w:val="4D4D4F"/>
        </w:rPr>
        <w:t>vulnerable</w:t>
      </w:r>
      <w:r>
        <w:rPr>
          <w:color w:val="4D4D4F"/>
          <w:spacing w:val="-25"/>
        </w:rPr>
        <w:t xml:space="preserve"> </w:t>
      </w:r>
      <w:r>
        <w:rPr>
          <w:color w:val="4D4D4F"/>
        </w:rPr>
        <w:t>industrial</w:t>
      </w:r>
      <w:r>
        <w:rPr>
          <w:color w:val="4D4D4F"/>
          <w:spacing w:val="-26"/>
        </w:rPr>
        <w:t xml:space="preserve"> </w:t>
      </w:r>
      <w:r>
        <w:rPr>
          <w:color w:val="4D4D4F"/>
        </w:rPr>
        <w:t>and</w:t>
      </w:r>
      <w:r>
        <w:rPr>
          <w:color w:val="4D4D4F"/>
          <w:spacing w:val="-26"/>
        </w:rPr>
        <w:t xml:space="preserve"> </w:t>
      </w:r>
      <w:r>
        <w:rPr>
          <w:color w:val="4D4D4F"/>
        </w:rPr>
        <w:t xml:space="preserve">commercial customers and provide a flexible source of gas for gas power generation so that </w:t>
      </w:r>
      <w:r>
        <w:rPr>
          <w:color w:val="4D4D4F"/>
          <w:spacing w:val="2"/>
        </w:rPr>
        <w:t>customer</w:t>
      </w:r>
      <w:r>
        <w:rPr>
          <w:color w:val="4D4D4F"/>
          <w:spacing w:val="2"/>
        </w:rPr>
        <w:t xml:space="preserve">s </w:t>
      </w:r>
      <w:r>
        <w:rPr>
          <w:color w:val="4D4D4F"/>
        </w:rPr>
        <w:t xml:space="preserve">have secure and stable </w:t>
      </w:r>
      <w:r>
        <w:rPr>
          <w:color w:val="4D4D4F"/>
          <w:spacing w:val="2"/>
        </w:rPr>
        <w:t>electricity</w:t>
      </w:r>
      <w:r>
        <w:rPr>
          <w:color w:val="4D4D4F"/>
        </w:rPr>
        <w:t xml:space="preserve"> supply.</w:t>
      </w:r>
    </w:p>
    <w:p w:rsidR="00E31595" w:rsidRDefault="00335DCE">
      <w:pPr>
        <w:pStyle w:val="BodyText"/>
        <w:spacing w:before="162" w:line="216" w:lineRule="auto"/>
        <w:ind w:right="39"/>
      </w:pPr>
      <w:r>
        <w:rPr>
          <w:color w:val="4D4D4F"/>
        </w:rPr>
        <w:t xml:space="preserve">The operating timeframe of the FSRU is </w:t>
      </w:r>
      <w:r>
        <w:rPr>
          <w:color w:val="4D4D4F"/>
          <w:spacing w:val="2"/>
        </w:rPr>
        <w:t xml:space="preserve">expected </w:t>
      </w:r>
      <w:r>
        <w:rPr>
          <w:color w:val="4D4D4F"/>
        </w:rPr>
        <w:t>to be approximately</w:t>
      </w:r>
      <w:r>
        <w:rPr>
          <w:color w:val="4D4D4F"/>
          <w:spacing w:val="-10"/>
        </w:rPr>
        <w:t xml:space="preserve"> </w:t>
      </w:r>
      <w:r>
        <w:rPr>
          <w:color w:val="4D4D4F"/>
        </w:rPr>
        <w:t>20</w:t>
      </w:r>
      <w:r>
        <w:rPr>
          <w:color w:val="4D4D4F"/>
          <w:spacing w:val="-9"/>
        </w:rPr>
        <w:t xml:space="preserve"> </w:t>
      </w:r>
      <w:r>
        <w:rPr>
          <w:color w:val="4D4D4F"/>
        </w:rPr>
        <w:t>years,</w:t>
      </w:r>
      <w:r>
        <w:rPr>
          <w:color w:val="4D4D4F"/>
          <w:spacing w:val="-9"/>
        </w:rPr>
        <w:t xml:space="preserve"> </w:t>
      </w:r>
      <w:r>
        <w:rPr>
          <w:color w:val="4D4D4F"/>
        </w:rPr>
        <w:t>although</w:t>
      </w:r>
      <w:r>
        <w:rPr>
          <w:color w:val="4D4D4F"/>
          <w:spacing w:val="-10"/>
        </w:rPr>
        <w:t xml:space="preserve"> </w:t>
      </w:r>
      <w:r>
        <w:rPr>
          <w:color w:val="4D4D4F"/>
        </w:rPr>
        <w:t>this</w:t>
      </w:r>
      <w:r>
        <w:rPr>
          <w:color w:val="4D4D4F"/>
          <w:spacing w:val="-8"/>
        </w:rPr>
        <w:t xml:space="preserve"> </w:t>
      </w:r>
      <w:r>
        <w:rPr>
          <w:color w:val="4D4D4F"/>
        </w:rPr>
        <w:t>timeframe</w:t>
      </w:r>
      <w:r>
        <w:rPr>
          <w:color w:val="4D4D4F"/>
          <w:spacing w:val="-10"/>
        </w:rPr>
        <w:t xml:space="preserve"> </w:t>
      </w:r>
      <w:r>
        <w:rPr>
          <w:color w:val="4D4D4F"/>
        </w:rPr>
        <w:t>may</w:t>
      </w:r>
      <w:r>
        <w:rPr>
          <w:color w:val="4D4D4F"/>
          <w:spacing w:val="-10"/>
        </w:rPr>
        <w:t xml:space="preserve"> </w:t>
      </w:r>
      <w:r>
        <w:rPr>
          <w:color w:val="4D4D4F"/>
        </w:rPr>
        <w:t xml:space="preserve">be </w:t>
      </w:r>
      <w:r>
        <w:rPr>
          <w:color w:val="4D4D4F"/>
          <w:spacing w:val="2"/>
        </w:rPr>
        <w:t xml:space="preserve">shortened </w:t>
      </w:r>
      <w:r>
        <w:rPr>
          <w:color w:val="4D4D4F"/>
        </w:rPr>
        <w:t xml:space="preserve">or </w:t>
      </w:r>
      <w:r>
        <w:rPr>
          <w:color w:val="4D4D4F"/>
          <w:spacing w:val="2"/>
        </w:rPr>
        <w:t xml:space="preserve">extended </w:t>
      </w:r>
      <w:r>
        <w:rPr>
          <w:color w:val="4D4D4F"/>
        </w:rPr>
        <w:t xml:space="preserve">to address </w:t>
      </w:r>
      <w:r>
        <w:rPr>
          <w:color w:val="4D4D4F"/>
          <w:spacing w:val="2"/>
        </w:rPr>
        <w:t xml:space="preserve">security </w:t>
      </w:r>
      <w:r>
        <w:rPr>
          <w:color w:val="4D4D4F"/>
        </w:rPr>
        <w:t xml:space="preserve">and </w:t>
      </w:r>
      <w:r>
        <w:rPr>
          <w:color w:val="4D4D4F"/>
          <w:spacing w:val="2"/>
        </w:rPr>
        <w:t xml:space="preserve">stability </w:t>
      </w:r>
      <w:r>
        <w:rPr>
          <w:color w:val="4D4D4F"/>
        </w:rPr>
        <w:t>of gas supply to south-eastern</w:t>
      </w:r>
      <w:r>
        <w:rPr>
          <w:color w:val="4D4D4F"/>
          <w:spacing w:val="7"/>
        </w:rPr>
        <w:t xml:space="preserve"> </w:t>
      </w:r>
      <w:r>
        <w:rPr>
          <w:color w:val="4D4D4F"/>
        </w:rPr>
        <w:t>Australia.</w:t>
      </w:r>
    </w:p>
    <w:p w:rsidR="00E31595" w:rsidRDefault="00335DCE">
      <w:pPr>
        <w:pStyle w:val="BodyText"/>
        <w:spacing w:before="166" w:line="216" w:lineRule="auto"/>
        <w:ind w:right="40"/>
      </w:pPr>
      <w:r>
        <w:rPr>
          <w:color w:val="4D4D4F"/>
          <w:spacing w:val="-6"/>
        </w:rPr>
        <w:t xml:space="preserve">To </w:t>
      </w:r>
      <w:r>
        <w:rPr>
          <w:color w:val="4D4D4F"/>
        </w:rPr>
        <w:t xml:space="preserve">assess the safety, hazard and risks of the </w:t>
      </w:r>
      <w:r>
        <w:rPr>
          <w:color w:val="4D4D4F"/>
          <w:spacing w:val="3"/>
        </w:rPr>
        <w:t xml:space="preserve">Project, </w:t>
      </w:r>
      <w:r>
        <w:rPr>
          <w:color w:val="4D4D4F"/>
        </w:rPr>
        <w:t>AGL and APA have undertaken and plan to undertake numerous</w:t>
      </w:r>
      <w:r>
        <w:rPr>
          <w:color w:val="4D4D4F"/>
          <w:spacing w:val="-9"/>
        </w:rPr>
        <w:t xml:space="preserve"> </w:t>
      </w:r>
      <w:r>
        <w:rPr>
          <w:color w:val="4D4D4F"/>
        </w:rPr>
        <w:t>formal</w:t>
      </w:r>
      <w:r>
        <w:rPr>
          <w:color w:val="4D4D4F"/>
          <w:spacing w:val="-8"/>
        </w:rPr>
        <w:t xml:space="preserve"> </w:t>
      </w:r>
      <w:r>
        <w:rPr>
          <w:color w:val="4D4D4F"/>
        </w:rPr>
        <w:t>safety</w:t>
      </w:r>
      <w:r>
        <w:rPr>
          <w:color w:val="4D4D4F"/>
          <w:spacing w:val="-9"/>
        </w:rPr>
        <w:t xml:space="preserve"> </w:t>
      </w:r>
      <w:r>
        <w:rPr>
          <w:color w:val="4D4D4F"/>
        </w:rPr>
        <w:t>studies</w:t>
      </w:r>
      <w:r>
        <w:rPr>
          <w:color w:val="4D4D4F"/>
          <w:spacing w:val="-8"/>
        </w:rPr>
        <w:t xml:space="preserve"> </w:t>
      </w:r>
      <w:r>
        <w:rPr>
          <w:color w:val="4D4D4F"/>
        </w:rPr>
        <w:t>and</w:t>
      </w:r>
      <w:r>
        <w:rPr>
          <w:color w:val="4D4D4F"/>
          <w:spacing w:val="-8"/>
        </w:rPr>
        <w:t xml:space="preserve"> </w:t>
      </w:r>
      <w:r>
        <w:rPr>
          <w:color w:val="4D4D4F"/>
        </w:rPr>
        <w:t>hazard</w:t>
      </w:r>
      <w:r>
        <w:rPr>
          <w:color w:val="4D4D4F"/>
          <w:spacing w:val="-9"/>
        </w:rPr>
        <w:t xml:space="preserve"> </w:t>
      </w:r>
      <w:r>
        <w:rPr>
          <w:color w:val="4D4D4F"/>
        </w:rPr>
        <w:t xml:space="preserve">assessment. </w:t>
      </w:r>
      <w:r>
        <w:rPr>
          <w:color w:val="4D4D4F"/>
          <w:spacing w:val="-6"/>
        </w:rPr>
        <w:t xml:space="preserve">To </w:t>
      </w:r>
      <w:r>
        <w:rPr>
          <w:color w:val="4D4D4F"/>
        </w:rPr>
        <w:t xml:space="preserve">date, </w:t>
      </w:r>
      <w:r>
        <w:rPr>
          <w:color w:val="4D4D4F"/>
          <w:spacing w:val="2"/>
        </w:rPr>
        <w:t xml:space="preserve">safety studies, </w:t>
      </w:r>
      <w:r>
        <w:rPr>
          <w:color w:val="4D4D4F"/>
        </w:rPr>
        <w:t xml:space="preserve">hazard </w:t>
      </w:r>
      <w:r>
        <w:rPr>
          <w:color w:val="4D4D4F"/>
          <w:spacing w:val="2"/>
        </w:rPr>
        <w:t xml:space="preserve">identification </w:t>
      </w:r>
      <w:r>
        <w:rPr>
          <w:color w:val="4D4D4F"/>
        </w:rPr>
        <w:t>and risk</w:t>
      </w:r>
      <w:r>
        <w:rPr>
          <w:color w:val="4D4D4F"/>
        </w:rPr>
        <w:t xml:space="preserve"> </w:t>
      </w:r>
      <w:r>
        <w:rPr>
          <w:color w:val="4D4D4F"/>
          <w:spacing w:val="3"/>
        </w:rPr>
        <w:t xml:space="preserve">assessments </w:t>
      </w:r>
      <w:r>
        <w:rPr>
          <w:color w:val="4D4D4F"/>
          <w:spacing w:val="4"/>
        </w:rPr>
        <w:t xml:space="preserve">undertaken </w:t>
      </w:r>
      <w:r>
        <w:rPr>
          <w:color w:val="4D4D4F"/>
        </w:rPr>
        <w:t xml:space="preserve">as </w:t>
      </w:r>
      <w:r>
        <w:rPr>
          <w:color w:val="4D4D4F"/>
          <w:spacing w:val="4"/>
        </w:rPr>
        <w:t xml:space="preserve">part </w:t>
      </w:r>
      <w:r>
        <w:rPr>
          <w:color w:val="4D4D4F"/>
        </w:rPr>
        <w:t xml:space="preserve">of </w:t>
      </w:r>
      <w:r>
        <w:rPr>
          <w:color w:val="4D4D4F"/>
          <w:spacing w:val="3"/>
        </w:rPr>
        <w:t xml:space="preserve">the EES </w:t>
      </w:r>
      <w:r>
        <w:rPr>
          <w:color w:val="4D4D4F"/>
        </w:rPr>
        <w:t>have demonstrated</w:t>
      </w:r>
      <w:r>
        <w:rPr>
          <w:color w:val="4D4D4F"/>
          <w:spacing w:val="-7"/>
        </w:rPr>
        <w:t xml:space="preserve"> </w:t>
      </w:r>
      <w:r>
        <w:rPr>
          <w:color w:val="4D4D4F"/>
        </w:rPr>
        <w:t>that</w:t>
      </w:r>
      <w:r>
        <w:rPr>
          <w:color w:val="4D4D4F"/>
          <w:spacing w:val="-7"/>
        </w:rPr>
        <w:t xml:space="preserve"> </w:t>
      </w:r>
      <w:r>
        <w:rPr>
          <w:color w:val="4D4D4F"/>
        </w:rPr>
        <w:t>with</w:t>
      </w:r>
      <w:r>
        <w:rPr>
          <w:color w:val="4D4D4F"/>
          <w:spacing w:val="-7"/>
        </w:rPr>
        <w:t xml:space="preserve"> </w:t>
      </w:r>
      <w:r>
        <w:rPr>
          <w:color w:val="4D4D4F"/>
        </w:rPr>
        <w:t>implementation</w:t>
      </w:r>
      <w:r>
        <w:rPr>
          <w:color w:val="4D4D4F"/>
          <w:spacing w:val="-7"/>
        </w:rPr>
        <w:t xml:space="preserve"> </w:t>
      </w:r>
      <w:r>
        <w:rPr>
          <w:color w:val="4D4D4F"/>
        </w:rPr>
        <w:t>of</w:t>
      </w:r>
      <w:r>
        <w:rPr>
          <w:color w:val="4D4D4F"/>
          <w:spacing w:val="-7"/>
        </w:rPr>
        <w:t xml:space="preserve"> </w:t>
      </w:r>
      <w:r>
        <w:rPr>
          <w:color w:val="4D4D4F"/>
        </w:rPr>
        <w:t>the</w:t>
      </w:r>
      <w:r>
        <w:rPr>
          <w:color w:val="4D4D4F"/>
          <w:spacing w:val="-7"/>
        </w:rPr>
        <w:t xml:space="preserve"> </w:t>
      </w:r>
      <w:r>
        <w:rPr>
          <w:color w:val="4D4D4F"/>
        </w:rPr>
        <w:t xml:space="preserve">identified mitigation measures, potential risks to people, </w:t>
      </w:r>
      <w:r>
        <w:rPr>
          <w:color w:val="4D4D4F"/>
          <w:spacing w:val="3"/>
        </w:rPr>
        <w:t xml:space="preserve">property </w:t>
      </w:r>
      <w:r>
        <w:rPr>
          <w:color w:val="4D4D4F"/>
        </w:rPr>
        <w:t xml:space="preserve">and </w:t>
      </w:r>
      <w:r>
        <w:rPr>
          <w:color w:val="4D4D4F"/>
          <w:spacing w:val="2"/>
        </w:rPr>
        <w:t xml:space="preserve">the environment </w:t>
      </w:r>
      <w:r>
        <w:rPr>
          <w:color w:val="4D4D4F"/>
        </w:rPr>
        <w:t xml:space="preserve">would be as low as reasonably </w:t>
      </w:r>
      <w:r>
        <w:rPr>
          <w:color w:val="4D4D4F"/>
          <w:spacing w:val="5"/>
        </w:rPr>
        <w:t xml:space="preserve">practicable </w:t>
      </w:r>
      <w:r>
        <w:rPr>
          <w:color w:val="4D4D4F"/>
          <w:spacing w:val="4"/>
        </w:rPr>
        <w:t xml:space="preserve">during </w:t>
      </w:r>
      <w:r>
        <w:rPr>
          <w:color w:val="4D4D4F"/>
          <w:spacing w:val="5"/>
        </w:rPr>
        <w:t xml:space="preserve">construction  </w:t>
      </w:r>
      <w:r>
        <w:rPr>
          <w:color w:val="4D4D4F"/>
          <w:spacing w:val="3"/>
        </w:rPr>
        <w:t xml:space="preserve">and  </w:t>
      </w:r>
      <w:r>
        <w:rPr>
          <w:color w:val="4D4D4F"/>
          <w:spacing w:val="4"/>
        </w:rPr>
        <w:t>operati</w:t>
      </w:r>
      <w:r>
        <w:rPr>
          <w:color w:val="4D4D4F"/>
          <w:spacing w:val="4"/>
        </w:rPr>
        <w:t xml:space="preserve">on  </w:t>
      </w:r>
      <w:r>
        <w:rPr>
          <w:color w:val="4D4D4F"/>
          <w:spacing w:val="2"/>
        </w:rPr>
        <w:t xml:space="preserve">of </w:t>
      </w:r>
      <w:r>
        <w:rPr>
          <w:color w:val="4D4D4F"/>
        </w:rPr>
        <w:t xml:space="preserve">the </w:t>
      </w:r>
      <w:r>
        <w:rPr>
          <w:color w:val="4D4D4F"/>
          <w:spacing w:val="2"/>
        </w:rPr>
        <w:t>Project.</w:t>
      </w:r>
    </w:p>
    <w:p w:rsidR="00E31595" w:rsidRDefault="00335DCE">
      <w:pPr>
        <w:pStyle w:val="BodyText"/>
        <w:ind w:left="0"/>
        <w:jc w:val="left"/>
        <w:rPr>
          <w:sz w:val="24"/>
        </w:rPr>
      </w:pPr>
      <w:r>
        <w:br w:type="column"/>
      </w:r>
    </w:p>
    <w:p w:rsidR="00E31595" w:rsidRDefault="00E31595">
      <w:pPr>
        <w:pStyle w:val="BodyText"/>
        <w:ind w:left="0"/>
        <w:jc w:val="left"/>
        <w:rPr>
          <w:sz w:val="24"/>
        </w:rPr>
      </w:pPr>
    </w:p>
    <w:p w:rsidR="00E31595" w:rsidRDefault="00E31595">
      <w:pPr>
        <w:pStyle w:val="BodyText"/>
        <w:spacing w:before="4"/>
        <w:ind w:left="0"/>
        <w:jc w:val="left"/>
      </w:pPr>
    </w:p>
    <w:p w:rsidR="00E31595" w:rsidRDefault="00335DCE">
      <w:pPr>
        <w:pStyle w:val="BodyText"/>
        <w:spacing w:line="216" w:lineRule="auto"/>
        <w:ind w:right="124"/>
      </w:pPr>
      <w:r>
        <w:rPr>
          <w:color w:val="4D4D4F"/>
          <w:spacing w:val="4"/>
        </w:rPr>
        <w:t xml:space="preserve">The current pipeline </w:t>
      </w:r>
      <w:r>
        <w:rPr>
          <w:color w:val="4D4D4F"/>
          <w:spacing w:val="5"/>
        </w:rPr>
        <w:t xml:space="preserve">safety </w:t>
      </w:r>
      <w:r>
        <w:rPr>
          <w:color w:val="4D4D4F"/>
          <w:spacing w:val="4"/>
        </w:rPr>
        <w:t xml:space="preserve">management studies </w:t>
      </w:r>
      <w:r>
        <w:rPr>
          <w:color w:val="4D4D4F"/>
          <w:spacing w:val="3"/>
        </w:rPr>
        <w:t xml:space="preserve">identified potential threats </w:t>
      </w:r>
      <w:r>
        <w:rPr>
          <w:color w:val="4D4D4F"/>
        </w:rPr>
        <w:t xml:space="preserve">to </w:t>
      </w:r>
      <w:r>
        <w:rPr>
          <w:color w:val="4D4D4F"/>
          <w:spacing w:val="3"/>
        </w:rPr>
        <w:t xml:space="preserve">the Pipeline Works. </w:t>
      </w:r>
      <w:r>
        <w:rPr>
          <w:color w:val="4D4D4F"/>
        </w:rPr>
        <w:t xml:space="preserve">Credible risks were </w:t>
      </w:r>
      <w:r>
        <w:rPr>
          <w:color w:val="4D4D4F"/>
          <w:spacing w:val="2"/>
        </w:rPr>
        <w:t xml:space="preserve">further </w:t>
      </w:r>
      <w:r>
        <w:rPr>
          <w:color w:val="4D4D4F"/>
        </w:rPr>
        <w:t xml:space="preserve">evaluated, and appropriate mitigation measures were incorporated into the design. </w:t>
      </w:r>
      <w:r>
        <w:rPr>
          <w:color w:val="4D4D4F"/>
          <w:spacing w:val="2"/>
        </w:rPr>
        <w:t>Of</w:t>
      </w:r>
      <w:r>
        <w:rPr>
          <w:color w:val="4D4D4F"/>
          <w:spacing w:val="-10"/>
        </w:rPr>
        <w:t xml:space="preserve"> </w:t>
      </w:r>
      <w:r>
        <w:rPr>
          <w:color w:val="4D4D4F"/>
        </w:rPr>
        <w:t>the</w:t>
      </w:r>
      <w:r>
        <w:rPr>
          <w:color w:val="4D4D4F"/>
          <w:spacing w:val="-8"/>
        </w:rPr>
        <w:t xml:space="preserve"> </w:t>
      </w:r>
      <w:r>
        <w:rPr>
          <w:color w:val="4D4D4F"/>
        </w:rPr>
        <w:t>credible</w:t>
      </w:r>
      <w:r>
        <w:rPr>
          <w:color w:val="4D4D4F"/>
          <w:spacing w:val="-8"/>
        </w:rPr>
        <w:t xml:space="preserve"> </w:t>
      </w:r>
      <w:r>
        <w:rPr>
          <w:color w:val="4D4D4F"/>
        </w:rPr>
        <w:t>threats,</w:t>
      </w:r>
      <w:r>
        <w:rPr>
          <w:color w:val="4D4D4F"/>
          <w:spacing w:val="-8"/>
        </w:rPr>
        <w:t xml:space="preserve"> </w:t>
      </w:r>
      <w:r>
        <w:rPr>
          <w:color w:val="4D4D4F"/>
        </w:rPr>
        <w:t>one</w:t>
      </w:r>
      <w:r>
        <w:rPr>
          <w:color w:val="4D4D4F"/>
          <w:spacing w:val="-8"/>
        </w:rPr>
        <w:t xml:space="preserve"> </w:t>
      </w:r>
      <w:r>
        <w:rPr>
          <w:color w:val="4D4D4F"/>
        </w:rPr>
        <w:t>was</w:t>
      </w:r>
      <w:r>
        <w:rPr>
          <w:color w:val="4D4D4F"/>
          <w:spacing w:val="-9"/>
        </w:rPr>
        <w:t xml:space="preserve"> </w:t>
      </w:r>
      <w:r>
        <w:rPr>
          <w:color w:val="4D4D4F"/>
        </w:rPr>
        <w:t>evaluated</w:t>
      </w:r>
      <w:r>
        <w:rPr>
          <w:color w:val="4D4D4F"/>
          <w:spacing w:val="-9"/>
        </w:rPr>
        <w:t xml:space="preserve"> </w:t>
      </w:r>
      <w:r>
        <w:rPr>
          <w:color w:val="4D4D4F"/>
        </w:rPr>
        <w:t>as</w:t>
      </w:r>
      <w:r>
        <w:rPr>
          <w:color w:val="4D4D4F"/>
          <w:spacing w:val="-9"/>
        </w:rPr>
        <w:t xml:space="preserve"> </w:t>
      </w:r>
      <w:r>
        <w:rPr>
          <w:color w:val="4D4D4F"/>
        </w:rPr>
        <w:t>presenting an</w:t>
      </w:r>
      <w:r>
        <w:rPr>
          <w:color w:val="4D4D4F"/>
          <w:spacing w:val="-18"/>
        </w:rPr>
        <w:t xml:space="preserve"> </w:t>
      </w:r>
      <w:r>
        <w:rPr>
          <w:color w:val="4D4D4F"/>
        </w:rPr>
        <w:t>intermediate</w:t>
      </w:r>
      <w:r>
        <w:rPr>
          <w:color w:val="4D4D4F"/>
          <w:spacing w:val="-17"/>
        </w:rPr>
        <w:t xml:space="preserve"> </w:t>
      </w:r>
      <w:r>
        <w:rPr>
          <w:color w:val="4D4D4F"/>
        </w:rPr>
        <w:t>risk.</w:t>
      </w:r>
      <w:r>
        <w:rPr>
          <w:color w:val="4D4D4F"/>
          <w:spacing w:val="-18"/>
        </w:rPr>
        <w:t xml:space="preserve"> </w:t>
      </w:r>
      <w:r>
        <w:rPr>
          <w:color w:val="4D4D4F"/>
        </w:rPr>
        <w:t>This</w:t>
      </w:r>
      <w:r>
        <w:rPr>
          <w:color w:val="4D4D4F"/>
          <w:spacing w:val="-17"/>
        </w:rPr>
        <w:t xml:space="preserve"> </w:t>
      </w:r>
      <w:r>
        <w:rPr>
          <w:color w:val="4D4D4F"/>
        </w:rPr>
        <w:t>related</w:t>
      </w:r>
      <w:r>
        <w:rPr>
          <w:color w:val="4D4D4F"/>
          <w:spacing w:val="-17"/>
        </w:rPr>
        <w:t xml:space="preserve"> </w:t>
      </w:r>
      <w:r>
        <w:rPr>
          <w:color w:val="4D4D4F"/>
        </w:rPr>
        <w:t>to</w:t>
      </w:r>
      <w:r>
        <w:rPr>
          <w:color w:val="4D4D4F"/>
          <w:spacing w:val="-18"/>
        </w:rPr>
        <w:t xml:space="preserve"> </w:t>
      </w:r>
      <w:r>
        <w:rPr>
          <w:color w:val="4D4D4F"/>
        </w:rPr>
        <w:t>the</w:t>
      </w:r>
      <w:r>
        <w:rPr>
          <w:color w:val="4D4D4F"/>
          <w:spacing w:val="-17"/>
        </w:rPr>
        <w:t xml:space="preserve"> </w:t>
      </w:r>
      <w:r>
        <w:rPr>
          <w:color w:val="4D4D4F"/>
        </w:rPr>
        <w:t>risk</w:t>
      </w:r>
      <w:r>
        <w:rPr>
          <w:color w:val="4D4D4F"/>
          <w:spacing w:val="-17"/>
        </w:rPr>
        <w:t xml:space="preserve"> </w:t>
      </w:r>
      <w:r>
        <w:rPr>
          <w:color w:val="4D4D4F"/>
        </w:rPr>
        <w:t>of</w:t>
      </w:r>
      <w:r>
        <w:rPr>
          <w:color w:val="4D4D4F"/>
          <w:spacing w:val="-18"/>
        </w:rPr>
        <w:t xml:space="preserve"> </w:t>
      </w:r>
      <w:r>
        <w:rPr>
          <w:color w:val="4D4D4F"/>
        </w:rPr>
        <w:t>the</w:t>
      </w:r>
      <w:r>
        <w:rPr>
          <w:color w:val="4D4D4F"/>
          <w:spacing w:val="-17"/>
        </w:rPr>
        <w:t xml:space="preserve"> </w:t>
      </w:r>
      <w:r>
        <w:rPr>
          <w:color w:val="4D4D4F"/>
        </w:rPr>
        <w:t xml:space="preserve">pipeline being </w:t>
      </w:r>
      <w:r>
        <w:rPr>
          <w:color w:val="4D4D4F"/>
          <w:spacing w:val="2"/>
        </w:rPr>
        <w:t xml:space="preserve">punctured </w:t>
      </w:r>
      <w:r>
        <w:rPr>
          <w:color w:val="4D4D4F"/>
        </w:rPr>
        <w:t xml:space="preserve">by </w:t>
      </w:r>
      <w:r>
        <w:rPr>
          <w:color w:val="4D4D4F"/>
          <w:spacing w:val="3"/>
        </w:rPr>
        <w:t xml:space="preserve">vertical </w:t>
      </w:r>
      <w:r>
        <w:rPr>
          <w:color w:val="4D4D4F"/>
        </w:rPr>
        <w:t xml:space="preserve">auger </w:t>
      </w:r>
      <w:r>
        <w:rPr>
          <w:color w:val="4D4D4F"/>
          <w:spacing w:val="2"/>
        </w:rPr>
        <w:t xml:space="preserve">boring </w:t>
      </w:r>
      <w:r>
        <w:rPr>
          <w:color w:val="4D4D4F"/>
        </w:rPr>
        <w:t>(drilling) to</w:t>
      </w:r>
      <w:r>
        <w:rPr>
          <w:color w:val="4D4D4F"/>
        </w:rPr>
        <w:t xml:space="preserve"> install new power</w:t>
      </w:r>
      <w:r>
        <w:rPr>
          <w:color w:val="4D4D4F"/>
          <w:spacing w:val="1"/>
        </w:rPr>
        <w:t xml:space="preserve"> </w:t>
      </w:r>
      <w:r>
        <w:rPr>
          <w:color w:val="4D4D4F"/>
        </w:rPr>
        <w:t>poles.</w:t>
      </w:r>
    </w:p>
    <w:p w:rsidR="00E31595" w:rsidRDefault="00335DCE">
      <w:pPr>
        <w:pStyle w:val="BodyText"/>
        <w:spacing w:before="162" w:line="216" w:lineRule="auto"/>
        <w:ind w:right="123"/>
      </w:pPr>
      <w:r>
        <w:rPr>
          <w:color w:val="4D4D4F"/>
        </w:rPr>
        <w:t xml:space="preserve">Mitigation measures were developed and incorporated into </w:t>
      </w:r>
      <w:r>
        <w:rPr>
          <w:color w:val="4D4D4F"/>
          <w:spacing w:val="2"/>
        </w:rPr>
        <w:t xml:space="preserve">the pipeline design </w:t>
      </w:r>
      <w:r>
        <w:rPr>
          <w:color w:val="4D4D4F"/>
        </w:rPr>
        <w:t xml:space="preserve">such as physical </w:t>
      </w:r>
      <w:r>
        <w:rPr>
          <w:color w:val="4D4D4F"/>
          <w:spacing w:val="3"/>
        </w:rPr>
        <w:t xml:space="preserve">protective </w:t>
      </w:r>
      <w:r>
        <w:rPr>
          <w:color w:val="4D4D4F"/>
        </w:rPr>
        <w:t>measures of wall thickness and depth of cover for the pipeline</w:t>
      </w:r>
      <w:r>
        <w:rPr>
          <w:color w:val="4D4D4F"/>
          <w:spacing w:val="-16"/>
        </w:rPr>
        <w:t xml:space="preserve"> </w:t>
      </w:r>
      <w:r>
        <w:rPr>
          <w:color w:val="4D4D4F"/>
        </w:rPr>
        <w:t>to</w:t>
      </w:r>
      <w:r>
        <w:rPr>
          <w:color w:val="4D4D4F"/>
          <w:spacing w:val="-15"/>
        </w:rPr>
        <w:t xml:space="preserve"> </w:t>
      </w:r>
      <w:r>
        <w:rPr>
          <w:color w:val="4D4D4F"/>
        </w:rPr>
        <w:t>meet</w:t>
      </w:r>
      <w:r>
        <w:rPr>
          <w:color w:val="4D4D4F"/>
          <w:spacing w:val="-15"/>
        </w:rPr>
        <w:t xml:space="preserve"> </w:t>
      </w:r>
      <w:r>
        <w:rPr>
          <w:color w:val="4D4D4F"/>
        </w:rPr>
        <w:t>the</w:t>
      </w:r>
      <w:r>
        <w:rPr>
          <w:color w:val="4D4D4F"/>
          <w:spacing w:val="-15"/>
        </w:rPr>
        <w:t xml:space="preserve"> </w:t>
      </w:r>
      <w:r>
        <w:rPr>
          <w:color w:val="4D4D4F"/>
        </w:rPr>
        <w:t>most</w:t>
      </w:r>
      <w:r>
        <w:rPr>
          <w:color w:val="4D4D4F"/>
          <w:spacing w:val="-15"/>
        </w:rPr>
        <w:t xml:space="preserve"> </w:t>
      </w:r>
      <w:r>
        <w:rPr>
          <w:color w:val="4D4D4F"/>
        </w:rPr>
        <w:t>conservative</w:t>
      </w:r>
      <w:r>
        <w:rPr>
          <w:color w:val="4D4D4F"/>
          <w:spacing w:val="-15"/>
        </w:rPr>
        <w:t xml:space="preserve"> </w:t>
      </w:r>
      <w:r>
        <w:rPr>
          <w:color w:val="4D4D4F"/>
        </w:rPr>
        <w:t>land</w:t>
      </w:r>
      <w:r>
        <w:rPr>
          <w:color w:val="4D4D4F"/>
          <w:spacing w:val="-15"/>
        </w:rPr>
        <w:t xml:space="preserve"> </w:t>
      </w:r>
      <w:r>
        <w:rPr>
          <w:color w:val="4D4D4F"/>
        </w:rPr>
        <w:t>use</w:t>
      </w:r>
      <w:r>
        <w:rPr>
          <w:color w:val="4D4D4F"/>
          <w:spacing w:val="-15"/>
        </w:rPr>
        <w:t xml:space="preserve"> </w:t>
      </w:r>
      <w:r>
        <w:rPr>
          <w:color w:val="4D4D4F"/>
        </w:rPr>
        <w:t>assigned for</w:t>
      </w:r>
      <w:r>
        <w:rPr>
          <w:color w:val="4D4D4F"/>
          <w:spacing w:val="-6"/>
        </w:rPr>
        <w:t xml:space="preserve"> </w:t>
      </w:r>
      <w:r>
        <w:rPr>
          <w:color w:val="4D4D4F"/>
        </w:rPr>
        <w:t>the</w:t>
      </w:r>
      <w:r>
        <w:rPr>
          <w:color w:val="4D4D4F"/>
          <w:spacing w:val="-6"/>
        </w:rPr>
        <w:t xml:space="preserve"> </w:t>
      </w:r>
      <w:r>
        <w:rPr>
          <w:color w:val="4D4D4F"/>
        </w:rPr>
        <w:t>study</w:t>
      </w:r>
      <w:r>
        <w:rPr>
          <w:color w:val="4D4D4F"/>
          <w:spacing w:val="-6"/>
        </w:rPr>
        <w:t xml:space="preserve"> </w:t>
      </w:r>
      <w:r>
        <w:rPr>
          <w:color w:val="4D4D4F"/>
        </w:rPr>
        <w:t>area</w:t>
      </w:r>
      <w:r>
        <w:rPr>
          <w:color w:val="4D4D4F"/>
          <w:spacing w:val="-6"/>
        </w:rPr>
        <w:t xml:space="preserve"> </w:t>
      </w:r>
      <w:r>
        <w:rPr>
          <w:color w:val="4D4D4F"/>
          <w:spacing w:val="2"/>
        </w:rPr>
        <w:t>(T1</w:t>
      </w:r>
      <w:r>
        <w:rPr>
          <w:color w:val="4D4D4F"/>
          <w:spacing w:val="-5"/>
        </w:rPr>
        <w:t xml:space="preserve"> </w:t>
      </w:r>
      <w:r>
        <w:rPr>
          <w:color w:val="4D4D4F"/>
        </w:rPr>
        <w:t>–</w:t>
      </w:r>
      <w:r>
        <w:rPr>
          <w:color w:val="4D4D4F"/>
          <w:spacing w:val="-6"/>
        </w:rPr>
        <w:t xml:space="preserve"> </w:t>
      </w:r>
      <w:r>
        <w:rPr>
          <w:color w:val="4D4D4F"/>
        </w:rPr>
        <w:t>residential),</w:t>
      </w:r>
      <w:r>
        <w:rPr>
          <w:color w:val="4D4D4F"/>
          <w:spacing w:val="-6"/>
        </w:rPr>
        <w:t xml:space="preserve"> </w:t>
      </w:r>
      <w:r>
        <w:rPr>
          <w:color w:val="4D4D4F"/>
        </w:rPr>
        <w:t>therefore</w:t>
      </w:r>
      <w:r>
        <w:rPr>
          <w:color w:val="4D4D4F"/>
          <w:spacing w:val="-6"/>
        </w:rPr>
        <w:t xml:space="preserve"> </w:t>
      </w:r>
      <w:r>
        <w:rPr>
          <w:color w:val="4D4D4F"/>
        </w:rPr>
        <w:t>exceeding the</w:t>
      </w:r>
      <w:r>
        <w:rPr>
          <w:color w:val="4D4D4F"/>
          <w:spacing w:val="-9"/>
        </w:rPr>
        <w:t xml:space="preserve"> </w:t>
      </w:r>
      <w:r>
        <w:rPr>
          <w:color w:val="4D4D4F"/>
        </w:rPr>
        <w:t>requirements</w:t>
      </w:r>
      <w:r>
        <w:rPr>
          <w:color w:val="4D4D4F"/>
          <w:spacing w:val="-9"/>
        </w:rPr>
        <w:t xml:space="preserve"> </w:t>
      </w:r>
      <w:r>
        <w:rPr>
          <w:color w:val="4D4D4F"/>
        </w:rPr>
        <w:t>of</w:t>
      </w:r>
      <w:r>
        <w:rPr>
          <w:color w:val="4D4D4F"/>
          <w:spacing w:val="-9"/>
        </w:rPr>
        <w:t xml:space="preserve"> </w:t>
      </w:r>
      <w:r>
        <w:rPr>
          <w:color w:val="4D4D4F"/>
          <w:spacing w:val="3"/>
        </w:rPr>
        <w:t>AS/NZS</w:t>
      </w:r>
      <w:r>
        <w:rPr>
          <w:color w:val="4D4D4F"/>
          <w:spacing w:val="-8"/>
        </w:rPr>
        <w:t xml:space="preserve"> </w:t>
      </w:r>
      <w:r>
        <w:rPr>
          <w:color w:val="4D4D4F"/>
        </w:rPr>
        <w:t>2885.1</w:t>
      </w:r>
      <w:r>
        <w:rPr>
          <w:color w:val="4D4D4F"/>
          <w:spacing w:val="-9"/>
        </w:rPr>
        <w:t xml:space="preserve"> </w:t>
      </w:r>
      <w:r>
        <w:rPr>
          <w:i/>
          <w:color w:val="4D4D4F"/>
        </w:rPr>
        <w:t>Pipelines</w:t>
      </w:r>
      <w:r>
        <w:rPr>
          <w:i/>
          <w:color w:val="4D4D4F"/>
          <w:spacing w:val="-7"/>
        </w:rPr>
        <w:t xml:space="preserve"> </w:t>
      </w:r>
      <w:r>
        <w:rPr>
          <w:i/>
          <w:color w:val="4D4D4F"/>
        </w:rPr>
        <w:t>–</w:t>
      </w:r>
      <w:r>
        <w:rPr>
          <w:i/>
          <w:color w:val="4D4D4F"/>
          <w:spacing w:val="-8"/>
        </w:rPr>
        <w:t xml:space="preserve"> </w:t>
      </w:r>
      <w:r>
        <w:rPr>
          <w:i/>
          <w:color w:val="4D4D4F"/>
        </w:rPr>
        <w:t>Gas</w:t>
      </w:r>
      <w:r>
        <w:rPr>
          <w:i/>
          <w:color w:val="4D4D4F"/>
          <w:spacing w:val="-9"/>
        </w:rPr>
        <w:t xml:space="preserve"> </w:t>
      </w:r>
      <w:r>
        <w:rPr>
          <w:i/>
          <w:color w:val="4D4D4F"/>
        </w:rPr>
        <w:t>and liquid</w:t>
      </w:r>
      <w:r>
        <w:rPr>
          <w:i/>
          <w:color w:val="4D4D4F"/>
          <w:spacing w:val="-14"/>
        </w:rPr>
        <w:t xml:space="preserve"> </w:t>
      </w:r>
      <w:r>
        <w:rPr>
          <w:i/>
          <w:color w:val="4D4D4F"/>
        </w:rPr>
        <w:t>petroleum</w:t>
      </w:r>
      <w:r>
        <w:rPr>
          <w:i/>
          <w:color w:val="4D4D4F"/>
          <w:spacing w:val="-13"/>
        </w:rPr>
        <w:t xml:space="preserve"> </w:t>
      </w:r>
      <w:r>
        <w:rPr>
          <w:i/>
          <w:color w:val="4D4D4F"/>
        </w:rPr>
        <w:t>(Part</w:t>
      </w:r>
      <w:r>
        <w:rPr>
          <w:i/>
          <w:color w:val="4D4D4F"/>
          <w:spacing w:val="-14"/>
        </w:rPr>
        <w:t xml:space="preserve"> </w:t>
      </w:r>
      <w:r>
        <w:rPr>
          <w:i/>
          <w:color w:val="4D4D4F"/>
        </w:rPr>
        <w:t>1:</w:t>
      </w:r>
      <w:r>
        <w:rPr>
          <w:i/>
          <w:color w:val="4D4D4F"/>
          <w:spacing w:val="-13"/>
        </w:rPr>
        <w:t xml:space="preserve"> </w:t>
      </w:r>
      <w:r>
        <w:rPr>
          <w:i/>
          <w:color w:val="4D4D4F"/>
        </w:rPr>
        <w:t>Design</w:t>
      </w:r>
      <w:r>
        <w:rPr>
          <w:i/>
          <w:color w:val="4D4D4F"/>
          <w:spacing w:val="-13"/>
        </w:rPr>
        <w:t xml:space="preserve"> </w:t>
      </w:r>
      <w:r>
        <w:rPr>
          <w:i/>
          <w:color w:val="4D4D4F"/>
        </w:rPr>
        <w:t>and</w:t>
      </w:r>
      <w:r>
        <w:rPr>
          <w:i/>
          <w:color w:val="4D4D4F"/>
          <w:spacing w:val="-14"/>
        </w:rPr>
        <w:t xml:space="preserve"> </w:t>
      </w:r>
      <w:r>
        <w:rPr>
          <w:i/>
          <w:color w:val="4D4D4F"/>
        </w:rPr>
        <w:t>construction)</w:t>
      </w:r>
      <w:r>
        <w:rPr>
          <w:i/>
          <w:color w:val="4D4D4F"/>
          <w:spacing w:val="-13"/>
        </w:rPr>
        <w:t xml:space="preserve"> </w:t>
      </w:r>
      <w:r>
        <w:rPr>
          <w:color w:val="4D4D4F"/>
        </w:rPr>
        <w:t>for</w:t>
      </w:r>
      <w:r>
        <w:rPr>
          <w:color w:val="4D4D4F"/>
          <w:spacing w:val="-13"/>
        </w:rPr>
        <w:t xml:space="preserve"> </w:t>
      </w:r>
      <w:r>
        <w:rPr>
          <w:color w:val="4D4D4F"/>
        </w:rPr>
        <w:t>the known threats to the</w:t>
      </w:r>
      <w:r>
        <w:rPr>
          <w:color w:val="4D4D4F"/>
          <w:spacing w:val="2"/>
        </w:rPr>
        <w:t xml:space="preserve"> </w:t>
      </w:r>
      <w:r>
        <w:rPr>
          <w:color w:val="4D4D4F"/>
        </w:rPr>
        <w:t>pipeline.</w:t>
      </w:r>
    </w:p>
    <w:p w:rsidR="00E31595" w:rsidRDefault="00335DCE">
      <w:pPr>
        <w:pStyle w:val="BodyText"/>
        <w:spacing w:before="163" w:line="216" w:lineRule="auto"/>
        <w:ind w:right="124"/>
      </w:pPr>
      <w:r>
        <w:rPr>
          <w:color w:val="4D4D4F"/>
          <w:spacing w:val="2"/>
        </w:rPr>
        <w:t xml:space="preserve">The </w:t>
      </w:r>
      <w:r>
        <w:rPr>
          <w:color w:val="4D4D4F"/>
        </w:rPr>
        <w:t xml:space="preserve">initial quantitative risk assessment results for the Gas </w:t>
      </w:r>
      <w:r>
        <w:rPr>
          <w:color w:val="4D4D4F"/>
          <w:spacing w:val="2"/>
        </w:rPr>
        <w:t xml:space="preserve">Import </w:t>
      </w:r>
      <w:r>
        <w:rPr>
          <w:color w:val="4D4D4F"/>
          <w:spacing w:val="4"/>
        </w:rPr>
        <w:t xml:space="preserve">Jetty </w:t>
      </w:r>
      <w:r>
        <w:rPr>
          <w:color w:val="4D4D4F"/>
        </w:rPr>
        <w:t xml:space="preserve">Works show that </w:t>
      </w:r>
      <w:r>
        <w:rPr>
          <w:color w:val="4D4D4F"/>
          <w:spacing w:val="2"/>
        </w:rPr>
        <w:t xml:space="preserve">fatality </w:t>
      </w:r>
      <w:r>
        <w:rPr>
          <w:color w:val="4D4D4F"/>
        </w:rPr>
        <w:t xml:space="preserve">risk due to   a potential major incident such as a fire or explosion at the Gas </w:t>
      </w:r>
      <w:r>
        <w:rPr>
          <w:color w:val="4D4D4F"/>
          <w:spacing w:val="2"/>
        </w:rPr>
        <w:t xml:space="preserve">Import </w:t>
      </w:r>
      <w:r>
        <w:rPr>
          <w:color w:val="4D4D4F"/>
          <w:spacing w:val="3"/>
        </w:rPr>
        <w:t xml:space="preserve">Jetty </w:t>
      </w:r>
      <w:r>
        <w:rPr>
          <w:color w:val="4D4D4F"/>
        </w:rPr>
        <w:t>Works and the Pakenham Delivery Facility meet their respective adopt</w:t>
      </w:r>
      <w:r>
        <w:rPr>
          <w:color w:val="4D4D4F"/>
        </w:rPr>
        <w:t>ed tolerable criteria for</w:t>
      </w:r>
      <w:r>
        <w:rPr>
          <w:color w:val="4D4D4F"/>
          <w:spacing w:val="-11"/>
        </w:rPr>
        <w:t xml:space="preserve"> </w:t>
      </w:r>
      <w:r>
        <w:rPr>
          <w:color w:val="4D4D4F"/>
        </w:rPr>
        <w:t>their</w:t>
      </w:r>
      <w:r>
        <w:rPr>
          <w:color w:val="4D4D4F"/>
          <w:spacing w:val="-10"/>
        </w:rPr>
        <w:t xml:space="preserve"> </w:t>
      </w:r>
      <w:r>
        <w:rPr>
          <w:color w:val="4D4D4F"/>
        </w:rPr>
        <w:t>surrounding</w:t>
      </w:r>
      <w:r>
        <w:rPr>
          <w:color w:val="4D4D4F"/>
          <w:spacing w:val="-11"/>
        </w:rPr>
        <w:t xml:space="preserve"> </w:t>
      </w:r>
      <w:r>
        <w:rPr>
          <w:color w:val="4D4D4F"/>
        </w:rPr>
        <w:t>land</w:t>
      </w:r>
      <w:r>
        <w:rPr>
          <w:color w:val="4D4D4F"/>
          <w:spacing w:val="-10"/>
        </w:rPr>
        <w:t xml:space="preserve"> </w:t>
      </w:r>
      <w:r>
        <w:rPr>
          <w:color w:val="4D4D4F"/>
        </w:rPr>
        <w:t>uses</w:t>
      </w:r>
      <w:r>
        <w:rPr>
          <w:color w:val="4D4D4F"/>
          <w:spacing w:val="-11"/>
        </w:rPr>
        <w:t xml:space="preserve"> </w:t>
      </w:r>
      <w:r>
        <w:rPr>
          <w:color w:val="4D4D4F"/>
        </w:rPr>
        <w:t>using</w:t>
      </w:r>
      <w:r>
        <w:rPr>
          <w:color w:val="4D4D4F"/>
          <w:spacing w:val="-10"/>
        </w:rPr>
        <w:t xml:space="preserve"> </w:t>
      </w:r>
      <w:r>
        <w:rPr>
          <w:color w:val="4D4D4F"/>
        </w:rPr>
        <w:t>the</w:t>
      </w:r>
      <w:r>
        <w:rPr>
          <w:color w:val="4D4D4F"/>
          <w:spacing w:val="-11"/>
        </w:rPr>
        <w:t xml:space="preserve"> </w:t>
      </w:r>
      <w:r>
        <w:rPr>
          <w:color w:val="4D4D4F"/>
        </w:rPr>
        <w:t>approach</w:t>
      </w:r>
      <w:r>
        <w:rPr>
          <w:color w:val="4D4D4F"/>
          <w:spacing w:val="-10"/>
        </w:rPr>
        <w:t xml:space="preserve"> </w:t>
      </w:r>
      <w:r>
        <w:rPr>
          <w:color w:val="4D4D4F"/>
        </w:rPr>
        <w:t xml:space="preserve">taken in the New South Wales </w:t>
      </w:r>
      <w:r>
        <w:rPr>
          <w:i/>
          <w:color w:val="4D4D4F"/>
        </w:rPr>
        <w:t xml:space="preserve">Hazardous </w:t>
      </w:r>
      <w:r>
        <w:rPr>
          <w:i/>
          <w:color w:val="4D4D4F"/>
          <w:spacing w:val="2"/>
        </w:rPr>
        <w:t xml:space="preserve">Industry </w:t>
      </w:r>
      <w:r>
        <w:rPr>
          <w:i/>
          <w:color w:val="4D4D4F"/>
        </w:rPr>
        <w:t xml:space="preserve">Planning Advisory Paper </w:t>
      </w:r>
      <w:r>
        <w:rPr>
          <w:i/>
          <w:color w:val="4D4D4F"/>
          <w:spacing w:val="2"/>
        </w:rPr>
        <w:t xml:space="preserve">No.4 </w:t>
      </w:r>
      <w:r>
        <w:rPr>
          <w:i/>
          <w:color w:val="4D4D4F"/>
        </w:rPr>
        <w:t xml:space="preserve">– Risk Criteria for Land Use </w:t>
      </w:r>
      <w:r>
        <w:rPr>
          <w:i/>
          <w:color w:val="4D4D4F"/>
          <w:spacing w:val="2"/>
        </w:rPr>
        <w:t xml:space="preserve">Safety </w:t>
      </w:r>
      <w:r>
        <w:rPr>
          <w:i/>
          <w:color w:val="4D4D4F"/>
        </w:rPr>
        <w:t>Planning</w:t>
      </w:r>
      <w:r>
        <w:rPr>
          <w:color w:val="4D4D4F"/>
        </w:rPr>
        <w:t xml:space="preserve">. </w:t>
      </w:r>
      <w:r>
        <w:rPr>
          <w:color w:val="4D4D4F"/>
          <w:spacing w:val="2"/>
        </w:rPr>
        <w:t xml:space="preserve">Subsequently, these potential facilities </w:t>
      </w:r>
      <w:r>
        <w:rPr>
          <w:color w:val="4D4D4F"/>
        </w:rPr>
        <w:t>do not present an u</w:t>
      </w:r>
      <w:r>
        <w:rPr>
          <w:color w:val="4D4D4F"/>
        </w:rPr>
        <w:t>nacceptable risk to any of the adjacent land uses.</w:t>
      </w:r>
    </w:p>
    <w:p w:rsidR="00E31595" w:rsidRDefault="00335DCE">
      <w:pPr>
        <w:pStyle w:val="BodyText"/>
        <w:spacing w:before="159" w:line="216" w:lineRule="auto"/>
        <w:ind w:right="124"/>
      </w:pPr>
      <w:r>
        <w:rPr>
          <w:color w:val="4D4D4F"/>
        </w:rPr>
        <w:t>The</w:t>
      </w:r>
      <w:r>
        <w:rPr>
          <w:color w:val="4D4D4F"/>
          <w:spacing w:val="-10"/>
        </w:rPr>
        <w:t xml:space="preserve"> </w:t>
      </w:r>
      <w:r>
        <w:rPr>
          <w:color w:val="4D4D4F"/>
        </w:rPr>
        <w:t>risk</w:t>
      </w:r>
      <w:r>
        <w:rPr>
          <w:color w:val="4D4D4F"/>
          <w:spacing w:val="-10"/>
        </w:rPr>
        <w:t xml:space="preserve"> </w:t>
      </w:r>
      <w:r>
        <w:rPr>
          <w:color w:val="4D4D4F"/>
        </w:rPr>
        <w:t>studies</w:t>
      </w:r>
      <w:r>
        <w:rPr>
          <w:color w:val="4D4D4F"/>
          <w:spacing w:val="-10"/>
        </w:rPr>
        <w:t xml:space="preserve"> </w:t>
      </w:r>
      <w:r>
        <w:rPr>
          <w:color w:val="4D4D4F"/>
        </w:rPr>
        <w:t>continue</w:t>
      </w:r>
      <w:r>
        <w:rPr>
          <w:color w:val="4D4D4F"/>
          <w:spacing w:val="-10"/>
        </w:rPr>
        <w:t xml:space="preserve"> </w:t>
      </w:r>
      <w:r>
        <w:rPr>
          <w:color w:val="4D4D4F"/>
        </w:rPr>
        <w:t>to</w:t>
      </w:r>
      <w:r>
        <w:rPr>
          <w:color w:val="4D4D4F"/>
          <w:spacing w:val="-10"/>
        </w:rPr>
        <w:t xml:space="preserve"> </w:t>
      </w:r>
      <w:r>
        <w:rPr>
          <w:color w:val="4D4D4F"/>
        </w:rPr>
        <w:t>be</w:t>
      </w:r>
      <w:r>
        <w:rPr>
          <w:color w:val="4D4D4F"/>
          <w:spacing w:val="-10"/>
        </w:rPr>
        <w:t xml:space="preserve"> </w:t>
      </w:r>
      <w:r>
        <w:rPr>
          <w:color w:val="4D4D4F"/>
        </w:rPr>
        <w:t>developed</w:t>
      </w:r>
      <w:r>
        <w:rPr>
          <w:color w:val="4D4D4F"/>
          <w:spacing w:val="-9"/>
        </w:rPr>
        <w:t xml:space="preserve"> </w:t>
      </w:r>
      <w:r>
        <w:rPr>
          <w:color w:val="4D4D4F"/>
        </w:rPr>
        <w:t>as</w:t>
      </w:r>
      <w:r>
        <w:rPr>
          <w:color w:val="4D4D4F"/>
          <w:spacing w:val="-10"/>
        </w:rPr>
        <w:t xml:space="preserve"> </w:t>
      </w:r>
      <w:r>
        <w:rPr>
          <w:color w:val="4D4D4F"/>
        </w:rPr>
        <w:t>the</w:t>
      </w:r>
      <w:r>
        <w:rPr>
          <w:color w:val="4D4D4F"/>
          <w:spacing w:val="-10"/>
        </w:rPr>
        <w:t xml:space="preserve"> </w:t>
      </w:r>
      <w:r>
        <w:rPr>
          <w:color w:val="4D4D4F"/>
        </w:rPr>
        <w:t xml:space="preserve">detailed design of the Project progresses. Approvals would be required from relevant </w:t>
      </w:r>
      <w:r>
        <w:rPr>
          <w:color w:val="4D4D4F"/>
          <w:spacing w:val="2"/>
        </w:rPr>
        <w:t xml:space="preserve">authorities </w:t>
      </w:r>
      <w:r>
        <w:rPr>
          <w:color w:val="4D4D4F"/>
        </w:rPr>
        <w:t xml:space="preserve">for the final design including various maritime and land-based approvals and </w:t>
      </w:r>
      <w:r>
        <w:rPr>
          <w:color w:val="4D4D4F"/>
          <w:spacing w:val="2"/>
        </w:rPr>
        <w:t xml:space="preserve">the </w:t>
      </w:r>
      <w:r>
        <w:rPr>
          <w:color w:val="4D4D4F"/>
          <w:spacing w:val="3"/>
        </w:rPr>
        <w:t xml:space="preserve">Project </w:t>
      </w:r>
      <w:r>
        <w:rPr>
          <w:color w:val="4D4D4F"/>
        </w:rPr>
        <w:t xml:space="preserve">would be </w:t>
      </w:r>
      <w:r>
        <w:rPr>
          <w:color w:val="4D4D4F"/>
          <w:spacing w:val="2"/>
        </w:rPr>
        <w:t xml:space="preserve">subject </w:t>
      </w:r>
      <w:r>
        <w:rPr>
          <w:color w:val="4D4D4F"/>
        </w:rPr>
        <w:t xml:space="preserve">to </w:t>
      </w:r>
      <w:r>
        <w:rPr>
          <w:color w:val="4D4D4F"/>
          <w:spacing w:val="2"/>
        </w:rPr>
        <w:t xml:space="preserve">rigorous </w:t>
      </w:r>
      <w:r>
        <w:rPr>
          <w:color w:val="4D4D4F"/>
          <w:spacing w:val="3"/>
        </w:rPr>
        <w:t xml:space="preserve">safety </w:t>
      </w:r>
      <w:r>
        <w:rPr>
          <w:color w:val="4D4D4F"/>
        </w:rPr>
        <w:t xml:space="preserve">requirements. Key </w:t>
      </w:r>
      <w:r>
        <w:rPr>
          <w:color w:val="4D4D4F"/>
          <w:spacing w:val="2"/>
        </w:rPr>
        <w:t xml:space="preserve">safety </w:t>
      </w:r>
      <w:r>
        <w:rPr>
          <w:color w:val="4D4D4F"/>
        </w:rPr>
        <w:t>approvals</w:t>
      </w:r>
      <w:r>
        <w:rPr>
          <w:color w:val="4D4D4F"/>
        </w:rPr>
        <w:t xml:space="preserve"> include the </w:t>
      </w:r>
      <w:r>
        <w:rPr>
          <w:color w:val="4D4D4F"/>
          <w:spacing w:val="2"/>
        </w:rPr>
        <w:t xml:space="preserve">safety </w:t>
      </w:r>
      <w:r>
        <w:rPr>
          <w:color w:val="4D4D4F"/>
        </w:rPr>
        <w:t>case</w:t>
      </w:r>
      <w:r>
        <w:rPr>
          <w:color w:val="4D4D4F"/>
          <w:spacing w:val="-25"/>
        </w:rPr>
        <w:t xml:space="preserve"> </w:t>
      </w:r>
      <w:r>
        <w:rPr>
          <w:color w:val="4D4D4F"/>
        </w:rPr>
        <w:t>and</w:t>
      </w:r>
      <w:r>
        <w:rPr>
          <w:color w:val="4D4D4F"/>
          <w:spacing w:val="-24"/>
        </w:rPr>
        <w:t xml:space="preserve"> </w:t>
      </w:r>
      <w:r>
        <w:rPr>
          <w:color w:val="4D4D4F"/>
        </w:rPr>
        <w:t>Safety</w:t>
      </w:r>
      <w:r>
        <w:rPr>
          <w:color w:val="4D4D4F"/>
          <w:spacing w:val="-24"/>
        </w:rPr>
        <w:t xml:space="preserve"> </w:t>
      </w:r>
      <w:r>
        <w:rPr>
          <w:color w:val="4D4D4F"/>
        </w:rPr>
        <w:t>Management</w:t>
      </w:r>
      <w:r>
        <w:rPr>
          <w:color w:val="4D4D4F"/>
          <w:spacing w:val="-24"/>
        </w:rPr>
        <w:t xml:space="preserve"> </w:t>
      </w:r>
      <w:r>
        <w:rPr>
          <w:color w:val="4D4D4F"/>
        </w:rPr>
        <w:t>Plan</w:t>
      </w:r>
      <w:r>
        <w:rPr>
          <w:color w:val="4D4D4F"/>
          <w:spacing w:val="-24"/>
        </w:rPr>
        <w:t xml:space="preserve"> </w:t>
      </w:r>
      <w:r>
        <w:rPr>
          <w:color w:val="4D4D4F"/>
        </w:rPr>
        <w:t>for</w:t>
      </w:r>
      <w:r>
        <w:rPr>
          <w:color w:val="4D4D4F"/>
          <w:spacing w:val="-24"/>
        </w:rPr>
        <w:t xml:space="preserve"> </w:t>
      </w:r>
      <w:r>
        <w:rPr>
          <w:color w:val="4D4D4F"/>
        </w:rPr>
        <w:t>the</w:t>
      </w:r>
      <w:r>
        <w:rPr>
          <w:color w:val="4D4D4F"/>
          <w:spacing w:val="-24"/>
        </w:rPr>
        <w:t xml:space="preserve"> </w:t>
      </w:r>
      <w:r>
        <w:rPr>
          <w:color w:val="4D4D4F"/>
        </w:rPr>
        <w:t>Pipeline</w:t>
      </w:r>
      <w:r>
        <w:rPr>
          <w:color w:val="4D4D4F"/>
          <w:spacing w:val="-24"/>
        </w:rPr>
        <w:t xml:space="preserve"> </w:t>
      </w:r>
      <w:r>
        <w:rPr>
          <w:color w:val="4D4D4F"/>
        </w:rPr>
        <w:t xml:space="preserve">Works, and </w:t>
      </w:r>
      <w:r>
        <w:rPr>
          <w:color w:val="4D4D4F"/>
          <w:spacing w:val="2"/>
        </w:rPr>
        <w:t xml:space="preserve">the </w:t>
      </w:r>
      <w:r>
        <w:rPr>
          <w:color w:val="4D4D4F"/>
          <w:spacing w:val="3"/>
        </w:rPr>
        <w:t xml:space="preserve">safety </w:t>
      </w:r>
      <w:r>
        <w:rPr>
          <w:color w:val="4D4D4F"/>
        </w:rPr>
        <w:t xml:space="preserve">case for  </w:t>
      </w:r>
      <w:r>
        <w:rPr>
          <w:color w:val="4D4D4F"/>
          <w:spacing w:val="2"/>
        </w:rPr>
        <w:t xml:space="preserve">the  </w:t>
      </w:r>
      <w:r>
        <w:rPr>
          <w:color w:val="4D4D4F"/>
        </w:rPr>
        <w:t xml:space="preserve">land-based  </w:t>
      </w:r>
      <w:r>
        <w:rPr>
          <w:color w:val="4D4D4F"/>
          <w:spacing w:val="2"/>
        </w:rPr>
        <w:t xml:space="preserve">components </w:t>
      </w:r>
      <w:r>
        <w:rPr>
          <w:color w:val="4D4D4F"/>
        </w:rPr>
        <w:t xml:space="preserve">of the Gas </w:t>
      </w:r>
      <w:r>
        <w:rPr>
          <w:color w:val="4D4D4F"/>
          <w:spacing w:val="2"/>
        </w:rPr>
        <w:t xml:space="preserve">Import </w:t>
      </w:r>
      <w:r>
        <w:rPr>
          <w:color w:val="4D4D4F"/>
          <w:spacing w:val="4"/>
        </w:rPr>
        <w:t xml:space="preserve">Jetty </w:t>
      </w:r>
      <w:r>
        <w:rPr>
          <w:color w:val="4D4D4F"/>
        </w:rPr>
        <w:t xml:space="preserve">Works. A </w:t>
      </w:r>
      <w:r>
        <w:rPr>
          <w:color w:val="4D4D4F"/>
          <w:spacing w:val="2"/>
        </w:rPr>
        <w:t xml:space="preserve">safety </w:t>
      </w:r>
      <w:r>
        <w:rPr>
          <w:color w:val="4D4D4F"/>
        </w:rPr>
        <w:t xml:space="preserve">case for the FSRU component of the Gas </w:t>
      </w:r>
      <w:r>
        <w:rPr>
          <w:color w:val="4D4D4F"/>
          <w:spacing w:val="2"/>
        </w:rPr>
        <w:t xml:space="preserve">Import </w:t>
      </w:r>
      <w:r>
        <w:rPr>
          <w:color w:val="4D4D4F"/>
          <w:spacing w:val="3"/>
        </w:rPr>
        <w:t xml:space="preserve">Jetty </w:t>
      </w:r>
      <w:r>
        <w:rPr>
          <w:color w:val="4D4D4F"/>
        </w:rPr>
        <w:t>Works is not currently required und</w:t>
      </w:r>
      <w:r>
        <w:rPr>
          <w:color w:val="4D4D4F"/>
        </w:rPr>
        <w:t>er Victorian Occupational Health and</w:t>
      </w:r>
      <w:r>
        <w:rPr>
          <w:color w:val="4D4D4F"/>
          <w:spacing w:val="-9"/>
        </w:rPr>
        <w:t xml:space="preserve"> </w:t>
      </w:r>
      <w:r>
        <w:rPr>
          <w:color w:val="4D4D4F"/>
          <w:spacing w:val="2"/>
        </w:rPr>
        <w:t>Safety</w:t>
      </w:r>
      <w:r>
        <w:rPr>
          <w:color w:val="4D4D4F"/>
          <w:spacing w:val="-9"/>
        </w:rPr>
        <w:t xml:space="preserve"> </w:t>
      </w:r>
      <w:r>
        <w:rPr>
          <w:color w:val="4D4D4F"/>
        </w:rPr>
        <w:t>laws,</w:t>
      </w:r>
      <w:r>
        <w:rPr>
          <w:color w:val="4D4D4F"/>
          <w:spacing w:val="-9"/>
        </w:rPr>
        <w:t xml:space="preserve"> </w:t>
      </w:r>
      <w:r>
        <w:rPr>
          <w:color w:val="4D4D4F"/>
        </w:rPr>
        <w:t>but</w:t>
      </w:r>
      <w:r>
        <w:rPr>
          <w:color w:val="4D4D4F"/>
          <w:spacing w:val="-9"/>
        </w:rPr>
        <w:t xml:space="preserve"> </w:t>
      </w:r>
      <w:r>
        <w:rPr>
          <w:color w:val="4D4D4F"/>
        </w:rPr>
        <w:t>a</w:t>
      </w:r>
      <w:r>
        <w:rPr>
          <w:color w:val="4D4D4F"/>
          <w:spacing w:val="-9"/>
        </w:rPr>
        <w:t xml:space="preserve"> </w:t>
      </w:r>
      <w:r>
        <w:rPr>
          <w:color w:val="4D4D4F"/>
        </w:rPr>
        <w:t>safety</w:t>
      </w:r>
      <w:r>
        <w:rPr>
          <w:color w:val="4D4D4F"/>
          <w:spacing w:val="-9"/>
        </w:rPr>
        <w:t xml:space="preserve"> </w:t>
      </w:r>
      <w:r>
        <w:rPr>
          <w:color w:val="4D4D4F"/>
        </w:rPr>
        <w:t>case</w:t>
      </w:r>
      <w:r>
        <w:rPr>
          <w:color w:val="4D4D4F"/>
          <w:spacing w:val="-9"/>
        </w:rPr>
        <w:t xml:space="preserve"> </w:t>
      </w:r>
      <w:r>
        <w:rPr>
          <w:color w:val="4D4D4F"/>
        </w:rPr>
        <w:t>is</w:t>
      </w:r>
      <w:r>
        <w:rPr>
          <w:color w:val="4D4D4F"/>
          <w:spacing w:val="-8"/>
        </w:rPr>
        <w:t xml:space="preserve"> </w:t>
      </w:r>
      <w:r>
        <w:rPr>
          <w:color w:val="4D4D4F"/>
        </w:rPr>
        <w:t>being</w:t>
      </w:r>
      <w:r>
        <w:rPr>
          <w:color w:val="4D4D4F"/>
          <w:spacing w:val="-9"/>
        </w:rPr>
        <w:t xml:space="preserve"> </w:t>
      </w:r>
      <w:r>
        <w:rPr>
          <w:color w:val="4D4D4F"/>
        </w:rPr>
        <w:t>prepared</w:t>
      </w:r>
      <w:r>
        <w:rPr>
          <w:color w:val="4D4D4F"/>
          <w:spacing w:val="-9"/>
        </w:rPr>
        <w:t xml:space="preserve"> </w:t>
      </w:r>
      <w:r>
        <w:rPr>
          <w:color w:val="4D4D4F"/>
        </w:rPr>
        <w:t>that is</w:t>
      </w:r>
      <w:r>
        <w:rPr>
          <w:color w:val="4D4D4F"/>
          <w:spacing w:val="-13"/>
        </w:rPr>
        <w:t xml:space="preserve"> </w:t>
      </w:r>
      <w:r>
        <w:rPr>
          <w:color w:val="4D4D4F"/>
        </w:rPr>
        <w:t>consistent</w:t>
      </w:r>
      <w:r>
        <w:rPr>
          <w:color w:val="4D4D4F"/>
          <w:spacing w:val="-13"/>
        </w:rPr>
        <w:t xml:space="preserve"> </w:t>
      </w:r>
      <w:r>
        <w:rPr>
          <w:color w:val="4D4D4F"/>
        </w:rPr>
        <w:t>with</w:t>
      </w:r>
      <w:r>
        <w:rPr>
          <w:color w:val="4D4D4F"/>
          <w:spacing w:val="-13"/>
        </w:rPr>
        <w:t xml:space="preserve"> </w:t>
      </w:r>
      <w:r>
        <w:rPr>
          <w:color w:val="4D4D4F"/>
        </w:rPr>
        <w:t>the</w:t>
      </w:r>
      <w:r>
        <w:rPr>
          <w:color w:val="4D4D4F"/>
          <w:spacing w:val="-12"/>
        </w:rPr>
        <w:t xml:space="preserve"> </w:t>
      </w:r>
      <w:r>
        <w:rPr>
          <w:color w:val="4D4D4F"/>
        </w:rPr>
        <w:t>Major</w:t>
      </w:r>
      <w:r>
        <w:rPr>
          <w:color w:val="4D4D4F"/>
          <w:spacing w:val="-13"/>
        </w:rPr>
        <w:t xml:space="preserve"> </w:t>
      </w:r>
      <w:r>
        <w:rPr>
          <w:color w:val="4D4D4F"/>
        </w:rPr>
        <w:t>Hazard</w:t>
      </w:r>
      <w:r>
        <w:rPr>
          <w:color w:val="4D4D4F"/>
          <w:spacing w:val="-13"/>
        </w:rPr>
        <w:t xml:space="preserve"> </w:t>
      </w:r>
      <w:r>
        <w:rPr>
          <w:color w:val="4D4D4F"/>
        </w:rPr>
        <w:t>Facility</w:t>
      </w:r>
      <w:r>
        <w:rPr>
          <w:color w:val="4D4D4F"/>
          <w:spacing w:val="-12"/>
        </w:rPr>
        <w:t xml:space="preserve"> </w:t>
      </w:r>
      <w:r>
        <w:rPr>
          <w:color w:val="4D4D4F"/>
        </w:rPr>
        <w:t>requirements as if they were applicable to the</w:t>
      </w:r>
      <w:r>
        <w:rPr>
          <w:color w:val="4D4D4F"/>
          <w:spacing w:val="6"/>
        </w:rPr>
        <w:t xml:space="preserve"> </w:t>
      </w:r>
      <w:r>
        <w:rPr>
          <w:color w:val="4D4D4F"/>
        </w:rPr>
        <w:t>FSRU.</w:t>
      </w:r>
    </w:p>
    <w:p w:rsidR="00E31595" w:rsidRDefault="00E31595">
      <w:pPr>
        <w:spacing w:line="216" w:lineRule="auto"/>
        <w:sectPr w:rsidR="00E31595">
          <w:type w:val="continuous"/>
          <w:pgSz w:w="11910" w:h="16840"/>
          <w:pgMar w:top="0" w:right="1120" w:bottom="280" w:left="1140" w:header="720" w:footer="720" w:gutter="0"/>
          <w:cols w:num="2" w:space="720" w:equalWidth="0">
            <w:col w:w="4629" w:space="303"/>
            <w:col w:w="4718"/>
          </w:cols>
        </w:sectPr>
      </w:pPr>
    </w:p>
    <w:p w:rsidR="00E31595" w:rsidRDefault="00E31595">
      <w:pPr>
        <w:pStyle w:val="BodyText"/>
        <w:ind w:left="0"/>
        <w:jc w:val="left"/>
        <w:rPr>
          <w:sz w:val="20"/>
        </w:rPr>
      </w:pPr>
    </w:p>
    <w:p w:rsidR="00E31595" w:rsidRDefault="00E31595">
      <w:pPr>
        <w:pStyle w:val="BodyText"/>
        <w:ind w:left="0"/>
        <w:jc w:val="left"/>
        <w:rPr>
          <w:sz w:val="20"/>
        </w:rPr>
      </w:pPr>
    </w:p>
    <w:p w:rsidR="00E31595" w:rsidRDefault="00E31595">
      <w:pPr>
        <w:pStyle w:val="BodyText"/>
        <w:ind w:left="0"/>
        <w:jc w:val="left"/>
        <w:rPr>
          <w:sz w:val="20"/>
        </w:rPr>
      </w:pPr>
    </w:p>
    <w:p w:rsidR="00E31595" w:rsidRDefault="00E31595">
      <w:pPr>
        <w:pStyle w:val="BodyText"/>
        <w:spacing w:before="5"/>
        <w:ind w:left="0"/>
        <w:jc w:val="left"/>
        <w:rPr>
          <w:sz w:val="23"/>
        </w:rPr>
      </w:pPr>
    </w:p>
    <w:p w:rsidR="00E31595" w:rsidRDefault="00E31595">
      <w:pPr>
        <w:rPr>
          <w:sz w:val="23"/>
        </w:rPr>
        <w:sectPr w:rsidR="00E31595">
          <w:pgSz w:w="11910" w:h="16840"/>
          <w:pgMar w:top="1240" w:right="1120" w:bottom="280" w:left="1140" w:header="748" w:footer="0" w:gutter="0"/>
          <w:cols w:space="720"/>
        </w:sectPr>
      </w:pPr>
    </w:p>
    <w:p w:rsidR="00E31595" w:rsidRDefault="00335DCE">
      <w:pPr>
        <w:pStyle w:val="Heading2"/>
        <w:numPr>
          <w:ilvl w:val="2"/>
          <w:numId w:val="3"/>
        </w:numPr>
        <w:tabs>
          <w:tab w:val="left" w:pos="958"/>
        </w:tabs>
        <w:rPr>
          <w:b/>
        </w:rPr>
      </w:pPr>
      <w:r>
        <w:pict>
          <v:rect id="_x0000_s1044" style="position:absolute;left:0;text-align:left;margin-left:581.1pt;margin-top:124.5pt;width:14.15pt;height:39.7pt;z-index:251663360;mso-position-horizontal-relative:page;mso-position-vertical-relative:page" fillcolor="#0e5d61" stroked="f">
            <w10:wrap anchorx="page" anchory="page"/>
          </v:rect>
        </w:pict>
      </w:r>
      <w:r>
        <w:rPr>
          <w:b/>
          <w:color w:val="4D4D4F"/>
        </w:rPr>
        <w:t>Biodiversity</w:t>
      </w:r>
    </w:p>
    <w:p w:rsidR="00E31595" w:rsidRDefault="00335DCE">
      <w:pPr>
        <w:spacing w:before="71"/>
        <w:ind w:left="107"/>
        <w:rPr>
          <w:i/>
          <w:sz w:val="18"/>
        </w:rPr>
      </w:pPr>
      <w:r>
        <w:rPr>
          <w:i/>
          <w:color w:val="4D4D4F"/>
          <w:sz w:val="18"/>
        </w:rPr>
        <w:t>Evaluation objective:</w:t>
      </w:r>
    </w:p>
    <w:p w:rsidR="00E31595" w:rsidRDefault="00335DCE">
      <w:pPr>
        <w:spacing w:before="165" w:line="216" w:lineRule="auto"/>
        <w:ind w:left="334" w:right="39"/>
        <w:jc w:val="both"/>
        <w:rPr>
          <w:i/>
          <w:sz w:val="18"/>
        </w:rPr>
      </w:pPr>
      <w:r>
        <w:pict>
          <v:line id="_x0000_s1043" style="position:absolute;left:0;text-align:left;z-index:251664384;mso-position-horizontal-relative:page" from="64.35pt,8.7pt" to="64.35pt,51.8pt" strokecolor="#0e5d61" strokeweight="4pt">
            <w10:wrap anchorx="page"/>
          </v:line>
        </w:pict>
      </w:r>
      <w:r>
        <w:rPr>
          <w:b/>
          <w:color w:val="0E5D61"/>
          <w:sz w:val="18"/>
        </w:rPr>
        <w:t>Biodiversity</w:t>
      </w:r>
      <w:r>
        <w:rPr>
          <w:rFonts w:ascii="Nunito Sans SemiBold"/>
          <w:b/>
          <w:color w:val="0E5D61"/>
          <w:sz w:val="18"/>
        </w:rPr>
        <w:t xml:space="preserve">: </w:t>
      </w:r>
      <w:r>
        <w:rPr>
          <w:i/>
          <w:color w:val="0E5D61"/>
          <w:sz w:val="18"/>
        </w:rPr>
        <w:t>To avoid, minimise or offset potential adverse effects on native flora and fauna and their habitats, especially listed threatened or migratory species and listed threatened communities</w:t>
      </w:r>
    </w:p>
    <w:p w:rsidR="00E31595" w:rsidRDefault="00335DCE">
      <w:pPr>
        <w:pStyle w:val="BodyText"/>
        <w:spacing w:before="146"/>
        <w:jc w:val="left"/>
      </w:pPr>
      <w:r>
        <w:rPr>
          <w:color w:val="4D4D4F"/>
        </w:rPr>
        <w:t>EES</w:t>
      </w:r>
      <w:r>
        <w:rPr>
          <w:color w:val="4D4D4F"/>
          <w:spacing w:val="-21"/>
        </w:rPr>
        <w:t xml:space="preserve"> </w:t>
      </w:r>
      <w:r>
        <w:rPr>
          <w:color w:val="4D4D4F"/>
        </w:rPr>
        <w:t>documents</w:t>
      </w:r>
      <w:r>
        <w:rPr>
          <w:color w:val="4D4D4F"/>
          <w:spacing w:val="-20"/>
        </w:rPr>
        <w:t xml:space="preserve"> </w:t>
      </w:r>
      <w:r>
        <w:rPr>
          <w:color w:val="4D4D4F"/>
        </w:rPr>
        <w:t>relevan</w:t>
      </w:r>
      <w:r>
        <w:rPr>
          <w:color w:val="4D4D4F"/>
        </w:rPr>
        <w:t>t</w:t>
      </w:r>
      <w:r>
        <w:rPr>
          <w:color w:val="4D4D4F"/>
          <w:spacing w:val="-20"/>
        </w:rPr>
        <w:t xml:space="preserve"> </w:t>
      </w:r>
      <w:r>
        <w:rPr>
          <w:color w:val="4D4D4F"/>
        </w:rPr>
        <w:t>to</w:t>
      </w:r>
      <w:r>
        <w:rPr>
          <w:color w:val="4D4D4F"/>
          <w:spacing w:val="-20"/>
        </w:rPr>
        <w:t xml:space="preserve"> </w:t>
      </w:r>
      <w:r>
        <w:rPr>
          <w:color w:val="4D4D4F"/>
        </w:rPr>
        <w:t>this</w:t>
      </w:r>
      <w:r>
        <w:rPr>
          <w:color w:val="4D4D4F"/>
          <w:spacing w:val="-20"/>
        </w:rPr>
        <w:t xml:space="preserve"> </w:t>
      </w:r>
      <w:r>
        <w:rPr>
          <w:color w:val="4D4D4F"/>
        </w:rPr>
        <w:t>draft</w:t>
      </w:r>
      <w:r>
        <w:rPr>
          <w:color w:val="4D4D4F"/>
          <w:spacing w:val="-20"/>
        </w:rPr>
        <w:t xml:space="preserve"> </w:t>
      </w:r>
      <w:r>
        <w:rPr>
          <w:color w:val="4D4D4F"/>
        </w:rPr>
        <w:t>evaluation</w:t>
      </w:r>
      <w:r>
        <w:rPr>
          <w:color w:val="4D4D4F"/>
          <w:spacing w:val="-20"/>
        </w:rPr>
        <w:t xml:space="preserve"> </w:t>
      </w:r>
      <w:r>
        <w:rPr>
          <w:color w:val="4D4D4F"/>
        </w:rPr>
        <w:t>objective:</w:t>
      </w:r>
    </w:p>
    <w:p w:rsidR="00E31595" w:rsidRDefault="00335DCE">
      <w:pPr>
        <w:pStyle w:val="ListParagraph"/>
        <w:numPr>
          <w:ilvl w:val="0"/>
          <w:numId w:val="2"/>
        </w:numPr>
        <w:tabs>
          <w:tab w:val="left" w:pos="447"/>
          <w:tab w:val="left" w:pos="448"/>
        </w:tabs>
        <w:spacing w:before="88"/>
        <w:rPr>
          <w:i/>
          <w:sz w:val="18"/>
        </w:rPr>
      </w:pPr>
      <w:r>
        <w:rPr>
          <w:b/>
          <w:color w:val="4D4D4F"/>
          <w:sz w:val="18"/>
        </w:rPr>
        <w:t xml:space="preserve">Chapter 2 </w:t>
      </w:r>
      <w:r>
        <w:rPr>
          <w:i/>
          <w:color w:val="4D4D4F"/>
          <w:sz w:val="18"/>
        </w:rPr>
        <w:t>Project</w:t>
      </w:r>
      <w:r>
        <w:rPr>
          <w:i/>
          <w:color w:val="4D4D4F"/>
          <w:spacing w:val="-1"/>
          <w:sz w:val="18"/>
        </w:rPr>
        <w:t xml:space="preserve"> </w:t>
      </w:r>
      <w:r>
        <w:rPr>
          <w:i/>
          <w:color w:val="4D4D4F"/>
          <w:sz w:val="18"/>
        </w:rPr>
        <w:t>rationale</w:t>
      </w:r>
    </w:p>
    <w:p w:rsidR="00E31595" w:rsidRDefault="00335DCE">
      <w:pPr>
        <w:pStyle w:val="ListParagraph"/>
        <w:numPr>
          <w:ilvl w:val="0"/>
          <w:numId w:val="2"/>
        </w:numPr>
        <w:tabs>
          <w:tab w:val="left" w:pos="447"/>
          <w:tab w:val="left" w:pos="448"/>
        </w:tabs>
        <w:spacing w:before="31"/>
        <w:rPr>
          <w:i/>
          <w:sz w:val="18"/>
        </w:rPr>
      </w:pPr>
      <w:r>
        <w:rPr>
          <w:b/>
          <w:color w:val="4D4D4F"/>
          <w:sz w:val="18"/>
        </w:rPr>
        <w:t xml:space="preserve">Chapter 3 </w:t>
      </w:r>
      <w:r>
        <w:rPr>
          <w:i/>
          <w:color w:val="4D4D4F"/>
          <w:sz w:val="18"/>
        </w:rPr>
        <w:t>Project</w:t>
      </w:r>
      <w:r>
        <w:rPr>
          <w:i/>
          <w:color w:val="4D4D4F"/>
          <w:spacing w:val="-1"/>
          <w:sz w:val="18"/>
        </w:rPr>
        <w:t xml:space="preserve"> </w:t>
      </w:r>
      <w:r>
        <w:rPr>
          <w:i/>
          <w:color w:val="4D4D4F"/>
          <w:sz w:val="18"/>
        </w:rPr>
        <w:t>development</w:t>
      </w:r>
    </w:p>
    <w:p w:rsidR="00E31595" w:rsidRDefault="00335DCE">
      <w:pPr>
        <w:pStyle w:val="ListParagraph"/>
        <w:numPr>
          <w:ilvl w:val="0"/>
          <w:numId w:val="2"/>
        </w:numPr>
        <w:tabs>
          <w:tab w:val="left" w:pos="448"/>
        </w:tabs>
        <w:spacing w:before="51" w:line="216" w:lineRule="auto"/>
        <w:ind w:right="38"/>
        <w:jc w:val="both"/>
        <w:rPr>
          <w:i/>
          <w:sz w:val="18"/>
        </w:rPr>
      </w:pPr>
      <w:r>
        <w:rPr>
          <w:b/>
          <w:color w:val="4D4D4F"/>
          <w:sz w:val="18"/>
        </w:rPr>
        <w:t xml:space="preserve">Chapter 6 </w:t>
      </w:r>
      <w:r>
        <w:rPr>
          <w:i/>
          <w:color w:val="4D4D4F"/>
          <w:sz w:val="18"/>
        </w:rPr>
        <w:t xml:space="preserve">Marine </w:t>
      </w:r>
      <w:r>
        <w:rPr>
          <w:i/>
          <w:color w:val="4D4D4F"/>
          <w:spacing w:val="2"/>
          <w:sz w:val="18"/>
        </w:rPr>
        <w:t xml:space="preserve">biodiversity </w:t>
      </w:r>
      <w:r>
        <w:rPr>
          <w:i/>
          <w:color w:val="4D4D4F"/>
          <w:sz w:val="18"/>
        </w:rPr>
        <w:t xml:space="preserve">and </w:t>
      </w:r>
      <w:r>
        <w:rPr>
          <w:color w:val="4D4D4F"/>
          <w:spacing w:val="2"/>
          <w:sz w:val="18"/>
        </w:rPr>
        <w:t xml:space="preserve">EES </w:t>
      </w:r>
      <w:r>
        <w:rPr>
          <w:color w:val="4D4D4F"/>
          <w:sz w:val="18"/>
        </w:rPr>
        <w:t xml:space="preserve">Technical </w:t>
      </w:r>
      <w:r>
        <w:rPr>
          <w:color w:val="4D4D4F"/>
          <w:spacing w:val="2"/>
          <w:sz w:val="18"/>
        </w:rPr>
        <w:t xml:space="preserve">Report </w:t>
      </w:r>
      <w:r>
        <w:rPr>
          <w:i/>
          <w:color w:val="4D4D4F"/>
          <w:spacing w:val="3"/>
          <w:sz w:val="18"/>
        </w:rPr>
        <w:t xml:space="preserve">A: </w:t>
      </w:r>
      <w:r>
        <w:rPr>
          <w:i/>
          <w:color w:val="4D4D4F"/>
          <w:sz w:val="18"/>
        </w:rPr>
        <w:t>Marine biodiversity impact</w:t>
      </w:r>
      <w:r>
        <w:rPr>
          <w:i/>
          <w:color w:val="4D4D4F"/>
          <w:spacing w:val="23"/>
          <w:sz w:val="18"/>
        </w:rPr>
        <w:t xml:space="preserve"> </w:t>
      </w:r>
      <w:r>
        <w:rPr>
          <w:i/>
          <w:color w:val="4D4D4F"/>
          <w:sz w:val="18"/>
        </w:rPr>
        <w:t>assessment</w:t>
      </w:r>
    </w:p>
    <w:p w:rsidR="00E31595" w:rsidRDefault="00335DCE">
      <w:pPr>
        <w:pStyle w:val="ListParagraph"/>
        <w:numPr>
          <w:ilvl w:val="0"/>
          <w:numId w:val="2"/>
        </w:numPr>
        <w:tabs>
          <w:tab w:val="left" w:pos="448"/>
        </w:tabs>
        <w:spacing w:before="55" w:line="216" w:lineRule="auto"/>
        <w:ind w:right="40"/>
        <w:jc w:val="both"/>
        <w:rPr>
          <w:i/>
          <w:sz w:val="18"/>
        </w:rPr>
      </w:pPr>
      <w:r>
        <w:rPr>
          <w:b/>
          <w:color w:val="4D4D4F"/>
          <w:sz w:val="18"/>
        </w:rPr>
        <w:t>Chapter</w:t>
      </w:r>
      <w:r>
        <w:rPr>
          <w:b/>
          <w:color w:val="4D4D4F"/>
          <w:spacing w:val="-25"/>
          <w:sz w:val="18"/>
        </w:rPr>
        <w:t xml:space="preserve"> </w:t>
      </w:r>
      <w:r>
        <w:rPr>
          <w:b/>
          <w:color w:val="4D4D4F"/>
          <w:sz w:val="18"/>
        </w:rPr>
        <w:t>7</w:t>
      </w:r>
      <w:r>
        <w:rPr>
          <w:b/>
          <w:color w:val="4D4D4F"/>
          <w:spacing w:val="-27"/>
          <w:sz w:val="18"/>
        </w:rPr>
        <w:t xml:space="preserve"> </w:t>
      </w:r>
      <w:r>
        <w:rPr>
          <w:i/>
          <w:color w:val="4D4D4F"/>
          <w:sz w:val="18"/>
        </w:rPr>
        <w:t>Terrestrial</w:t>
      </w:r>
      <w:r>
        <w:rPr>
          <w:i/>
          <w:color w:val="4D4D4F"/>
          <w:spacing w:val="-24"/>
          <w:sz w:val="18"/>
        </w:rPr>
        <w:t xml:space="preserve"> </w:t>
      </w:r>
      <w:r>
        <w:rPr>
          <w:i/>
          <w:color w:val="4D4D4F"/>
          <w:sz w:val="18"/>
        </w:rPr>
        <w:t>and</w:t>
      </w:r>
      <w:r>
        <w:rPr>
          <w:i/>
          <w:color w:val="4D4D4F"/>
          <w:spacing w:val="-24"/>
          <w:sz w:val="18"/>
        </w:rPr>
        <w:t xml:space="preserve"> </w:t>
      </w:r>
      <w:r>
        <w:rPr>
          <w:i/>
          <w:color w:val="4D4D4F"/>
          <w:sz w:val="18"/>
        </w:rPr>
        <w:t>freshwater</w:t>
      </w:r>
      <w:r>
        <w:rPr>
          <w:i/>
          <w:color w:val="4D4D4F"/>
          <w:spacing w:val="-24"/>
          <w:sz w:val="18"/>
        </w:rPr>
        <w:t xml:space="preserve"> </w:t>
      </w:r>
      <w:r>
        <w:rPr>
          <w:i/>
          <w:color w:val="4D4D4F"/>
          <w:sz w:val="18"/>
        </w:rPr>
        <w:t>biodiversity</w:t>
      </w:r>
      <w:r>
        <w:rPr>
          <w:i/>
          <w:color w:val="4D4D4F"/>
          <w:spacing w:val="-24"/>
          <w:sz w:val="18"/>
        </w:rPr>
        <w:t xml:space="preserve"> </w:t>
      </w:r>
      <w:r>
        <w:rPr>
          <w:i/>
          <w:color w:val="4D4D4F"/>
          <w:sz w:val="18"/>
        </w:rPr>
        <w:t xml:space="preserve">and </w:t>
      </w:r>
      <w:r>
        <w:rPr>
          <w:color w:val="4D4D4F"/>
          <w:sz w:val="18"/>
        </w:rPr>
        <w:t xml:space="preserve">EES Technical </w:t>
      </w:r>
      <w:r>
        <w:rPr>
          <w:color w:val="4D4D4F"/>
          <w:spacing w:val="2"/>
          <w:sz w:val="18"/>
        </w:rPr>
        <w:t xml:space="preserve">Report </w:t>
      </w:r>
      <w:r>
        <w:rPr>
          <w:i/>
          <w:color w:val="4D4D4F"/>
          <w:sz w:val="18"/>
        </w:rPr>
        <w:t>B: Terrestrial and freshwater biodiversity impact</w:t>
      </w:r>
      <w:r>
        <w:rPr>
          <w:i/>
          <w:color w:val="4D4D4F"/>
          <w:spacing w:val="2"/>
          <w:sz w:val="18"/>
        </w:rPr>
        <w:t xml:space="preserve"> </w:t>
      </w:r>
      <w:r>
        <w:rPr>
          <w:i/>
          <w:color w:val="4D4D4F"/>
          <w:sz w:val="18"/>
        </w:rPr>
        <w:t>assessment.</w:t>
      </w:r>
    </w:p>
    <w:p w:rsidR="00E31595" w:rsidRDefault="00E31595">
      <w:pPr>
        <w:pStyle w:val="BodyText"/>
        <w:ind w:left="0"/>
        <w:jc w:val="left"/>
        <w:rPr>
          <w:i/>
          <w:sz w:val="19"/>
        </w:rPr>
      </w:pPr>
    </w:p>
    <w:p w:rsidR="00E31595" w:rsidRDefault="00335DCE">
      <w:pPr>
        <w:pStyle w:val="Heading3"/>
        <w:spacing w:before="0"/>
      </w:pPr>
      <w:r>
        <w:rPr>
          <w:color w:val="4D4D4F"/>
        </w:rPr>
        <w:t>Terrestrial Biodiversity</w:t>
      </w:r>
    </w:p>
    <w:p w:rsidR="00E31595" w:rsidRDefault="00335DCE">
      <w:pPr>
        <w:pStyle w:val="BodyText"/>
        <w:spacing w:before="102" w:line="216" w:lineRule="auto"/>
        <w:ind w:right="39"/>
      </w:pPr>
      <w:r>
        <w:rPr>
          <w:color w:val="4D4D4F"/>
        </w:rPr>
        <w:t>The initial selection of the pipeline route between Crib Point and Pakenham considered previous and existing land uses, opportunities for co-locati</w:t>
      </w:r>
      <w:r>
        <w:rPr>
          <w:color w:val="4D4D4F"/>
        </w:rPr>
        <w:t>on with existing infrastructure and potential to use already disturbed areas that are cleared of native vegetation. The purpose of these high-level considerations was to avoid or minimise potential impacts on environmentally sensitive areas, current and pr</w:t>
      </w:r>
      <w:r>
        <w:rPr>
          <w:color w:val="4D4D4F"/>
        </w:rPr>
        <w:t>oposed land uses and communities where possible.</w:t>
      </w:r>
    </w:p>
    <w:p w:rsidR="00E31595" w:rsidRDefault="00335DCE">
      <w:pPr>
        <w:pStyle w:val="BodyText"/>
        <w:spacing w:before="161" w:line="216" w:lineRule="auto"/>
        <w:ind w:right="38"/>
        <w:rPr>
          <w:i/>
        </w:rPr>
      </w:pPr>
      <w:r>
        <w:rPr>
          <w:color w:val="4D4D4F"/>
        </w:rPr>
        <w:t>The alignment of the pipeline was selected and refined to minimise loss of native vegetation (including but not limited to habitat for threatened and non-threatened flora and fauna) in accordance with releva</w:t>
      </w:r>
      <w:r>
        <w:rPr>
          <w:color w:val="4D4D4F"/>
        </w:rPr>
        <w:t xml:space="preserve">nt legislation, regulations, codes of practice and guidelines, including: AS2885.1-2012 Section 4.2; the Australian Pipelines and Gas Association </w:t>
      </w:r>
      <w:r>
        <w:rPr>
          <w:i/>
          <w:color w:val="4D4D4F"/>
        </w:rPr>
        <w:t>Code of Environmental Practice: Onshore Pipelines; the Significant Impact Guidelines</w:t>
      </w:r>
    </w:p>
    <w:p w:rsidR="00E31595" w:rsidRDefault="00335DCE">
      <w:pPr>
        <w:pStyle w:val="BodyText"/>
        <w:spacing w:line="216" w:lineRule="auto"/>
        <w:ind w:right="39"/>
      </w:pPr>
      <w:r>
        <w:rPr>
          <w:i/>
          <w:color w:val="4D4D4F"/>
        </w:rPr>
        <w:t xml:space="preserve">1.1 </w:t>
      </w:r>
      <w:r>
        <w:rPr>
          <w:i/>
          <w:color w:val="4D4D4F"/>
          <w:spacing w:val="2"/>
        </w:rPr>
        <w:t xml:space="preserve">(EPBC matters) </w:t>
      </w:r>
      <w:r>
        <w:rPr>
          <w:color w:val="4D4D4F"/>
        </w:rPr>
        <w:t xml:space="preserve">and </w:t>
      </w:r>
      <w:r>
        <w:rPr>
          <w:i/>
          <w:color w:val="4D4D4F"/>
          <w:spacing w:val="2"/>
        </w:rPr>
        <w:t xml:space="preserve">Guidelines for the removal, destruction </w:t>
      </w:r>
      <w:r>
        <w:rPr>
          <w:i/>
          <w:color w:val="4D4D4F"/>
        </w:rPr>
        <w:t>or lopping of native vegetation</w:t>
      </w:r>
      <w:r>
        <w:rPr>
          <w:i/>
          <w:color w:val="4D4D4F"/>
          <w:spacing w:val="-32"/>
        </w:rPr>
        <w:t xml:space="preserve"> </w:t>
      </w:r>
      <w:r>
        <w:rPr>
          <w:color w:val="4D4D4F"/>
        </w:rPr>
        <w:t xml:space="preserve">(Department of Environment, </w:t>
      </w:r>
      <w:r>
        <w:rPr>
          <w:color w:val="4D4D4F"/>
          <w:spacing w:val="2"/>
        </w:rPr>
        <w:t xml:space="preserve">Land, </w:t>
      </w:r>
      <w:r>
        <w:rPr>
          <w:color w:val="4D4D4F"/>
        </w:rPr>
        <w:t xml:space="preserve">Water and Planning (DELWP), 2017). Specific measures to avoid or minimise </w:t>
      </w:r>
      <w:r>
        <w:rPr>
          <w:color w:val="4D4D4F"/>
          <w:spacing w:val="2"/>
        </w:rPr>
        <w:t xml:space="preserve">impacts </w:t>
      </w:r>
      <w:r>
        <w:rPr>
          <w:color w:val="4D4D4F"/>
        </w:rPr>
        <w:t>include the use of horizontal directional drillin</w:t>
      </w:r>
      <w:r>
        <w:rPr>
          <w:color w:val="4D4D4F"/>
        </w:rPr>
        <w:t xml:space="preserve">g (HDD)  in sensitive locations such as dense vegetation and at waterway crossings. HDD </w:t>
      </w:r>
      <w:r>
        <w:rPr>
          <w:color w:val="4D4D4F"/>
          <w:spacing w:val="2"/>
        </w:rPr>
        <w:t xml:space="preserve">construction </w:t>
      </w:r>
      <w:r>
        <w:rPr>
          <w:color w:val="4D4D4F"/>
        </w:rPr>
        <w:t>methods would be used for approximately eight kilometres of the total 57-kilometre approximate pipeline</w:t>
      </w:r>
      <w:r>
        <w:rPr>
          <w:color w:val="4D4D4F"/>
          <w:spacing w:val="3"/>
        </w:rPr>
        <w:t xml:space="preserve"> </w:t>
      </w:r>
      <w:r>
        <w:rPr>
          <w:color w:val="4D4D4F"/>
        </w:rPr>
        <w:t>length.</w:t>
      </w:r>
    </w:p>
    <w:p w:rsidR="00E31595" w:rsidRDefault="00335DCE">
      <w:pPr>
        <w:pStyle w:val="BodyText"/>
        <w:spacing w:before="154" w:line="216" w:lineRule="auto"/>
        <w:ind w:right="39"/>
      </w:pPr>
      <w:r>
        <w:rPr>
          <w:color w:val="4D4D4F"/>
        </w:rPr>
        <w:t>Targeted surveys have formed part of a comp</w:t>
      </w:r>
      <w:r>
        <w:rPr>
          <w:color w:val="4D4D4F"/>
        </w:rPr>
        <w:t>rehensive field survey program carried out as part of EES investigations, which, along with a review of available literature, has enabled an understanding of existing values and threatened flora and fauna that are likely to be present in or to use the Proj</w:t>
      </w:r>
      <w:r>
        <w:rPr>
          <w:color w:val="4D4D4F"/>
        </w:rPr>
        <w:t>ect Area.</w:t>
      </w:r>
    </w:p>
    <w:p w:rsidR="00E31595" w:rsidRDefault="00335DCE">
      <w:pPr>
        <w:pStyle w:val="BodyText"/>
        <w:ind w:left="0"/>
        <w:jc w:val="left"/>
        <w:rPr>
          <w:sz w:val="24"/>
        </w:rPr>
      </w:pPr>
      <w:r>
        <w:br w:type="column"/>
      </w:r>
    </w:p>
    <w:p w:rsidR="00E31595" w:rsidRDefault="00335DCE">
      <w:pPr>
        <w:pStyle w:val="BodyText"/>
        <w:spacing w:before="175" w:line="216" w:lineRule="auto"/>
        <w:ind w:right="124"/>
      </w:pPr>
      <w:r>
        <w:rPr>
          <w:color w:val="4D4D4F"/>
        </w:rPr>
        <w:t>Targeted</w:t>
      </w:r>
      <w:r>
        <w:rPr>
          <w:color w:val="4D4D4F"/>
          <w:spacing w:val="-7"/>
        </w:rPr>
        <w:t xml:space="preserve"> </w:t>
      </w:r>
      <w:r>
        <w:rPr>
          <w:color w:val="4D4D4F"/>
        </w:rPr>
        <w:t>surveys</w:t>
      </w:r>
      <w:r>
        <w:rPr>
          <w:color w:val="4D4D4F"/>
          <w:spacing w:val="-6"/>
        </w:rPr>
        <w:t xml:space="preserve"> </w:t>
      </w:r>
      <w:r>
        <w:rPr>
          <w:color w:val="4D4D4F"/>
        </w:rPr>
        <w:t>resulted</w:t>
      </w:r>
      <w:r>
        <w:rPr>
          <w:color w:val="4D4D4F"/>
          <w:spacing w:val="-6"/>
        </w:rPr>
        <w:t xml:space="preserve"> </w:t>
      </w:r>
      <w:r>
        <w:rPr>
          <w:color w:val="4D4D4F"/>
        </w:rPr>
        <w:t>in</w:t>
      </w:r>
      <w:r>
        <w:rPr>
          <w:color w:val="4D4D4F"/>
          <w:spacing w:val="-6"/>
        </w:rPr>
        <w:t xml:space="preserve"> </w:t>
      </w:r>
      <w:r>
        <w:rPr>
          <w:color w:val="4D4D4F"/>
        </w:rPr>
        <w:t>pipeline</w:t>
      </w:r>
      <w:r>
        <w:rPr>
          <w:color w:val="4D4D4F"/>
          <w:spacing w:val="-6"/>
        </w:rPr>
        <w:t xml:space="preserve"> </w:t>
      </w:r>
      <w:r>
        <w:rPr>
          <w:color w:val="4D4D4F"/>
        </w:rPr>
        <w:t>design</w:t>
      </w:r>
      <w:r>
        <w:rPr>
          <w:color w:val="4D4D4F"/>
          <w:spacing w:val="-6"/>
        </w:rPr>
        <w:t xml:space="preserve"> </w:t>
      </w:r>
      <w:r>
        <w:rPr>
          <w:color w:val="4D4D4F"/>
        </w:rPr>
        <w:t>revisions</w:t>
      </w:r>
      <w:r>
        <w:rPr>
          <w:color w:val="4D4D4F"/>
          <w:spacing w:val="-6"/>
        </w:rPr>
        <w:t xml:space="preserve"> </w:t>
      </w:r>
      <w:r>
        <w:rPr>
          <w:color w:val="4D4D4F"/>
        </w:rPr>
        <w:t>to avoid</w:t>
      </w:r>
      <w:r>
        <w:rPr>
          <w:color w:val="4D4D4F"/>
          <w:spacing w:val="-12"/>
        </w:rPr>
        <w:t xml:space="preserve"> </w:t>
      </w:r>
      <w:r>
        <w:rPr>
          <w:color w:val="4D4D4F"/>
        </w:rPr>
        <w:t>habitat</w:t>
      </w:r>
      <w:r>
        <w:rPr>
          <w:color w:val="4D4D4F"/>
          <w:spacing w:val="-12"/>
        </w:rPr>
        <w:t xml:space="preserve"> </w:t>
      </w:r>
      <w:r>
        <w:rPr>
          <w:color w:val="4D4D4F"/>
        </w:rPr>
        <w:t>for</w:t>
      </w:r>
      <w:r>
        <w:rPr>
          <w:color w:val="4D4D4F"/>
          <w:spacing w:val="-11"/>
        </w:rPr>
        <w:t xml:space="preserve"> </w:t>
      </w:r>
      <w:r>
        <w:rPr>
          <w:color w:val="4D4D4F"/>
        </w:rPr>
        <w:t>the</w:t>
      </w:r>
      <w:r>
        <w:rPr>
          <w:color w:val="4D4D4F"/>
          <w:spacing w:val="-12"/>
        </w:rPr>
        <w:t xml:space="preserve"> </w:t>
      </w:r>
      <w:r>
        <w:rPr>
          <w:color w:val="4D4D4F"/>
        </w:rPr>
        <w:t>Southern</w:t>
      </w:r>
      <w:r>
        <w:rPr>
          <w:color w:val="4D4D4F"/>
          <w:spacing w:val="-12"/>
        </w:rPr>
        <w:t xml:space="preserve"> </w:t>
      </w:r>
      <w:r>
        <w:rPr>
          <w:color w:val="4D4D4F"/>
        </w:rPr>
        <w:t>Brown</w:t>
      </w:r>
      <w:r>
        <w:rPr>
          <w:color w:val="4D4D4F"/>
          <w:spacing w:val="-11"/>
        </w:rPr>
        <w:t xml:space="preserve"> </w:t>
      </w:r>
      <w:r>
        <w:rPr>
          <w:color w:val="4D4D4F"/>
        </w:rPr>
        <w:t>Bandicoot</w:t>
      </w:r>
      <w:r>
        <w:rPr>
          <w:color w:val="4D4D4F"/>
          <w:spacing w:val="-12"/>
        </w:rPr>
        <w:t xml:space="preserve"> </w:t>
      </w:r>
      <w:r>
        <w:rPr>
          <w:color w:val="4D4D4F"/>
        </w:rPr>
        <w:t>(such</w:t>
      </w:r>
      <w:r>
        <w:rPr>
          <w:color w:val="4D4D4F"/>
          <w:spacing w:val="-12"/>
        </w:rPr>
        <w:t xml:space="preserve"> </w:t>
      </w:r>
      <w:r>
        <w:rPr>
          <w:color w:val="4D4D4F"/>
        </w:rPr>
        <w:t>as at Cardinia Creek), which is listed as endangered under the</w:t>
      </w:r>
      <w:r>
        <w:rPr>
          <w:color w:val="4D4D4F"/>
          <w:spacing w:val="-11"/>
        </w:rPr>
        <w:t xml:space="preserve"> </w:t>
      </w:r>
      <w:r>
        <w:rPr>
          <w:color w:val="4D4D4F"/>
        </w:rPr>
        <w:t>EPBC</w:t>
      </w:r>
      <w:r>
        <w:rPr>
          <w:color w:val="4D4D4F"/>
          <w:spacing w:val="-11"/>
        </w:rPr>
        <w:t xml:space="preserve"> </w:t>
      </w:r>
      <w:r>
        <w:rPr>
          <w:color w:val="4D4D4F"/>
          <w:spacing w:val="3"/>
        </w:rPr>
        <w:t>Act.</w:t>
      </w:r>
      <w:r>
        <w:rPr>
          <w:color w:val="4D4D4F"/>
          <w:spacing w:val="-10"/>
        </w:rPr>
        <w:t xml:space="preserve"> </w:t>
      </w:r>
      <w:r>
        <w:rPr>
          <w:color w:val="4D4D4F"/>
        </w:rPr>
        <w:t>Design</w:t>
      </w:r>
      <w:r>
        <w:rPr>
          <w:color w:val="4D4D4F"/>
          <w:spacing w:val="-11"/>
        </w:rPr>
        <w:t xml:space="preserve"> </w:t>
      </w:r>
      <w:r>
        <w:rPr>
          <w:color w:val="4D4D4F"/>
        </w:rPr>
        <w:t>iterations</w:t>
      </w:r>
      <w:r>
        <w:rPr>
          <w:color w:val="4D4D4F"/>
          <w:spacing w:val="-10"/>
        </w:rPr>
        <w:t xml:space="preserve"> </w:t>
      </w:r>
      <w:r>
        <w:rPr>
          <w:color w:val="4D4D4F"/>
        </w:rPr>
        <w:t>have</w:t>
      </w:r>
      <w:r>
        <w:rPr>
          <w:color w:val="4D4D4F"/>
          <w:spacing w:val="-11"/>
        </w:rPr>
        <w:t xml:space="preserve"> </w:t>
      </w:r>
      <w:r>
        <w:rPr>
          <w:color w:val="4D4D4F"/>
        </w:rPr>
        <w:t>also</w:t>
      </w:r>
      <w:r>
        <w:rPr>
          <w:color w:val="4D4D4F"/>
          <w:spacing w:val="-10"/>
        </w:rPr>
        <w:t xml:space="preserve"> </w:t>
      </w:r>
      <w:r>
        <w:rPr>
          <w:color w:val="4D4D4F"/>
        </w:rPr>
        <w:t>resulted</w:t>
      </w:r>
      <w:r>
        <w:rPr>
          <w:color w:val="4D4D4F"/>
          <w:spacing w:val="-11"/>
        </w:rPr>
        <w:t xml:space="preserve"> </w:t>
      </w:r>
      <w:r>
        <w:rPr>
          <w:color w:val="4D4D4F"/>
        </w:rPr>
        <w:t>in</w:t>
      </w:r>
      <w:r>
        <w:rPr>
          <w:color w:val="4D4D4F"/>
          <w:spacing w:val="-10"/>
        </w:rPr>
        <w:t xml:space="preserve"> </w:t>
      </w:r>
      <w:r>
        <w:rPr>
          <w:color w:val="4D4D4F"/>
        </w:rPr>
        <w:t>the avoidance of habitat and individual species of Merran’s Sun-orchid, Gaping Sun-orchid and Pallid</w:t>
      </w:r>
      <w:r>
        <w:rPr>
          <w:color w:val="4D4D4F"/>
          <w:spacing w:val="32"/>
        </w:rPr>
        <w:t xml:space="preserve"> </w:t>
      </w:r>
      <w:r>
        <w:rPr>
          <w:color w:val="4D4D4F"/>
        </w:rPr>
        <w:t>Sun-orchid.</w:t>
      </w:r>
    </w:p>
    <w:p w:rsidR="00E31595" w:rsidRDefault="00335DCE">
      <w:pPr>
        <w:pStyle w:val="BodyText"/>
        <w:spacing w:before="164" w:line="216" w:lineRule="auto"/>
        <w:ind w:right="122"/>
      </w:pPr>
      <w:r>
        <w:rPr>
          <w:color w:val="4D4D4F"/>
        </w:rPr>
        <w:t>Open</w:t>
      </w:r>
      <w:r>
        <w:rPr>
          <w:color w:val="4D4D4F"/>
          <w:spacing w:val="-16"/>
        </w:rPr>
        <w:t xml:space="preserve"> </w:t>
      </w:r>
      <w:r>
        <w:rPr>
          <w:color w:val="4D4D4F"/>
        </w:rPr>
        <w:t>trenching</w:t>
      </w:r>
      <w:r>
        <w:rPr>
          <w:color w:val="4D4D4F"/>
          <w:spacing w:val="-15"/>
        </w:rPr>
        <w:t xml:space="preserve"> </w:t>
      </w:r>
      <w:r>
        <w:rPr>
          <w:color w:val="4D4D4F"/>
        </w:rPr>
        <w:t>during</w:t>
      </w:r>
      <w:r>
        <w:rPr>
          <w:color w:val="4D4D4F"/>
          <w:spacing w:val="-16"/>
        </w:rPr>
        <w:t xml:space="preserve"> </w:t>
      </w:r>
      <w:r>
        <w:rPr>
          <w:color w:val="4D4D4F"/>
        </w:rPr>
        <w:t>pipeline</w:t>
      </w:r>
      <w:r>
        <w:rPr>
          <w:color w:val="4D4D4F"/>
          <w:spacing w:val="-15"/>
        </w:rPr>
        <w:t xml:space="preserve"> </w:t>
      </w:r>
      <w:r>
        <w:rPr>
          <w:color w:val="4D4D4F"/>
        </w:rPr>
        <w:t>construction</w:t>
      </w:r>
      <w:r>
        <w:rPr>
          <w:color w:val="4D4D4F"/>
          <w:spacing w:val="-16"/>
        </w:rPr>
        <w:t xml:space="preserve"> </w:t>
      </w:r>
      <w:r>
        <w:rPr>
          <w:color w:val="4D4D4F"/>
        </w:rPr>
        <w:t>would</w:t>
      </w:r>
      <w:r>
        <w:rPr>
          <w:color w:val="4D4D4F"/>
          <w:spacing w:val="-15"/>
        </w:rPr>
        <w:t xml:space="preserve"> </w:t>
      </w:r>
      <w:r>
        <w:rPr>
          <w:color w:val="4D4D4F"/>
        </w:rPr>
        <w:t xml:space="preserve">occur </w:t>
      </w:r>
      <w:r>
        <w:rPr>
          <w:color w:val="4D4D4F"/>
          <w:spacing w:val="2"/>
        </w:rPr>
        <w:t xml:space="preserve">through </w:t>
      </w:r>
      <w:r>
        <w:rPr>
          <w:color w:val="4D4D4F"/>
        </w:rPr>
        <w:t xml:space="preserve">areas of </w:t>
      </w:r>
      <w:r>
        <w:rPr>
          <w:color w:val="4D4D4F"/>
          <w:spacing w:val="2"/>
        </w:rPr>
        <w:t xml:space="preserve">suitable </w:t>
      </w:r>
      <w:r>
        <w:rPr>
          <w:color w:val="4D4D4F"/>
        </w:rPr>
        <w:t xml:space="preserve">habitat for </w:t>
      </w:r>
      <w:r>
        <w:rPr>
          <w:color w:val="4D4D4F"/>
          <w:spacing w:val="3"/>
        </w:rPr>
        <w:t xml:space="preserve">Dwarf </w:t>
      </w:r>
      <w:r>
        <w:rPr>
          <w:color w:val="4D4D4F"/>
        </w:rPr>
        <w:t>Galaxias (Craigs Lane Drain, Tooradin Inlet</w:t>
      </w:r>
      <w:r>
        <w:rPr>
          <w:color w:val="4D4D4F"/>
        </w:rPr>
        <w:t xml:space="preserve"> Drain, Hagelthornes Drain and Western </w:t>
      </w:r>
      <w:r>
        <w:rPr>
          <w:color w:val="4D4D4F"/>
          <w:spacing w:val="2"/>
        </w:rPr>
        <w:t xml:space="preserve">Outfall </w:t>
      </w:r>
      <w:r>
        <w:rPr>
          <w:color w:val="4D4D4F"/>
        </w:rPr>
        <w:t xml:space="preserve">Creek), which may result in minor </w:t>
      </w:r>
      <w:r>
        <w:rPr>
          <w:color w:val="4D4D4F"/>
          <w:spacing w:val="2"/>
        </w:rPr>
        <w:t xml:space="preserve">short-term </w:t>
      </w:r>
      <w:r>
        <w:rPr>
          <w:color w:val="4D4D4F"/>
          <w:spacing w:val="3"/>
        </w:rPr>
        <w:t xml:space="preserve">impacts </w:t>
      </w:r>
      <w:r>
        <w:rPr>
          <w:color w:val="4D4D4F"/>
        </w:rPr>
        <w:t xml:space="preserve">to this </w:t>
      </w:r>
      <w:r>
        <w:rPr>
          <w:color w:val="4D4D4F"/>
          <w:spacing w:val="2"/>
        </w:rPr>
        <w:t xml:space="preserve">species. Mitigation </w:t>
      </w:r>
      <w:r>
        <w:rPr>
          <w:color w:val="4D4D4F"/>
        </w:rPr>
        <w:t>measures to reduce potential impact on suitable habitat for</w:t>
      </w:r>
      <w:r>
        <w:rPr>
          <w:color w:val="4D4D4F"/>
          <w:spacing w:val="-31"/>
        </w:rPr>
        <w:t xml:space="preserve"> </w:t>
      </w:r>
      <w:r>
        <w:rPr>
          <w:color w:val="4D4D4F"/>
        </w:rPr>
        <w:t>this</w:t>
      </w:r>
      <w:r>
        <w:rPr>
          <w:color w:val="4D4D4F"/>
          <w:spacing w:val="-31"/>
        </w:rPr>
        <w:t xml:space="preserve"> </w:t>
      </w:r>
      <w:r>
        <w:rPr>
          <w:color w:val="4D4D4F"/>
        </w:rPr>
        <w:t>species</w:t>
      </w:r>
      <w:r>
        <w:rPr>
          <w:color w:val="4D4D4F"/>
          <w:spacing w:val="-31"/>
        </w:rPr>
        <w:t xml:space="preserve"> </w:t>
      </w:r>
      <w:r>
        <w:rPr>
          <w:color w:val="4D4D4F"/>
        </w:rPr>
        <w:t>include</w:t>
      </w:r>
      <w:r>
        <w:rPr>
          <w:color w:val="4D4D4F"/>
          <w:spacing w:val="-31"/>
        </w:rPr>
        <w:t xml:space="preserve"> </w:t>
      </w:r>
      <w:r>
        <w:rPr>
          <w:color w:val="4D4D4F"/>
        </w:rPr>
        <w:t>trenching</w:t>
      </w:r>
      <w:r>
        <w:rPr>
          <w:color w:val="4D4D4F"/>
          <w:spacing w:val="-30"/>
        </w:rPr>
        <w:t xml:space="preserve"> </w:t>
      </w:r>
      <w:r>
        <w:rPr>
          <w:color w:val="4D4D4F"/>
        </w:rPr>
        <w:t>of</w:t>
      </w:r>
      <w:r>
        <w:rPr>
          <w:color w:val="4D4D4F"/>
          <w:spacing w:val="-31"/>
        </w:rPr>
        <w:t xml:space="preserve"> </w:t>
      </w:r>
      <w:r>
        <w:rPr>
          <w:color w:val="4D4D4F"/>
        </w:rPr>
        <w:t>watercourse</w:t>
      </w:r>
      <w:r>
        <w:rPr>
          <w:color w:val="4D4D4F"/>
          <w:spacing w:val="-31"/>
        </w:rPr>
        <w:t xml:space="preserve"> </w:t>
      </w:r>
      <w:r>
        <w:rPr>
          <w:color w:val="4D4D4F"/>
        </w:rPr>
        <w:t>crossings during no or</w:t>
      </w:r>
      <w:r>
        <w:rPr>
          <w:color w:val="4D4D4F"/>
        </w:rPr>
        <w:t xml:space="preserve"> low flow conditions and installation of flow diversion measures.</w:t>
      </w:r>
    </w:p>
    <w:p w:rsidR="00E31595" w:rsidRDefault="00335DCE">
      <w:pPr>
        <w:pStyle w:val="BodyText"/>
        <w:spacing w:before="162" w:line="216" w:lineRule="auto"/>
        <w:ind w:right="122"/>
      </w:pPr>
      <w:r>
        <w:rPr>
          <w:color w:val="4D4D4F"/>
          <w:spacing w:val="2"/>
        </w:rPr>
        <w:t xml:space="preserve">Approximately </w:t>
      </w:r>
      <w:r>
        <w:rPr>
          <w:color w:val="4D4D4F"/>
        </w:rPr>
        <w:t xml:space="preserve">17 </w:t>
      </w:r>
      <w:r>
        <w:rPr>
          <w:color w:val="4D4D4F"/>
          <w:spacing w:val="3"/>
        </w:rPr>
        <w:t xml:space="preserve">hectares </w:t>
      </w:r>
      <w:r>
        <w:rPr>
          <w:color w:val="4D4D4F"/>
        </w:rPr>
        <w:t xml:space="preserve">(ha) of native </w:t>
      </w:r>
      <w:r>
        <w:rPr>
          <w:color w:val="4D4D4F"/>
          <w:spacing w:val="2"/>
        </w:rPr>
        <w:t xml:space="preserve">vegetation </w:t>
      </w:r>
      <w:r>
        <w:rPr>
          <w:color w:val="4D4D4F"/>
        </w:rPr>
        <w:t>would</w:t>
      </w:r>
      <w:r>
        <w:rPr>
          <w:color w:val="4D4D4F"/>
          <w:spacing w:val="-14"/>
        </w:rPr>
        <w:t xml:space="preserve"> </w:t>
      </w:r>
      <w:r>
        <w:rPr>
          <w:color w:val="4D4D4F"/>
        </w:rPr>
        <w:t>be</w:t>
      </w:r>
      <w:r>
        <w:rPr>
          <w:color w:val="4D4D4F"/>
          <w:spacing w:val="-14"/>
        </w:rPr>
        <w:t xml:space="preserve"> </w:t>
      </w:r>
      <w:r>
        <w:rPr>
          <w:color w:val="4D4D4F"/>
        </w:rPr>
        <w:t>removed</w:t>
      </w:r>
      <w:r>
        <w:rPr>
          <w:color w:val="4D4D4F"/>
          <w:spacing w:val="-13"/>
        </w:rPr>
        <w:t xml:space="preserve"> </w:t>
      </w:r>
      <w:r>
        <w:rPr>
          <w:color w:val="4D4D4F"/>
        </w:rPr>
        <w:t>during</w:t>
      </w:r>
      <w:r>
        <w:rPr>
          <w:color w:val="4D4D4F"/>
          <w:spacing w:val="-14"/>
        </w:rPr>
        <w:t xml:space="preserve"> </w:t>
      </w:r>
      <w:r>
        <w:rPr>
          <w:color w:val="4D4D4F"/>
        </w:rPr>
        <w:t>the</w:t>
      </w:r>
      <w:r>
        <w:rPr>
          <w:color w:val="4D4D4F"/>
          <w:spacing w:val="-13"/>
        </w:rPr>
        <w:t xml:space="preserve"> </w:t>
      </w:r>
      <w:r>
        <w:rPr>
          <w:color w:val="4D4D4F"/>
        </w:rPr>
        <w:t>construction</w:t>
      </w:r>
      <w:r>
        <w:rPr>
          <w:color w:val="4D4D4F"/>
          <w:spacing w:val="-14"/>
        </w:rPr>
        <w:t xml:space="preserve"> </w:t>
      </w:r>
      <w:r>
        <w:rPr>
          <w:color w:val="4D4D4F"/>
        </w:rPr>
        <w:t>of</w:t>
      </w:r>
      <w:r>
        <w:rPr>
          <w:color w:val="4D4D4F"/>
          <w:spacing w:val="-14"/>
        </w:rPr>
        <w:t xml:space="preserve"> </w:t>
      </w:r>
      <w:r>
        <w:rPr>
          <w:color w:val="4D4D4F"/>
        </w:rPr>
        <w:t>the</w:t>
      </w:r>
      <w:r>
        <w:rPr>
          <w:color w:val="4D4D4F"/>
          <w:spacing w:val="-13"/>
        </w:rPr>
        <w:t xml:space="preserve"> </w:t>
      </w:r>
      <w:r>
        <w:rPr>
          <w:color w:val="4D4D4F"/>
        </w:rPr>
        <w:t xml:space="preserve">Project, including </w:t>
      </w:r>
      <w:r>
        <w:rPr>
          <w:color w:val="4D4D4F"/>
          <w:spacing w:val="2"/>
        </w:rPr>
        <w:t xml:space="preserve">scattered </w:t>
      </w:r>
      <w:r>
        <w:rPr>
          <w:color w:val="4D4D4F"/>
        </w:rPr>
        <w:t xml:space="preserve">and large </w:t>
      </w:r>
      <w:r>
        <w:rPr>
          <w:color w:val="4D4D4F"/>
          <w:spacing w:val="2"/>
        </w:rPr>
        <w:t xml:space="preserve">trees, </w:t>
      </w:r>
      <w:r>
        <w:rPr>
          <w:color w:val="4D4D4F"/>
        </w:rPr>
        <w:t>and the removal of individual examples of significant flora species or their habitat. The removal of native vegetation also has the potential</w:t>
      </w:r>
      <w:r>
        <w:rPr>
          <w:color w:val="4D4D4F"/>
          <w:spacing w:val="-23"/>
        </w:rPr>
        <w:t xml:space="preserve"> </w:t>
      </w:r>
      <w:r>
        <w:rPr>
          <w:color w:val="4D4D4F"/>
        </w:rPr>
        <w:t>to</w:t>
      </w:r>
      <w:r>
        <w:rPr>
          <w:color w:val="4D4D4F"/>
          <w:spacing w:val="-23"/>
        </w:rPr>
        <w:t xml:space="preserve"> </w:t>
      </w:r>
      <w:r>
        <w:rPr>
          <w:color w:val="4D4D4F"/>
        </w:rPr>
        <w:t>fragment</w:t>
      </w:r>
      <w:r>
        <w:rPr>
          <w:color w:val="4D4D4F"/>
          <w:spacing w:val="-22"/>
        </w:rPr>
        <w:t xml:space="preserve"> </w:t>
      </w:r>
      <w:r>
        <w:rPr>
          <w:color w:val="4D4D4F"/>
        </w:rPr>
        <w:t>habitat</w:t>
      </w:r>
      <w:r>
        <w:rPr>
          <w:color w:val="4D4D4F"/>
          <w:spacing w:val="-23"/>
        </w:rPr>
        <w:t xml:space="preserve"> </w:t>
      </w:r>
      <w:r>
        <w:rPr>
          <w:color w:val="4D4D4F"/>
        </w:rPr>
        <w:t>for</w:t>
      </w:r>
      <w:r>
        <w:rPr>
          <w:color w:val="4D4D4F"/>
          <w:spacing w:val="-23"/>
        </w:rPr>
        <w:t xml:space="preserve"> </w:t>
      </w:r>
      <w:r>
        <w:rPr>
          <w:color w:val="4D4D4F"/>
        </w:rPr>
        <w:t>species</w:t>
      </w:r>
      <w:r>
        <w:rPr>
          <w:color w:val="4D4D4F"/>
          <w:spacing w:val="-22"/>
        </w:rPr>
        <w:t xml:space="preserve"> </w:t>
      </w:r>
      <w:r>
        <w:rPr>
          <w:color w:val="4D4D4F"/>
        </w:rPr>
        <w:t>such</w:t>
      </w:r>
      <w:r>
        <w:rPr>
          <w:color w:val="4D4D4F"/>
          <w:spacing w:val="-23"/>
        </w:rPr>
        <w:t xml:space="preserve"> </w:t>
      </w:r>
      <w:r>
        <w:rPr>
          <w:color w:val="4D4D4F"/>
        </w:rPr>
        <w:t>as</w:t>
      </w:r>
      <w:r>
        <w:rPr>
          <w:color w:val="4D4D4F"/>
          <w:spacing w:val="-23"/>
        </w:rPr>
        <w:t xml:space="preserve"> </w:t>
      </w:r>
      <w:r>
        <w:rPr>
          <w:color w:val="4D4D4F"/>
        </w:rPr>
        <w:t xml:space="preserve">Southern </w:t>
      </w:r>
      <w:r>
        <w:rPr>
          <w:color w:val="4D4D4F"/>
          <w:spacing w:val="2"/>
        </w:rPr>
        <w:t xml:space="preserve">Brown </w:t>
      </w:r>
      <w:r>
        <w:rPr>
          <w:color w:val="4D4D4F"/>
          <w:spacing w:val="3"/>
        </w:rPr>
        <w:t xml:space="preserve">Bandicoot. </w:t>
      </w:r>
      <w:r>
        <w:rPr>
          <w:color w:val="4D4D4F"/>
        </w:rPr>
        <w:t xml:space="preserve">Rapid </w:t>
      </w:r>
      <w:r>
        <w:rPr>
          <w:color w:val="4D4D4F"/>
          <w:spacing w:val="3"/>
        </w:rPr>
        <w:t xml:space="preserve">re-establishment </w:t>
      </w:r>
      <w:r>
        <w:rPr>
          <w:color w:val="4D4D4F"/>
        </w:rPr>
        <w:t xml:space="preserve">of </w:t>
      </w:r>
      <w:r>
        <w:rPr>
          <w:color w:val="4D4D4F"/>
          <w:spacing w:val="2"/>
        </w:rPr>
        <w:t xml:space="preserve">dense </w:t>
      </w:r>
      <w:r>
        <w:rPr>
          <w:color w:val="4D4D4F"/>
        </w:rPr>
        <w:t>ground cover wou</w:t>
      </w:r>
      <w:r>
        <w:rPr>
          <w:color w:val="4D4D4F"/>
        </w:rPr>
        <w:t>ld minimise potential fragmentation and</w:t>
      </w:r>
      <w:r>
        <w:rPr>
          <w:color w:val="4D4D4F"/>
          <w:spacing w:val="-12"/>
        </w:rPr>
        <w:t xml:space="preserve"> </w:t>
      </w:r>
      <w:r>
        <w:rPr>
          <w:color w:val="4D4D4F"/>
        </w:rPr>
        <w:t>connectivity</w:t>
      </w:r>
      <w:r>
        <w:rPr>
          <w:color w:val="4D4D4F"/>
          <w:spacing w:val="-12"/>
        </w:rPr>
        <w:t xml:space="preserve"> </w:t>
      </w:r>
      <w:r>
        <w:rPr>
          <w:color w:val="4D4D4F"/>
        </w:rPr>
        <w:t>impacts</w:t>
      </w:r>
      <w:r>
        <w:rPr>
          <w:color w:val="4D4D4F"/>
          <w:spacing w:val="-12"/>
        </w:rPr>
        <w:t xml:space="preserve"> </w:t>
      </w:r>
      <w:r>
        <w:rPr>
          <w:color w:val="4D4D4F"/>
        </w:rPr>
        <w:t>after</w:t>
      </w:r>
      <w:r>
        <w:rPr>
          <w:color w:val="4D4D4F"/>
          <w:spacing w:val="-12"/>
        </w:rPr>
        <w:t xml:space="preserve"> </w:t>
      </w:r>
      <w:r>
        <w:rPr>
          <w:color w:val="4D4D4F"/>
        </w:rPr>
        <w:t>construction.</w:t>
      </w:r>
      <w:r>
        <w:rPr>
          <w:color w:val="4D4D4F"/>
          <w:spacing w:val="-12"/>
        </w:rPr>
        <w:t xml:space="preserve"> </w:t>
      </w:r>
      <w:r>
        <w:rPr>
          <w:color w:val="4D4D4F"/>
        </w:rPr>
        <w:t>The</w:t>
      </w:r>
      <w:r>
        <w:rPr>
          <w:color w:val="4D4D4F"/>
          <w:spacing w:val="-12"/>
        </w:rPr>
        <w:t xml:space="preserve"> </w:t>
      </w:r>
      <w:r>
        <w:rPr>
          <w:color w:val="4D4D4F"/>
        </w:rPr>
        <w:t xml:space="preserve">removal of any native vegetation would be </w:t>
      </w:r>
      <w:r>
        <w:rPr>
          <w:color w:val="4D4D4F"/>
          <w:spacing w:val="2"/>
        </w:rPr>
        <w:t xml:space="preserve">offset </w:t>
      </w:r>
      <w:r>
        <w:rPr>
          <w:color w:val="4D4D4F"/>
        </w:rPr>
        <w:t xml:space="preserve">in accordance </w:t>
      </w:r>
      <w:r>
        <w:rPr>
          <w:color w:val="4D4D4F"/>
          <w:spacing w:val="3"/>
        </w:rPr>
        <w:t xml:space="preserve">with </w:t>
      </w:r>
      <w:r>
        <w:rPr>
          <w:color w:val="4D4D4F"/>
          <w:spacing w:val="2"/>
        </w:rPr>
        <w:t xml:space="preserve">the </w:t>
      </w:r>
      <w:r>
        <w:rPr>
          <w:i/>
          <w:color w:val="4D4D4F"/>
          <w:spacing w:val="2"/>
        </w:rPr>
        <w:t xml:space="preserve">Guidelines for the removal, </w:t>
      </w:r>
      <w:r>
        <w:rPr>
          <w:i/>
          <w:color w:val="4D4D4F"/>
          <w:spacing w:val="4"/>
        </w:rPr>
        <w:t xml:space="preserve">destruction </w:t>
      </w:r>
      <w:r>
        <w:rPr>
          <w:i/>
          <w:color w:val="4D4D4F"/>
          <w:spacing w:val="3"/>
        </w:rPr>
        <w:t xml:space="preserve">or </w:t>
      </w:r>
      <w:r>
        <w:rPr>
          <w:i/>
          <w:color w:val="4D4D4F"/>
        </w:rPr>
        <w:t>lopping</w:t>
      </w:r>
      <w:r>
        <w:rPr>
          <w:i/>
          <w:color w:val="4D4D4F"/>
          <w:spacing w:val="-13"/>
        </w:rPr>
        <w:t xml:space="preserve"> </w:t>
      </w:r>
      <w:r>
        <w:rPr>
          <w:i/>
          <w:color w:val="4D4D4F"/>
        </w:rPr>
        <w:t>of</w:t>
      </w:r>
      <w:r>
        <w:rPr>
          <w:i/>
          <w:color w:val="4D4D4F"/>
          <w:spacing w:val="-13"/>
        </w:rPr>
        <w:t xml:space="preserve"> </w:t>
      </w:r>
      <w:r>
        <w:rPr>
          <w:i/>
          <w:color w:val="4D4D4F"/>
        </w:rPr>
        <w:t>native</w:t>
      </w:r>
      <w:r>
        <w:rPr>
          <w:i/>
          <w:color w:val="4D4D4F"/>
          <w:spacing w:val="-12"/>
        </w:rPr>
        <w:t xml:space="preserve"> </w:t>
      </w:r>
      <w:r>
        <w:rPr>
          <w:i/>
          <w:color w:val="4D4D4F"/>
        </w:rPr>
        <w:t>vegetation</w:t>
      </w:r>
      <w:r>
        <w:rPr>
          <w:i/>
          <w:color w:val="4D4D4F"/>
          <w:spacing w:val="-13"/>
        </w:rPr>
        <w:t xml:space="preserve"> </w:t>
      </w:r>
      <w:r>
        <w:rPr>
          <w:color w:val="4D4D4F"/>
          <w:spacing w:val="-3"/>
        </w:rPr>
        <w:t>(DELWP,</w:t>
      </w:r>
      <w:r>
        <w:rPr>
          <w:color w:val="4D4D4F"/>
          <w:spacing w:val="-13"/>
        </w:rPr>
        <w:t xml:space="preserve"> </w:t>
      </w:r>
      <w:r>
        <w:rPr>
          <w:color w:val="4D4D4F"/>
        </w:rPr>
        <w:t>2017).</w:t>
      </w:r>
      <w:r>
        <w:rPr>
          <w:color w:val="4D4D4F"/>
          <w:spacing w:val="-12"/>
        </w:rPr>
        <w:t xml:space="preserve"> </w:t>
      </w:r>
      <w:r>
        <w:rPr>
          <w:color w:val="4D4D4F"/>
        </w:rPr>
        <w:t>The</w:t>
      </w:r>
      <w:r>
        <w:rPr>
          <w:color w:val="4D4D4F"/>
          <w:spacing w:val="-13"/>
        </w:rPr>
        <w:t xml:space="preserve"> </w:t>
      </w:r>
      <w:r>
        <w:rPr>
          <w:color w:val="4D4D4F"/>
        </w:rPr>
        <w:t>Project is</w:t>
      </w:r>
      <w:r>
        <w:rPr>
          <w:color w:val="4D4D4F"/>
          <w:spacing w:val="-15"/>
        </w:rPr>
        <w:t xml:space="preserve"> </w:t>
      </w:r>
      <w:r>
        <w:rPr>
          <w:color w:val="4D4D4F"/>
        </w:rPr>
        <w:t>anticipated</w:t>
      </w:r>
      <w:r>
        <w:rPr>
          <w:color w:val="4D4D4F"/>
          <w:spacing w:val="-15"/>
        </w:rPr>
        <w:t xml:space="preserve"> </w:t>
      </w:r>
      <w:r>
        <w:rPr>
          <w:color w:val="4D4D4F"/>
        </w:rPr>
        <w:t>to</w:t>
      </w:r>
      <w:r>
        <w:rPr>
          <w:color w:val="4D4D4F"/>
          <w:spacing w:val="-15"/>
        </w:rPr>
        <w:t xml:space="preserve"> </w:t>
      </w:r>
      <w:r>
        <w:rPr>
          <w:color w:val="4D4D4F"/>
        </w:rPr>
        <w:t>be</w:t>
      </w:r>
      <w:r>
        <w:rPr>
          <w:color w:val="4D4D4F"/>
          <w:spacing w:val="-15"/>
        </w:rPr>
        <w:t xml:space="preserve"> </w:t>
      </w:r>
      <w:r>
        <w:rPr>
          <w:color w:val="4D4D4F"/>
        </w:rPr>
        <w:t>able</w:t>
      </w:r>
      <w:r>
        <w:rPr>
          <w:color w:val="4D4D4F"/>
          <w:spacing w:val="-14"/>
        </w:rPr>
        <w:t xml:space="preserve"> </w:t>
      </w:r>
      <w:r>
        <w:rPr>
          <w:color w:val="4D4D4F"/>
        </w:rPr>
        <w:t>to</w:t>
      </w:r>
      <w:r>
        <w:rPr>
          <w:color w:val="4D4D4F"/>
          <w:spacing w:val="-15"/>
        </w:rPr>
        <w:t xml:space="preserve"> </w:t>
      </w:r>
      <w:r>
        <w:rPr>
          <w:color w:val="4D4D4F"/>
          <w:spacing w:val="2"/>
        </w:rPr>
        <w:t>satisfy</w:t>
      </w:r>
      <w:r>
        <w:rPr>
          <w:color w:val="4D4D4F"/>
          <w:spacing w:val="-15"/>
        </w:rPr>
        <w:t xml:space="preserve"> </w:t>
      </w:r>
      <w:r>
        <w:rPr>
          <w:color w:val="4D4D4F"/>
        </w:rPr>
        <w:t>all</w:t>
      </w:r>
      <w:r>
        <w:rPr>
          <w:color w:val="4D4D4F"/>
          <w:spacing w:val="-15"/>
        </w:rPr>
        <w:t xml:space="preserve"> </w:t>
      </w:r>
      <w:r>
        <w:rPr>
          <w:color w:val="4D4D4F"/>
          <w:spacing w:val="2"/>
        </w:rPr>
        <w:t>offset</w:t>
      </w:r>
      <w:r>
        <w:rPr>
          <w:color w:val="4D4D4F"/>
          <w:spacing w:val="-15"/>
        </w:rPr>
        <w:t xml:space="preserve"> </w:t>
      </w:r>
      <w:r>
        <w:rPr>
          <w:color w:val="4D4D4F"/>
        </w:rPr>
        <w:t>requirements.</w:t>
      </w:r>
    </w:p>
    <w:p w:rsidR="00E31595" w:rsidRDefault="00335DCE">
      <w:pPr>
        <w:pStyle w:val="BodyText"/>
        <w:spacing w:before="157" w:line="216" w:lineRule="auto"/>
        <w:ind w:right="123"/>
      </w:pPr>
      <w:r>
        <w:rPr>
          <w:color w:val="4D4D4F"/>
        </w:rPr>
        <w:t>Significant</w:t>
      </w:r>
      <w:r>
        <w:rPr>
          <w:color w:val="4D4D4F"/>
          <w:spacing w:val="-10"/>
        </w:rPr>
        <w:t xml:space="preserve"> </w:t>
      </w:r>
      <w:r>
        <w:rPr>
          <w:color w:val="4D4D4F"/>
        </w:rPr>
        <w:t>adverse</w:t>
      </w:r>
      <w:r>
        <w:rPr>
          <w:color w:val="4D4D4F"/>
          <w:spacing w:val="-9"/>
        </w:rPr>
        <w:t xml:space="preserve"> </w:t>
      </w:r>
      <w:r>
        <w:rPr>
          <w:color w:val="4D4D4F"/>
        </w:rPr>
        <w:t>impacts</w:t>
      </w:r>
      <w:r>
        <w:rPr>
          <w:color w:val="4D4D4F"/>
          <w:spacing w:val="-10"/>
        </w:rPr>
        <w:t xml:space="preserve"> </w:t>
      </w:r>
      <w:r>
        <w:rPr>
          <w:color w:val="4D4D4F"/>
        </w:rPr>
        <w:t>on</w:t>
      </w:r>
      <w:r>
        <w:rPr>
          <w:color w:val="4D4D4F"/>
          <w:spacing w:val="-9"/>
        </w:rPr>
        <w:t xml:space="preserve"> </w:t>
      </w:r>
      <w:r>
        <w:rPr>
          <w:color w:val="4D4D4F"/>
        </w:rPr>
        <w:t>terrestrial</w:t>
      </w:r>
      <w:r>
        <w:rPr>
          <w:color w:val="4D4D4F"/>
          <w:spacing w:val="-10"/>
        </w:rPr>
        <w:t xml:space="preserve"> </w:t>
      </w:r>
      <w:r>
        <w:rPr>
          <w:color w:val="4D4D4F"/>
        </w:rPr>
        <w:t>flora</w:t>
      </w:r>
      <w:r>
        <w:rPr>
          <w:color w:val="4D4D4F"/>
          <w:spacing w:val="-9"/>
        </w:rPr>
        <w:t xml:space="preserve"> </w:t>
      </w:r>
      <w:r>
        <w:rPr>
          <w:color w:val="4D4D4F"/>
        </w:rPr>
        <w:t>and</w:t>
      </w:r>
      <w:r>
        <w:rPr>
          <w:color w:val="4D4D4F"/>
          <w:spacing w:val="-10"/>
        </w:rPr>
        <w:t xml:space="preserve"> </w:t>
      </w:r>
      <w:r>
        <w:rPr>
          <w:color w:val="4D4D4F"/>
        </w:rPr>
        <w:t xml:space="preserve">fauna values during operation are unlikely. Potential </w:t>
      </w:r>
      <w:r>
        <w:rPr>
          <w:color w:val="4D4D4F"/>
          <w:spacing w:val="2"/>
        </w:rPr>
        <w:t xml:space="preserve">impacts </w:t>
      </w:r>
      <w:r>
        <w:rPr>
          <w:color w:val="4D4D4F"/>
        </w:rPr>
        <w:t>identified related to noise, lighting, spills and leaks. The assessment</w:t>
      </w:r>
      <w:r>
        <w:rPr>
          <w:color w:val="4D4D4F"/>
        </w:rPr>
        <w:t xml:space="preserve">s determined that these </w:t>
      </w:r>
      <w:r>
        <w:rPr>
          <w:color w:val="4D4D4F"/>
          <w:spacing w:val="2"/>
        </w:rPr>
        <w:t xml:space="preserve">impacts </w:t>
      </w:r>
      <w:r>
        <w:rPr>
          <w:color w:val="4D4D4F"/>
        </w:rPr>
        <w:t>would be highly localised to the area immediately adjacent to the FSRU.</w:t>
      </w:r>
      <w:r>
        <w:rPr>
          <w:color w:val="4D4D4F"/>
          <w:spacing w:val="-11"/>
        </w:rPr>
        <w:t xml:space="preserve"> </w:t>
      </w:r>
      <w:r>
        <w:rPr>
          <w:color w:val="4D4D4F"/>
        </w:rPr>
        <w:t>It</w:t>
      </w:r>
      <w:r>
        <w:rPr>
          <w:color w:val="4D4D4F"/>
          <w:spacing w:val="-10"/>
        </w:rPr>
        <w:t xml:space="preserve"> </w:t>
      </w:r>
      <w:r>
        <w:rPr>
          <w:color w:val="4D4D4F"/>
        </w:rPr>
        <w:t>is</w:t>
      </w:r>
      <w:r>
        <w:rPr>
          <w:color w:val="4D4D4F"/>
          <w:spacing w:val="-10"/>
        </w:rPr>
        <w:t xml:space="preserve"> </w:t>
      </w:r>
      <w:r>
        <w:rPr>
          <w:color w:val="4D4D4F"/>
        </w:rPr>
        <w:t>not</w:t>
      </w:r>
      <w:r>
        <w:rPr>
          <w:color w:val="4D4D4F"/>
          <w:spacing w:val="-11"/>
        </w:rPr>
        <w:t xml:space="preserve"> </w:t>
      </w:r>
      <w:r>
        <w:rPr>
          <w:color w:val="4D4D4F"/>
        </w:rPr>
        <w:t>anticipated</w:t>
      </w:r>
      <w:r>
        <w:rPr>
          <w:color w:val="4D4D4F"/>
          <w:spacing w:val="-10"/>
        </w:rPr>
        <w:t xml:space="preserve"> </w:t>
      </w:r>
      <w:r>
        <w:rPr>
          <w:color w:val="4D4D4F"/>
        </w:rPr>
        <w:t>potential</w:t>
      </w:r>
      <w:r>
        <w:rPr>
          <w:color w:val="4D4D4F"/>
          <w:spacing w:val="-10"/>
        </w:rPr>
        <w:t xml:space="preserve"> </w:t>
      </w:r>
      <w:r>
        <w:rPr>
          <w:color w:val="4D4D4F"/>
        </w:rPr>
        <w:t>impacts</w:t>
      </w:r>
      <w:r>
        <w:rPr>
          <w:color w:val="4D4D4F"/>
          <w:spacing w:val="-11"/>
        </w:rPr>
        <w:t xml:space="preserve"> </w:t>
      </w:r>
      <w:r>
        <w:rPr>
          <w:color w:val="4D4D4F"/>
        </w:rPr>
        <w:t>would</w:t>
      </w:r>
      <w:r>
        <w:rPr>
          <w:color w:val="4D4D4F"/>
          <w:spacing w:val="-10"/>
        </w:rPr>
        <w:t xml:space="preserve"> </w:t>
      </w:r>
      <w:r>
        <w:rPr>
          <w:color w:val="4D4D4F"/>
        </w:rPr>
        <w:t>occur to</w:t>
      </w:r>
      <w:r>
        <w:rPr>
          <w:color w:val="4D4D4F"/>
          <w:spacing w:val="-10"/>
        </w:rPr>
        <w:t xml:space="preserve"> </w:t>
      </w:r>
      <w:r>
        <w:rPr>
          <w:color w:val="4D4D4F"/>
        </w:rPr>
        <w:t>the</w:t>
      </w:r>
      <w:r>
        <w:rPr>
          <w:color w:val="4D4D4F"/>
          <w:spacing w:val="-9"/>
        </w:rPr>
        <w:t xml:space="preserve"> </w:t>
      </w:r>
      <w:r>
        <w:rPr>
          <w:color w:val="4D4D4F"/>
        </w:rPr>
        <w:t>adjacent</w:t>
      </w:r>
      <w:r>
        <w:rPr>
          <w:color w:val="4D4D4F"/>
          <w:spacing w:val="-9"/>
        </w:rPr>
        <w:t xml:space="preserve"> </w:t>
      </w:r>
      <w:r>
        <w:rPr>
          <w:color w:val="4D4D4F"/>
        </w:rPr>
        <w:t>secondary</w:t>
      </w:r>
      <w:r>
        <w:rPr>
          <w:color w:val="4D4D4F"/>
          <w:spacing w:val="-9"/>
        </w:rPr>
        <w:t xml:space="preserve"> </w:t>
      </w:r>
      <w:r>
        <w:rPr>
          <w:color w:val="4D4D4F"/>
        </w:rPr>
        <w:t>wader</w:t>
      </w:r>
      <w:r>
        <w:rPr>
          <w:color w:val="4D4D4F"/>
          <w:spacing w:val="-9"/>
        </w:rPr>
        <w:t xml:space="preserve"> </w:t>
      </w:r>
      <w:r>
        <w:rPr>
          <w:color w:val="4D4D4F"/>
        </w:rPr>
        <w:t>and</w:t>
      </w:r>
      <w:r>
        <w:rPr>
          <w:color w:val="4D4D4F"/>
          <w:spacing w:val="-9"/>
        </w:rPr>
        <w:t xml:space="preserve"> </w:t>
      </w:r>
      <w:r>
        <w:rPr>
          <w:color w:val="4D4D4F"/>
        </w:rPr>
        <w:t>waterbird</w:t>
      </w:r>
      <w:r>
        <w:rPr>
          <w:color w:val="4D4D4F"/>
          <w:spacing w:val="-9"/>
        </w:rPr>
        <w:t xml:space="preserve"> </w:t>
      </w:r>
      <w:r>
        <w:rPr>
          <w:color w:val="4D4D4F"/>
        </w:rPr>
        <w:t xml:space="preserve">foraging habitats of Woolleys Beach, nearby seagrass beds and mangroves or impact the food chain such that </w:t>
      </w:r>
      <w:r>
        <w:rPr>
          <w:color w:val="4D4D4F"/>
          <w:spacing w:val="3"/>
        </w:rPr>
        <w:t xml:space="preserve">effects </w:t>
      </w:r>
      <w:r>
        <w:rPr>
          <w:color w:val="4D4D4F"/>
        </w:rPr>
        <w:t>would be felt to any of the nearby sensitive receptors. Primary foraging and roosting areas for waterbirds are some distance from the FSRU an</w:t>
      </w:r>
      <w:r>
        <w:rPr>
          <w:color w:val="4D4D4F"/>
        </w:rPr>
        <w:t xml:space="preserve">d are not </w:t>
      </w:r>
      <w:r>
        <w:rPr>
          <w:color w:val="4D4D4F"/>
          <w:spacing w:val="2"/>
        </w:rPr>
        <w:t xml:space="preserve">expected </w:t>
      </w:r>
      <w:r>
        <w:rPr>
          <w:color w:val="4D4D4F"/>
        </w:rPr>
        <w:t xml:space="preserve">to be impacted by lighting or noise from the FSRU or the Crib Point Receiving Facility, or changes to the marine environment associated with cooler or warmer water discharges containing chlorine-produced oxidants and </w:t>
      </w:r>
      <w:r>
        <w:rPr>
          <w:color w:val="4D4D4F"/>
          <w:spacing w:val="2"/>
        </w:rPr>
        <w:t xml:space="preserve">products </w:t>
      </w:r>
      <w:r>
        <w:rPr>
          <w:color w:val="4D4D4F"/>
        </w:rPr>
        <w:t>from the el</w:t>
      </w:r>
      <w:r>
        <w:rPr>
          <w:color w:val="4D4D4F"/>
        </w:rPr>
        <w:t>ectrolysis of seawater. The level of entrainment of small marine biota into the FSRU water intakes</w:t>
      </w:r>
      <w:r>
        <w:rPr>
          <w:color w:val="4D4D4F"/>
          <w:spacing w:val="-7"/>
        </w:rPr>
        <w:t xml:space="preserve"> </w:t>
      </w:r>
      <w:r>
        <w:rPr>
          <w:color w:val="4D4D4F"/>
        </w:rPr>
        <w:t>is</w:t>
      </w:r>
      <w:r>
        <w:rPr>
          <w:color w:val="4D4D4F"/>
          <w:spacing w:val="-6"/>
        </w:rPr>
        <w:t xml:space="preserve"> </w:t>
      </w:r>
      <w:r>
        <w:rPr>
          <w:color w:val="4D4D4F"/>
        </w:rPr>
        <w:t>predicted</w:t>
      </w:r>
      <w:r>
        <w:rPr>
          <w:color w:val="4D4D4F"/>
          <w:spacing w:val="-6"/>
        </w:rPr>
        <w:t xml:space="preserve"> </w:t>
      </w:r>
      <w:r>
        <w:rPr>
          <w:color w:val="4D4D4F"/>
        </w:rPr>
        <w:t>to</w:t>
      </w:r>
      <w:r>
        <w:rPr>
          <w:color w:val="4D4D4F"/>
          <w:spacing w:val="-7"/>
        </w:rPr>
        <w:t xml:space="preserve"> </w:t>
      </w:r>
      <w:r>
        <w:rPr>
          <w:color w:val="4D4D4F"/>
        </w:rPr>
        <w:t>be</w:t>
      </w:r>
      <w:r>
        <w:rPr>
          <w:color w:val="4D4D4F"/>
          <w:spacing w:val="-6"/>
        </w:rPr>
        <w:t xml:space="preserve"> </w:t>
      </w:r>
      <w:r>
        <w:rPr>
          <w:color w:val="4D4D4F"/>
        </w:rPr>
        <w:t>small</w:t>
      </w:r>
      <w:r>
        <w:rPr>
          <w:color w:val="4D4D4F"/>
          <w:spacing w:val="-6"/>
        </w:rPr>
        <w:t xml:space="preserve"> </w:t>
      </w:r>
      <w:r>
        <w:rPr>
          <w:color w:val="4D4D4F"/>
        </w:rPr>
        <w:t>and</w:t>
      </w:r>
      <w:r>
        <w:rPr>
          <w:color w:val="4D4D4F"/>
          <w:spacing w:val="-6"/>
        </w:rPr>
        <w:t xml:space="preserve"> </w:t>
      </w:r>
      <w:r>
        <w:rPr>
          <w:color w:val="4D4D4F"/>
        </w:rPr>
        <w:t>unlikely</w:t>
      </w:r>
      <w:r>
        <w:rPr>
          <w:color w:val="4D4D4F"/>
          <w:spacing w:val="-7"/>
        </w:rPr>
        <w:t xml:space="preserve"> </w:t>
      </w:r>
      <w:r>
        <w:rPr>
          <w:color w:val="4D4D4F"/>
        </w:rPr>
        <w:t>to</w:t>
      </w:r>
      <w:r>
        <w:rPr>
          <w:color w:val="4D4D4F"/>
          <w:spacing w:val="-6"/>
        </w:rPr>
        <w:t xml:space="preserve"> </w:t>
      </w:r>
      <w:r>
        <w:rPr>
          <w:color w:val="4D4D4F"/>
        </w:rPr>
        <w:t>impact</w:t>
      </w:r>
      <w:r>
        <w:rPr>
          <w:color w:val="4D4D4F"/>
          <w:spacing w:val="-6"/>
        </w:rPr>
        <w:t xml:space="preserve"> </w:t>
      </w:r>
      <w:r>
        <w:rPr>
          <w:color w:val="4D4D4F"/>
        </w:rPr>
        <w:t>on waterbird food sources.</w:t>
      </w:r>
    </w:p>
    <w:p w:rsidR="00E31595" w:rsidRDefault="00335DCE">
      <w:pPr>
        <w:pStyle w:val="BodyText"/>
        <w:spacing w:before="151" w:line="216" w:lineRule="auto"/>
        <w:ind w:right="124"/>
      </w:pPr>
      <w:r>
        <w:rPr>
          <w:color w:val="4D4D4F"/>
          <w:spacing w:val="2"/>
        </w:rPr>
        <w:t xml:space="preserve">The EES </w:t>
      </w:r>
      <w:r>
        <w:rPr>
          <w:color w:val="4D4D4F"/>
        </w:rPr>
        <w:t xml:space="preserve">found that there is a negligible risk that </w:t>
      </w:r>
      <w:r>
        <w:rPr>
          <w:color w:val="4D4D4F"/>
          <w:spacing w:val="2"/>
        </w:rPr>
        <w:t xml:space="preserve">the Project </w:t>
      </w:r>
      <w:r>
        <w:rPr>
          <w:color w:val="4D4D4F"/>
        </w:rPr>
        <w:t xml:space="preserve">would change </w:t>
      </w:r>
      <w:r>
        <w:rPr>
          <w:color w:val="4D4D4F"/>
          <w:spacing w:val="2"/>
        </w:rPr>
        <w:t xml:space="preserve">the </w:t>
      </w:r>
      <w:r>
        <w:rPr>
          <w:color w:val="4D4D4F"/>
        </w:rPr>
        <w:t>ec</w:t>
      </w:r>
      <w:r>
        <w:rPr>
          <w:color w:val="4D4D4F"/>
        </w:rPr>
        <w:t xml:space="preserve">ological </w:t>
      </w:r>
      <w:r>
        <w:rPr>
          <w:color w:val="4D4D4F"/>
          <w:spacing w:val="2"/>
        </w:rPr>
        <w:t xml:space="preserve">character </w:t>
      </w:r>
      <w:r>
        <w:rPr>
          <w:color w:val="4D4D4F"/>
        </w:rPr>
        <w:t xml:space="preserve">of </w:t>
      </w:r>
      <w:r>
        <w:rPr>
          <w:color w:val="4D4D4F"/>
          <w:spacing w:val="2"/>
        </w:rPr>
        <w:t xml:space="preserve">the </w:t>
      </w:r>
      <w:r>
        <w:rPr>
          <w:color w:val="4D4D4F"/>
        </w:rPr>
        <w:t xml:space="preserve">Western </w:t>
      </w:r>
      <w:r>
        <w:rPr>
          <w:color w:val="4D4D4F"/>
          <w:spacing w:val="3"/>
        </w:rPr>
        <w:t xml:space="preserve">Port </w:t>
      </w:r>
      <w:r>
        <w:rPr>
          <w:color w:val="4D4D4F"/>
        </w:rPr>
        <w:t xml:space="preserve">Ramsar site and no significant </w:t>
      </w:r>
      <w:r>
        <w:rPr>
          <w:color w:val="4D4D4F"/>
          <w:spacing w:val="2"/>
        </w:rPr>
        <w:t xml:space="preserve">impacts </w:t>
      </w:r>
      <w:r>
        <w:rPr>
          <w:color w:val="4D4D4F"/>
        </w:rPr>
        <w:t>were</w:t>
      </w:r>
      <w:r>
        <w:rPr>
          <w:color w:val="4D4D4F"/>
          <w:spacing w:val="-21"/>
        </w:rPr>
        <w:t xml:space="preserve"> </w:t>
      </w:r>
      <w:r>
        <w:rPr>
          <w:color w:val="4D4D4F"/>
        </w:rPr>
        <w:t>identified</w:t>
      </w:r>
      <w:r>
        <w:rPr>
          <w:color w:val="4D4D4F"/>
          <w:spacing w:val="-20"/>
        </w:rPr>
        <w:t xml:space="preserve"> </w:t>
      </w:r>
      <w:r>
        <w:rPr>
          <w:color w:val="4D4D4F"/>
        </w:rPr>
        <w:t>for</w:t>
      </w:r>
      <w:r>
        <w:rPr>
          <w:color w:val="4D4D4F"/>
          <w:spacing w:val="-20"/>
        </w:rPr>
        <w:t xml:space="preserve"> </w:t>
      </w:r>
      <w:r>
        <w:rPr>
          <w:color w:val="4D4D4F"/>
        </w:rPr>
        <w:t>listed</w:t>
      </w:r>
      <w:r>
        <w:rPr>
          <w:color w:val="4D4D4F"/>
          <w:spacing w:val="-20"/>
        </w:rPr>
        <w:t xml:space="preserve"> </w:t>
      </w:r>
      <w:r>
        <w:rPr>
          <w:color w:val="4D4D4F"/>
        </w:rPr>
        <w:t>threatened</w:t>
      </w:r>
      <w:r>
        <w:rPr>
          <w:color w:val="4D4D4F"/>
          <w:spacing w:val="-20"/>
        </w:rPr>
        <w:t xml:space="preserve"> </w:t>
      </w:r>
      <w:r>
        <w:rPr>
          <w:color w:val="4D4D4F"/>
        </w:rPr>
        <w:t>(nine</w:t>
      </w:r>
      <w:r>
        <w:rPr>
          <w:color w:val="4D4D4F"/>
          <w:spacing w:val="-21"/>
        </w:rPr>
        <w:t xml:space="preserve"> </w:t>
      </w:r>
      <w:r>
        <w:rPr>
          <w:color w:val="4D4D4F"/>
        </w:rPr>
        <w:t>EPBC</w:t>
      </w:r>
      <w:r>
        <w:rPr>
          <w:color w:val="4D4D4F"/>
          <w:spacing w:val="-20"/>
        </w:rPr>
        <w:t xml:space="preserve"> </w:t>
      </w:r>
      <w:r>
        <w:rPr>
          <w:color w:val="4D4D4F"/>
        </w:rPr>
        <w:t>Act</w:t>
      </w:r>
      <w:r>
        <w:rPr>
          <w:color w:val="4D4D4F"/>
          <w:spacing w:val="-20"/>
        </w:rPr>
        <w:t xml:space="preserve"> </w:t>
      </w:r>
      <w:r>
        <w:rPr>
          <w:color w:val="4D4D4F"/>
        </w:rPr>
        <w:t>listed threatened species and 13 F</w:t>
      </w:r>
      <w:r>
        <w:rPr>
          <w:i/>
          <w:color w:val="4D4D4F"/>
        </w:rPr>
        <w:t>lora and Fauna Guarantee Act</w:t>
      </w:r>
      <w:r>
        <w:rPr>
          <w:i/>
          <w:color w:val="4D4D4F"/>
          <w:spacing w:val="-14"/>
        </w:rPr>
        <w:t xml:space="preserve"> </w:t>
      </w:r>
      <w:r>
        <w:rPr>
          <w:color w:val="4D4D4F"/>
        </w:rPr>
        <w:t>1988</w:t>
      </w:r>
      <w:r>
        <w:rPr>
          <w:color w:val="4D4D4F"/>
          <w:spacing w:val="-13"/>
        </w:rPr>
        <w:t xml:space="preserve"> </w:t>
      </w:r>
      <w:r>
        <w:rPr>
          <w:color w:val="4D4D4F"/>
        </w:rPr>
        <w:t>(FFG</w:t>
      </w:r>
      <w:r>
        <w:rPr>
          <w:color w:val="4D4D4F"/>
          <w:spacing w:val="-14"/>
        </w:rPr>
        <w:t xml:space="preserve"> </w:t>
      </w:r>
      <w:r>
        <w:rPr>
          <w:color w:val="4D4D4F"/>
        </w:rPr>
        <w:t>Act)</w:t>
      </w:r>
      <w:r>
        <w:rPr>
          <w:color w:val="4D4D4F"/>
          <w:spacing w:val="-13"/>
        </w:rPr>
        <w:t xml:space="preserve"> </w:t>
      </w:r>
      <w:r>
        <w:rPr>
          <w:color w:val="4D4D4F"/>
        </w:rPr>
        <w:t>listed</w:t>
      </w:r>
      <w:r>
        <w:rPr>
          <w:color w:val="4D4D4F"/>
          <w:spacing w:val="-14"/>
        </w:rPr>
        <w:t xml:space="preserve"> </w:t>
      </w:r>
      <w:r>
        <w:rPr>
          <w:color w:val="4D4D4F"/>
        </w:rPr>
        <w:t>species)</w:t>
      </w:r>
      <w:r>
        <w:rPr>
          <w:color w:val="4D4D4F"/>
          <w:spacing w:val="-13"/>
        </w:rPr>
        <w:t xml:space="preserve"> </w:t>
      </w:r>
      <w:r>
        <w:rPr>
          <w:color w:val="4D4D4F"/>
        </w:rPr>
        <w:t>and</w:t>
      </w:r>
      <w:r>
        <w:rPr>
          <w:color w:val="4D4D4F"/>
          <w:spacing w:val="-14"/>
        </w:rPr>
        <w:t xml:space="preserve"> </w:t>
      </w:r>
      <w:r>
        <w:rPr>
          <w:color w:val="4D4D4F"/>
        </w:rPr>
        <w:t>migratory</w:t>
      </w:r>
      <w:r>
        <w:rPr>
          <w:color w:val="4D4D4F"/>
          <w:spacing w:val="-13"/>
        </w:rPr>
        <w:t xml:space="preserve"> </w:t>
      </w:r>
      <w:r>
        <w:rPr>
          <w:color w:val="4D4D4F"/>
        </w:rPr>
        <w:t>species (25 EPBC Act-listed species) from the FSRU</w:t>
      </w:r>
      <w:r>
        <w:rPr>
          <w:color w:val="4D4D4F"/>
          <w:spacing w:val="45"/>
        </w:rPr>
        <w:t xml:space="preserve"> </w:t>
      </w:r>
      <w:r>
        <w:rPr>
          <w:color w:val="4D4D4F"/>
        </w:rPr>
        <w:t>operation.</w:t>
      </w:r>
    </w:p>
    <w:p w:rsidR="00E31595" w:rsidRDefault="00E31595">
      <w:pPr>
        <w:spacing w:line="216" w:lineRule="auto"/>
        <w:sectPr w:rsidR="00E31595">
          <w:type w:val="continuous"/>
          <w:pgSz w:w="11910" w:h="16840"/>
          <w:pgMar w:top="0" w:right="1120" w:bottom="280" w:left="1140" w:header="720" w:footer="720" w:gutter="0"/>
          <w:cols w:num="2" w:space="720" w:equalWidth="0">
            <w:col w:w="4629" w:space="304"/>
            <w:col w:w="4717"/>
          </w:cols>
        </w:sectPr>
      </w:pPr>
    </w:p>
    <w:p w:rsidR="00E31595" w:rsidRDefault="00E31595">
      <w:pPr>
        <w:pStyle w:val="BodyText"/>
        <w:ind w:left="0"/>
        <w:jc w:val="left"/>
        <w:rPr>
          <w:sz w:val="20"/>
        </w:rPr>
      </w:pPr>
    </w:p>
    <w:p w:rsidR="00E31595" w:rsidRDefault="00E31595">
      <w:pPr>
        <w:pStyle w:val="BodyText"/>
        <w:ind w:left="0"/>
        <w:jc w:val="left"/>
        <w:rPr>
          <w:sz w:val="20"/>
        </w:rPr>
      </w:pPr>
    </w:p>
    <w:p w:rsidR="00E31595" w:rsidRDefault="00E31595">
      <w:pPr>
        <w:pStyle w:val="BodyText"/>
        <w:ind w:left="0"/>
        <w:jc w:val="left"/>
        <w:rPr>
          <w:sz w:val="20"/>
        </w:rPr>
      </w:pPr>
    </w:p>
    <w:p w:rsidR="00E31595" w:rsidRDefault="00E31595">
      <w:pPr>
        <w:pStyle w:val="BodyText"/>
        <w:spacing w:before="5"/>
        <w:ind w:left="0"/>
        <w:jc w:val="left"/>
        <w:rPr>
          <w:sz w:val="23"/>
        </w:rPr>
      </w:pPr>
    </w:p>
    <w:p w:rsidR="00E31595" w:rsidRDefault="00E31595">
      <w:pPr>
        <w:rPr>
          <w:sz w:val="23"/>
        </w:rPr>
        <w:sectPr w:rsidR="00E31595">
          <w:pgSz w:w="11910" w:h="16840"/>
          <w:pgMar w:top="1240" w:right="1120" w:bottom="280" w:left="1140" w:header="748" w:footer="0" w:gutter="0"/>
          <w:cols w:space="720"/>
        </w:sectPr>
      </w:pPr>
    </w:p>
    <w:p w:rsidR="00E31595" w:rsidRDefault="00335DCE">
      <w:pPr>
        <w:pStyle w:val="Heading3"/>
      </w:pPr>
      <w:r>
        <w:pict>
          <v:rect id="_x0000_s1042" style="position:absolute;left:0;text-align:left;margin-left:0;margin-top:124.5pt;width:14.15pt;height:39.7pt;z-index:251665408;mso-position-horizontal-relative:page;mso-position-vertical-relative:page" fillcolor="#0e5d61" stroked="f">
            <w10:wrap anchorx="page" anchory="page"/>
          </v:rect>
        </w:pict>
      </w:r>
      <w:r>
        <w:rPr>
          <w:color w:val="4D4D4F"/>
        </w:rPr>
        <w:t>Marine biodiversity</w:t>
      </w:r>
    </w:p>
    <w:p w:rsidR="00E31595" w:rsidRDefault="00335DCE">
      <w:pPr>
        <w:pStyle w:val="BodyText"/>
        <w:spacing w:before="102" w:line="216" w:lineRule="auto"/>
        <w:ind w:right="38"/>
      </w:pPr>
      <w:r>
        <w:rPr>
          <w:color w:val="4D4D4F"/>
        </w:rPr>
        <w:t>During</w:t>
      </w:r>
      <w:r>
        <w:rPr>
          <w:color w:val="4D4D4F"/>
          <w:spacing w:val="-21"/>
        </w:rPr>
        <w:t xml:space="preserve"> </w:t>
      </w:r>
      <w:r>
        <w:rPr>
          <w:color w:val="4D4D4F"/>
        </w:rPr>
        <w:t>construction</w:t>
      </w:r>
      <w:r>
        <w:rPr>
          <w:color w:val="4D4D4F"/>
          <w:spacing w:val="-21"/>
        </w:rPr>
        <w:t xml:space="preserve"> </w:t>
      </w:r>
      <w:r>
        <w:rPr>
          <w:color w:val="4D4D4F"/>
        </w:rPr>
        <w:t>of</w:t>
      </w:r>
      <w:r>
        <w:rPr>
          <w:color w:val="4D4D4F"/>
          <w:spacing w:val="-21"/>
        </w:rPr>
        <w:t xml:space="preserve"> </w:t>
      </w:r>
      <w:r>
        <w:rPr>
          <w:color w:val="4D4D4F"/>
        </w:rPr>
        <w:t>the</w:t>
      </w:r>
      <w:r>
        <w:rPr>
          <w:color w:val="4D4D4F"/>
          <w:spacing w:val="-21"/>
        </w:rPr>
        <w:t xml:space="preserve"> </w:t>
      </w:r>
      <w:r>
        <w:rPr>
          <w:color w:val="4D4D4F"/>
        </w:rPr>
        <w:t>facilities</w:t>
      </w:r>
      <w:r>
        <w:rPr>
          <w:color w:val="4D4D4F"/>
          <w:spacing w:val="-21"/>
        </w:rPr>
        <w:t xml:space="preserve"> </w:t>
      </w:r>
      <w:r>
        <w:rPr>
          <w:color w:val="4D4D4F"/>
        </w:rPr>
        <w:t>on</w:t>
      </w:r>
      <w:r>
        <w:rPr>
          <w:color w:val="4D4D4F"/>
          <w:spacing w:val="-20"/>
        </w:rPr>
        <w:t xml:space="preserve"> </w:t>
      </w:r>
      <w:r>
        <w:rPr>
          <w:color w:val="4D4D4F"/>
        </w:rPr>
        <w:t>the</w:t>
      </w:r>
      <w:r>
        <w:rPr>
          <w:color w:val="4D4D4F"/>
          <w:spacing w:val="-21"/>
        </w:rPr>
        <w:t xml:space="preserve"> </w:t>
      </w:r>
      <w:r>
        <w:rPr>
          <w:color w:val="4D4D4F"/>
        </w:rPr>
        <w:t>Crib</w:t>
      </w:r>
      <w:r>
        <w:rPr>
          <w:color w:val="4D4D4F"/>
          <w:spacing w:val="-21"/>
        </w:rPr>
        <w:t xml:space="preserve"> </w:t>
      </w:r>
      <w:r>
        <w:rPr>
          <w:color w:val="4D4D4F"/>
        </w:rPr>
        <w:t>Point</w:t>
      </w:r>
      <w:r>
        <w:rPr>
          <w:color w:val="4D4D4F"/>
          <w:spacing w:val="-21"/>
        </w:rPr>
        <w:t xml:space="preserve"> </w:t>
      </w:r>
      <w:r>
        <w:rPr>
          <w:color w:val="4D4D4F"/>
        </w:rPr>
        <w:t>Jetty, spills</w:t>
      </w:r>
      <w:r>
        <w:rPr>
          <w:color w:val="4D4D4F"/>
          <w:spacing w:val="-15"/>
        </w:rPr>
        <w:t xml:space="preserve"> </w:t>
      </w:r>
      <w:r>
        <w:rPr>
          <w:color w:val="4D4D4F"/>
        </w:rPr>
        <w:t>and</w:t>
      </w:r>
      <w:r>
        <w:rPr>
          <w:color w:val="4D4D4F"/>
          <w:spacing w:val="-15"/>
        </w:rPr>
        <w:t xml:space="preserve"> </w:t>
      </w:r>
      <w:r>
        <w:rPr>
          <w:color w:val="4D4D4F"/>
        </w:rPr>
        <w:t>leaks</w:t>
      </w:r>
      <w:r>
        <w:rPr>
          <w:color w:val="4D4D4F"/>
          <w:spacing w:val="-14"/>
        </w:rPr>
        <w:t xml:space="preserve"> </w:t>
      </w:r>
      <w:r>
        <w:rPr>
          <w:color w:val="4D4D4F"/>
        </w:rPr>
        <w:t>of</w:t>
      </w:r>
      <w:r>
        <w:rPr>
          <w:color w:val="4D4D4F"/>
          <w:spacing w:val="-15"/>
        </w:rPr>
        <w:t xml:space="preserve"> </w:t>
      </w:r>
      <w:r>
        <w:rPr>
          <w:color w:val="4D4D4F"/>
        </w:rPr>
        <w:t>contaminants</w:t>
      </w:r>
      <w:r>
        <w:rPr>
          <w:color w:val="4D4D4F"/>
          <w:spacing w:val="-14"/>
        </w:rPr>
        <w:t xml:space="preserve"> </w:t>
      </w:r>
      <w:r>
        <w:rPr>
          <w:color w:val="4D4D4F"/>
        </w:rPr>
        <w:t>could</w:t>
      </w:r>
      <w:r>
        <w:rPr>
          <w:color w:val="4D4D4F"/>
          <w:spacing w:val="-15"/>
        </w:rPr>
        <w:t xml:space="preserve"> </w:t>
      </w:r>
      <w:r>
        <w:rPr>
          <w:color w:val="4D4D4F"/>
        </w:rPr>
        <w:t>occur.</w:t>
      </w:r>
      <w:r>
        <w:rPr>
          <w:color w:val="4D4D4F"/>
          <w:spacing w:val="-14"/>
        </w:rPr>
        <w:t xml:space="preserve"> </w:t>
      </w:r>
      <w:r>
        <w:rPr>
          <w:color w:val="4D4D4F"/>
        </w:rPr>
        <w:t>These</w:t>
      </w:r>
      <w:r>
        <w:rPr>
          <w:color w:val="4D4D4F"/>
          <w:spacing w:val="-15"/>
        </w:rPr>
        <w:t xml:space="preserve"> </w:t>
      </w:r>
      <w:r>
        <w:rPr>
          <w:color w:val="4D4D4F"/>
          <w:spacing w:val="2"/>
        </w:rPr>
        <w:t xml:space="preserve">types </w:t>
      </w:r>
      <w:r>
        <w:rPr>
          <w:color w:val="4D4D4F"/>
        </w:rPr>
        <w:t xml:space="preserve">of </w:t>
      </w:r>
      <w:r>
        <w:rPr>
          <w:color w:val="4D4D4F"/>
        </w:rPr>
        <w:t xml:space="preserve">spills and leaks would involve </w:t>
      </w:r>
      <w:r>
        <w:rPr>
          <w:color w:val="4D4D4F"/>
          <w:spacing w:val="2"/>
        </w:rPr>
        <w:t xml:space="preserve">very </w:t>
      </w:r>
      <w:r>
        <w:rPr>
          <w:color w:val="4D4D4F"/>
        </w:rPr>
        <w:t xml:space="preserve">small quantities  in </w:t>
      </w:r>
      <w:r>
        <w:rPr>
          <w:color w:val="4D4D4F"/>
          <w:spacing w:val="2"/>
        </w:rPr>
        <w:t xml:space="preserve">contained </w:t>
      </w:r>
      <w:r>
        <w:rPr>
          <w:color w:val="4D4D4F"/>
        </w:rPr>
        <w:t xml:space="preserve">areas </w:t>
      </w:r>
      <w:r>
        <w:rPr>
          <w:color w:val="4D4D4F"/>
          <w:spacing w:val="2"/>
        </w:rPr>
        <w:t xml:space="preserve">(bunded </w:t>
      </w:r>
      <w:r>
        <w:rPr>
          <w:color w:val="4D4D4F"/>
        </w:rPr>
        <w:t xml:space="preserve">work </w:t>
      </w:r>
      <w:r>
        <w:rPr>
          <w:color w:val="4D4D4F"/>
          <w:spacing w:val="2"/>
        </w:rPr>
        <w:t xml:space="preserve">areas, workshops, </w:t>
      </w:r>
      <w:r>
        <w:rPr>
          <w:color w:val="4D4D4F"/>
        </w:rPr>
        <w:t xml:space="preserve">equipment operational areas) and be quickly identified and managed </w:t>
      </w:r>
      <w:r>
        <w:rPr>
          <w:color w:val="4D4D4F"/>
          <w:spacing w:val="2"/>
        </w:rPr>
        <w:t xml:space="preserve">with documented standard operating </w:t>
      </w:r>
      <w:r>
        <w:rPr>
          <w:color w:val="4D4D4F"/>
        </w:rPr>
        <w:t xml:space="preserve">procedures. Spills or leaks during </w:t>
      </w:r>
      <w:r>
        <w:rPr>
          <w:color w:val="4D4D4F"/>
          <w:spacing w:val="2"/>
        </w:rPr>
        <w:t xml:space="preserve">construction </w:t>
      </w:r>
      <w:r>
        <w:rPr>
          <w:color w:val="4D4D4F"/>
        </w:rPr>
        <w:t xml:space="preserve">of the facilities on the Crib Point </w:t>
      </w:r>
      <w:r>
        <w:rPr>
          <w:color w:val="4D4D4F"/>
          <w:spacing w:val="3"/>
        </w:rPr>
        <w:t xml:space="preserve">Jetty </w:t>
      </w:r>
      <w:r>
        <w:rPr>
          <w:color w:val="4D4D4F"/>
        </w:rPr>
        <w:t>would generally cause minimal damage to the surrounding</w:t>
      </w:r>
      <w:r>
        <w:rPr>
          <w:color w:val="4D4D4F"/>
          <w:spacing w:val="13"/>
        </w:rPr>
        <w:t xml:space="preserve"> </w:t>
      </w:r>
      <w:r>
        <w:rPr>
          <w:color w:val="4D4D4F"/>
        </w:rPr>
        <w:t>environment.</w:t>
      </w:r>
    </w:p>
    <w:p w:rsidR="00E31595" w:rsidRDefault="00335DCE">
      <w:pPr>
        <w:pStyle w:val="BodyText"/>
        <w:spacing w:before="162" w:line="216" w:lineRule="auto"/>
        <w:ind w:right="38"/>
      </w:pPr>
      <w:r>
        <w:rPr>
          <w:color w:val="4D4D4F"/>
        </w:rPr>
        <w:t>A detailed investigation was made of the potential risks to the marine environment from the operation of the Project. The main risks to the marin</w:t>
      </w:r>
      <w:r>
        <w:rPr>
          <w:color w:val="4D4D4F"/>
        </w:rPr>
        <w:t>e environment are from the intake and discharge of seawater from the FSRU, including:</w:t>
      </w:r>
    </w:p>
    <w:p w:rsidR="00E31595" w:rsidRDefault="00335DCE">
      <w:pPr>
        <w:pStyle w:val="ListParagraph"/>
        <w:numPr>
          <w:ilvl w:val="0"/>
          <w:numId w:val="2"/>
        </w:numPr>
        <w:tabs>
          <w:tab w:val="left" w:pos="448"/>
        </w:tabs>
        <w:spacing w:before="108" w:line="216" w:lineRule="auto"/>
        <w:ind w:right="39"/>
        <w:jc w:val="both"/>
        <w:rPr>
          <w:sz w:val="18"/>
        </w:rPr>
      </w:pPr>
      <w:r>
        <w:rPr>
          <w:color w:val="4D4D4F"/>
          <w:spacing w:val="2"/>
          <w:sz w:val="18"/>
        </w:rPr>
        <w:t xml:space="preserve">entrainment </w:t>
      </w:r>
      <w:r>
        <w:rPr>
          <w:color w:val="4D4D4F"/>
          <w:sz w:val="18"/>
        </w:rPr>
        <w:t xml:space="preserve">of </w:t>
      </w:r>
      <w:r>
        <w:rPr>
          <w:color w:val="4D4D4F"/>
          <w:spacing w:val="2"/>
          <w:sz w:val="18"/>
        </w:rPr>
        <w:t xml:space="preserve">plankton </w:t>
      </w:r>
      <w:r>
        <w:rPr>
          <w:color w:val="4D4D4F"/>
          <w:sz w:val="18"/>
        </w:rPr>
        <w:t xml:space="preserve">and </w:t>
      </w:r>
      <w:r>
        <w:rPr>
          <w:color w:val="4D4D4F"/>
          <w:spacing w:val="2"/>
          <w:sz w:val="18"/>
        </w:rPr>
        <w:t xml:space="preserve">other </w:t>
      </w:r>
      <w:r>
        <w:rPr>
          <w:color w:val="4D4D4F"/>
          <w:sz w:val="18"/>
        </w:rPr>
        <w:t xml:space="preserve">small biota in seawater taken into the FSRU primarily for heating the liquefied natural gas </w:t>
      </w:r>
      <w:r>
        <w:rPr>
          <w:color w:val="4D4D4F"/>
          <w:spacing w:val="2"/>
          <w:sz w:val="18"/>
        </w:rPr>
        <w:t xml:space="preserve">(LNG) </w:t>
      </w:r>
      <w:r>
        <w:rPr>
          <w:color w:val="4D4D4F"/>
          <w:sz w:val="18"/>
        </w:rPr>
        <w:t>and other</w:t>
      </w:r>
      <w:r>
        <w:rPr>
          <w:color w:val="4D4D4F"/>
          <w:spacing w:val="35"/>
          <w:sz w:val="18"/>
        </w:rPr>
        <w:t xml:space="preserve"> </w:t>
      </w:r>
      <w:r>
        <w:rPr>
          <w:color w:val="4D4D4F"/>
          <w:sz w:val="18"/>
        </w:rPr>
        <w:t>purposes</w:t>
      </w:r>
    </w:p>
    <w:p w:rsidR="00E31595" w:rsidRDefault="00335DCE">
      <w:pPr>
        <w:pStyle w:val="ListParagraph"/>
        <w:numPr>
          <w:ilvl w:val="0"/>
          <w:numId w:val="2"/>
        </w:numPr>
        <w:tabs>
          <w:tab w:val="left" w:pos="448"/>
        </w:tabs>
        <w:spacing w:line="216" w:lineRule="auto"/>
        <w:ind w:right="39"/>
        <w:jc w:val="both"/>
        <w:rPr>
          <w:sz w:val="18"/>
        </w:rPr>
      </w:pPr>
      <w:r>
        <w:rPr>
          <w:color w:val="4D4D4F"/>
          <w:sz w:val="18"/>
        </w:rPr>
        <w:t>discharge of residu</w:t>
      </w:r>
      <w:r>
        <w:rPr>
          <w:color w:val="4D4D4F"/>
          <w:sz w:val="18"/>
        </w:rPr>
        <w:t>al chlorine from the electrolysis of seawater used to control biofouling in the piping network and heat exchangers on the</w:t>
      </w:r>
      <w:r>
        <w:rPr>
          <w:color w:val="4D4D4F"/>
          <w:spacing w:val="10"/>
          <w:sz w:val="18"/>
        </w:rPr>
        <w:t xml:space="preserve"> </w:t>
      </w:r>
      <w:r>
        <w:rPr>
          <w:color w:val="4D4D4F"/>
          <w:sz w:val="18"/>
        </w:rPr>
        <w:t>FSRU</w:t>
      </w:r>
    </w:p>
    <w:p w:rsidR="00E31595" w:rsidRDefault="00335DCE">
      <w:pPr>
        <w:pStyle w:val="ListParagraph"/>
        <w:numPr>
          <w:ilvl w:val="0"/>
          <w:numId w:val="2"/>
        </w:numPr>
        <w:tabs>
          <w:tab w:val="left" w:pos="448"/>
        </w:tabs>
        <w:spacing w:line="216" w:lineRule="auto"/>
        <w:ind w:right="39"/>
        <w:jc w:val="both"/>
        <w:rPr>
          <w:sz w:val="18"/>
        </w:rPr>
      </w:pPr>
      <w:r>
        <w:rPr>
          <w:color w:val="4D4D4F"/>
          <w:sz w:val="18"/>
        </w:rPr>
        <w:t>discharge</w:t>
      </w:r>
      <w:r>
        <w:rPr>
          <w:color w:val="4D4D4F"/>
          <w:spacing w:val="-15"/>
          <w:sz w:val="18"/>
        </w:rPr>
        <w:t xml:space="preserve"> </w:t>
      </w:r>
      <w:r>
        <w:rPr>
          <w:color w:val="4D4D4F"/>
          <w:sz w:val="18"/>
        </w:rPr>
        <w:t>of</w:t>
      </w:r>
      <w:r>
        <w:rPr>
          <w:color w:val="4D4D4F"/>
          <w:spacing w:val="-14"/>
          <w:sz w:val="18"/>
        </w:rPr>
        <w:t xml:space="preserve"> </w:t>
      </w:r>
      <w:r>
        <w:rPr>
          <w:color w:val="4D4D4F"/>
          <w:sz w:val="18"/>
        </w:rPr>
        <w:t>seawater</w:t>
      </w:r>
      <w:r>
        <w:rPr>
          <w:color w:val="4D4D4F"/>
          <w:spacing w:val="-14"/>
          <w:sz w:val="18"/>
        </w:rPr>
        <w:t xml:space="preserve"> </w:t>
      </w:r>
      <w:r>
        <w:rPr>
          <w:color w:val="4D4D4F"/>
          <w:sz w:val="18"/>
        </w:rPr>
        <w:t>cooler</w:t>
      </w:r>
      <w:r>
        <w:rPr>
          <w:color w:val="4D4D4F"/>
          <w:spacing w:val="-14"/>
          <w:sz w:val="18"/>
        </w:rPr>
        <w:t xml:space="preserve"> </w:t>
      </w:r>
      <w:r>
        <w:rPr>
          <w:color w:val="4D4D4F"/>
          <w:sz w:val="18"/>
        </w:rPr>
        <w:t>than</w:t>
      </w:r>
      <w:r>
        <w:rPr>
          <w:color w:val="4D4D4F"/>
          <w:spacing w:val="-14"/>
          <w:sz w:val="18"/>
        </w:rPr>
        <w:t xml:space="preserve"> </w:t>
      </w:r>
      <w:r>
        <w:rPr>
          <w:color w:val="4D4D4F"/>
          <w:sz w:val="18"/>
        </w:rPr>
        <w:t>ambient</w:t>
      </w:r>
      <w:r>
        <w:rPr>
          <w:color w:val="4D4D4F"/>
          <w:spacing w:val="-14"/>
          <w:sz w:val="18"/>
        </w:rPr>
        <w:t xml:space="preserve"> </w:t>
      </w:r>
      <w:r>
        <w:rPr>
          <w:color w:val="4D4D4F"/>
          <w:sz w:val="18"/>
        </w:rPr>
        <w:t xml:space="preserve">seawater as well as </w:t>
      </w:r>
      <w:r>
        <w:rPr>
          <w:color w:val="4D4D4F"/>
          <w:spacing w:val="2"/>
          <w:sz w:val="18"/>
        </w:rPr>
        <w:t xml:space="preserve">discharge </w:t>
      </w:r>
      <w:r>
        <w:rPr>
          <w:color w:val="4D4D4F"/>
          <w:sz w:val="18"/>
        </w:rPr>
        <w:t xml:space="preserve">of </w:t>
      </w:r>
      <w:r>
        <w:rPr>
          <w:color w:val="4D4D4F"/>
          <w:spacing w:val="2"/>
          <w:sz w:val="18"/>
        </w:rPr>
        <w:t xml:space="preserve">seawater warmer than </w:t>
      </w:r>
      <w:r>
        <w:rPr>
          <w:color w:val="4D4D4F"/>
          <w:sz w:val="18"/>
        </w:rPr>
        <w:t>ambient seawater, from alternativ</w:t>
      </w:r>
      <w:r>
        <w:rPr>
          <w:color w:val="4D4D4F"/>
          <w:sz w:val="18"/>
        </w:rPr>
        <w:t>e modes of FSRU operation.</w:t>
      </w:r>
    </w:p>
    <w:p w:rsidR="00E31595" w:rsidRDefault="00335DCE">
      <w:pPr>
        <w:pStyle w:val="Heading3"/>
        <w:spacing w:before="110" w:line="211" w:lineRule="auto"/>
        <w:ind w:right="837"/>
      </w:pPr>
      <w:r>
        <w:rPr>
          <w:b w:val="0"/>
        </w:rPr>
        <w:br w:type="column"/>
      </w:r>
      <w:r>
        <w:rPr>
          <w:color w:val="4D4D4F"/>
        </w:rPr>
        <w:t>Entrainment of plankton and other small marine biota</w:t>
      </w:r>
    </w:p>
    <w:p w:rsidR="00E31595" w:rsidRDefault="00335DCE">
      <w:pPr>
        <w:pStyle w:val="BodyText"/>
        <w:spacing w:before="109" w:line="216" w:lineRule="auto"/>
        <w:ind w:right="123"/>
      </w:pPr>
      <w:r>
        <w:rPr>
          <w:color w:val="4D4D4F"/>
        </w:rPr>
        <w:t>During</w:t>
      </w:r>
      <w:r>
        <w:rPr>
          <w:color w:val="4D4D4F"/>
          <w:spacing w:val="-12"/>
        </w:rPr>
        <w:t xml:space="preserve"> </w:t>
      </w:r>
      <w:r>
        <w:rPr>
          <w:color w:val="4D4D4F"/>
        </w:rPr>
        <w:t>operation,</w:t>
      </w:r>
      <w:r>
        <w:rPr>
          <w:color w:val="4D4D4F"/>
          <w:spacing w:val="-12"/>
        </w:rPr>
        <w:t xml:space="preserve"> </w:t>
      </w:r>
      <w:r>
        <w:rPr>
          <w:color w:val="4D4D4F"/>
        </w:rPr>
        <w:t>the</w:t>
      </w:r>
      <w:r>
        <w:rPr>
          <w:color w:val="4D4D4F"/>
          <w:spacing w:val="-11"/>
        </w:rPr>
        <w:t xml:space="preserve"> </w:t>
      </w:r>
      <w:r>
        <w:rPr>
          <w:color w:val="4D4D4F"/>
        </w:rPr>
        <w:t>FSRU</w:t>
      </w:r>
      <w:r>
        <w:rPr>
          <w:color w:val="4D4D4F"/>
          <w:spacing w:val="-12"/>
        </w:rPr>
        <w:t xml:space="preserve"> </w:t>
      </w:r>
      <w:r>
        <w:rPr>
          <w:color w:val="4D4D4F"/>
        </w:rPr>
        <w:t>would</w:t>
      </w:r>
      <w:r>
        <w:rPr>
          <w:color w:val="4D4D4F"/>
          <w:spacing w:val="-11"/>
        </w:rPr>
        <w:t xml:space="preserve"> </w:t>
      </w:r>
      <w:r>
        <w:rPr>
          <w:color w:val="4D4D4F"/>
        </w:rPr>
        <w:t>take</w:t>
      </w:r>
      <w:r>
        <w:rPr>
          <w:color w:val="4D4D4F"/>
          <w:spacing w:val="-12"/>
        </w:rPr>
        <w:t xml:space="preserve"> </w:t>
      </w:r>
      <w:r>
        <w:rPr>
          <w:color w:val="4D4D4F"/>
        </w:rPr>
        <w:t>in</w:t>
      </w:r>
      <w:r>
        <w:rPr>
          <w:color w:val="4D4D4F"/>
          <w:spacing w:val="-12"/>
        </w:rPr>
        <w:t xml:space="preserve"> </w:t>
      </w:r>
      <w:r>
        <w:rPr>
          <w:color w:val="4D4D4F"/>
        </w:rPr>
        <w:t>seawater</w:t>
      </w:r>
      <w:r>
        <w:rPr>
          <w:color w:val="4D4D4F"/>
          <w:spacing w:val="-11"/>
        </w:rPr>
        <w:t xml:space="preserve"> </w:t>
      </w:r>
      <w:r>
        <w:rPr>
          <w:color w:val="4D4D4F"/>
        </w:rPr>
        <w:t xml:space="preserve">from Western </w:t>
      </w:r>
      <w:r>
        <w:rPr>
          <w:color w:val="4D4D4F"/>
          <w:spacing w:val="2"/>
        </w:rPr>
        <w:t xml:space="preserve">Port </w:t>
      </w:r>
      <w:r>
        <w:rPr>
          <w:color w:val="4D4D4F"/>
        </w:rPr>
        <w:t xml:space="preserve">for the heat transfer process associated with regasification, and for other purposes such as for ballast water, </w:t>
      </w:r>
      <w:r>
        <w:rPr>
          <w:color w:val="4D4D4F"/>
          <w:spacing w:val="2"/>
        </w:rPr>
        <w:t xml:space="preserve">the firefighting system </w:t>
      </w:r>
      <w:r>
        <w:rPr>
          <w:color w:val="4D4D4F"/>
        </w:rPr>
        <w:t>and freshwater production.</w:t>
      </w:r>
      <w:r>
        <w:rPr>
          <w:color w:val="4D4D4F"/>
          <w:spacing w:val="-13"/>
        </w:rPr>
        <w:t xml:space="preserve"> </w:t>
      </w:r>
      <w:r>
        <w:rPr>
          <w:color w:val="4D4D4F"/>
        </w:rPr>
        <w:t>The</w:t>
      </w:r>
      <w:r>
        <w:rPr>
          <w:color w:val="4D4D4F"/>
          <w:spacing w:val="-12"/>
        </w:rPr>
        <w:t xml:space="preserve"> </w:t>
      </w:r>
      <w:r>
        <w:rPr>
          <w:color w:val="4D4D4F"/>
        </w:rPr>
        <w:t>seawater</w:t>
      </w:r>
      <w:r>
        <w:rPr>
          <w:color w:val="4D4D4F"/>
          <w:spacing w:val="-13"/>
        </w:rPr>
        <w:t xml:space="preserve"> </w:t>
      </w:r>
      <w:r>
        <w:rPr>
          <w:color w:val="4D4D4F"/>
        </w:rPr>
        <w:t>is</w:t>
      </w:r>
      <w:r>
        <w:rPr>
          <w:color w:val="4D4D4F"/>
          <w:spacing w:val="-12"/>
        </w:rPr>
        <w:t xml:space="preserve"> </w:t>
      </w:r>
      <w:r>
        <w:rPr>
          <w:color w:val="4D4D4F"/>
        </w:rPr>
        <w:t>taken</w:t>
      </w:r>
      <w:r>
        <w:rPr>
          <w:color w:val="4D4D4F"/>
          <w:spacing w:val="-13"/>
        </w:rPr>
        <w:t xml:space="preserve"> </w:t>
      </w:r>
      <w:r>
        <w:rPr>
          <w:color w:val="4D4D4F"/>
        </w:rPr>
        <w:t>into</w:t>
      </w:r>
      <w:r>
        <w:rPr>
          <w:color w:val="4D4D4F"/>
          <w:spacing w:val="-12"/>
        </w:rPr>
        <w:t xml:space="preserve"> </w:t>
      </w:r>
      <w:r>
        <w:rPr>
          <w:color w:val="4D4D4F"/>
        </w:rPr>
        <w:t>the</w:t>
      </w:r>
      <w:r>
        <w:rPr>
          <w:color w:val="4D4D4F"/>
          <w:spacing w:val="-13"/>
        </w:rPr>
        <w:t xml:space="preserve"> </w:t>
      </w:r>
      <w:r>
        <w:rPr>
          <w:color w:val="4D4D4F"/>
        </w:rPr>
        <w:t>FSRU</w:t>
      </w:r>
      <w:r>
        <w:rPr>
          <w:color w:val="4D4D4F"/>
          <w:spacing w:val="-12"/>
        </w:rPr>
        <w:t xml:space="preserve"> </w:t>
      </w:r>
      <w:r>
        <w:rPr>
          <w:color w:val="4D4D4F"/>
        </w:rPr>
        <w:t xml:space="preserve">through sea </w:t>
      </w:r>
      <w:r>
        <w:rPr>
          <w:color w:val="4D4D4F"/>
          <w:spacing w:val="2"/>
        </w:rPr>
        <w:t xml:space="preserve">chests </w:t>
      </w:r>
      <w:r>
        <w:rPr>
          <w:color w:val="4D4D4F"/>
        </w:rPr>
        <w:t>on the sides of the FSRU and chlorinat</w:t>
      </w:r>
      <w:r>
        <w:rPr>
          <w:color w:val="4D4D4F"/>
        </w:rPr>
        <w:t xml:space="preserve">ed by an </w:t>
      </w:r>
      <w:r>
        <w:rPr>
          <w:color w:val="4D4D4F"/>
          <w:spacing w:val="2"/>
        </w:rPr>
        <w:t xml:space="preserve">electrolytic </w:t>
      </w:r>
      <w:r>
        <w:rPr>
          <w:color w:val="4D4D4F"/>
        </w:rPr>
        <w:t xml:space="preserve">process before being used on the vessel and discharged </w:t>
      </w:r>
      <w:r>
        <w:rPr>
          <w:color w:val="4D4D4F"/>
          <w:spacing w:val="2"/>
        </w:rPr>
        <w:t xml:space="preserve">through the </w:t>
      </w:r>
      <w:r>
        <w:rPr>
          <w:color w:val="4D4D4F"/>
        </w:rPr>
        <w:t xml:space="preserve">discharge </w:t>
      </w:r>
      <w:r>
        <w:rPr>
          <w:color w:val="4D4D4F"/>
          <w:spacing w:val="4"/>
        </w:rPr>
        <w:t xml:space="preserve">ports </w:t>
      </w:r>
      <w:r>
        <w:rPr>
          <w:color w:val="4D4D4F"/>
        </w:rPr>
        <w:t xml:space="preserve">back to Western </w:t>
      </w:r>
      <w:r>
        <w:rPr>
          <w:color w:val="4D4D4F"/>
          <w:spacing w:val="2"/>
        </w:rPr>
        <w:t>Port.</w:t>
      </w:r>
    </w:p>
    <w:p w:rsidR="00E31595" w:rsidRDefault="00335DCE">
      <w:pPr>
        <w:pStyle w:val="BodyText"/>
        <w:spacing w:before="161" w:line="216" w:lineRule="auto"/>
        <w:ind w:right="124"/>
      </w:pPr>
      <w:r>
        <w:rPr>
          <w:color w:val="4D4D4F"/>
        </w:rPr>
        <w:t>The potential adverse effect of drawing in water into the FSRU through the seawater intake is entrainment of smaller marine organ</w:t>
      </w:r>
      <w:r>
        <w:rPr>
          <w:color w:val="4D4D4F"/>
        </w:rPr>
        <w:t>isms (very small fish, zooplankton, phytoplankton, drifting eggs and larvae) in the central part of the water column adjacent to the intake.</w:t>
      </w:r>
    </w:p>
    <w:p w:rsidR="00E31595" w:rsidRDefault="00335DCE">
      <w:pPr>
        <w:pStyle w:val="BodyText"/>
        <w:spacing w:before="165" w:line="216" w:lineRule="auto"/>
        <w:ind w:right="125"/>
      </w:pPr>
      <w:r>
        <w:rPr>
          <w:color w:val="4D4D4F"/>
        </w:rPr>
        <w:t xml:space="preserve">The </w:t>
      </w:r>
      <w:r>
        <w:rPr>
          <w:color w:val="4D4D4F"/>
          <w:spacing w:val="3"/>
        </w:rPr>
        <w:t xml:space="preserve">effect </w:t>
      </w:r>
      <w:r>
        <w:rPr>
          <w:color w:val="4D4D4F"/>
        </w:rPr>
        <w:t xml:space="preserve">of entrainment on plankton and other small </w:t>
      </w:r>
      <w:r>
        <w:rPr>
          <w:color w:val="4D4D4F"/>
          <w:spacing w:val="3"/>
        </w:rPr>
        <w:t xml:space="preserve">biota </w:t>
      </w:r>
      <w:r>
        <w:rPr>
          <w:color w:val="4D4D4F"/>
        </w:rPr>
        <w:t xml:space="preserve">was </w:t>
      </w:r>
      <w:r>
        <w:rPr>
          <w:color w:val="4D4D4F"/>
          <w:spacing w:val="3"/>
        </w:rPr>
        <w:t xml:space="preserve">modelled </w:t>
      </w:r>
      <w:r>
        <w:rPr>
          <w:color w:val="4D4D4F"/>
          <w:spacing w:val="2"/>
        </w:rPr>
        <w:t xml:space="preserve">using </w:t>
      </w:r>
      <w:r>
        <w:rPr>
          <w:color w:val="4D4D4F"/>
        </w:rPr>
        <w:t xml:space="preserve">a </w:t>
      </w:r>
      <w:r>
        <w:rPr>
          <w:color w:val="4D4D4F"/>
          <w:spacing w:val="2"/>
        </w:rPr>
        <w:t xml:space="preserve">combined </w:t>
      </w:r>
      <w:r>
        <w:rPr>
          <w:color w:val="4D4D4F"/>
          <w:spacing w:val="3"/>
        </w:rPr>
        <w:t xml:space="preserve">mathematic </w:t>
      </w:r>
      <w:r>
        <w:rPr>
          <w:color w:val="4D4D4F"/>
          <w:spacing w:val="2"/>
        </w:rPr>
        <w:t xml:space="preserve">hydrodynamic </w:t>
      </w:r>
      <w:r>
        <w:rPr>
          <w:color w:val="4D4D4F"/>
        </w:rPr>
        <w:t>a</w:t>
      </w:r>
      <w:r>
        <w:rPr>
          <w:color w:val="4D4D4F"/>
        </w:rPr>
        <w:t xml:space="preserve">nd </w:t>
      </w:r>
      <w:r>
        <w:rPr>
          <w:color w:val="4D4D4F"/>
          <w:spacing w:val="3"/>
        </w:rPr>
        <w:t xml:space="preserve">particle </w:t>
      </w:r>
      <w:r>
        <w:rPr>
          <w:color w:val="4D4D4F"/>
          <w:spacing w:val="2"/>
        </w:rPr>
        <w:t xml:space="preserve">dispersion model. Model </w:t>
      </w:r>
      <w:r>
        <w:rPr>
          <w:color w:val="4D4D4F"/>
          <w:spacing w:val="4"/>
        </w:rPr>
        <w:t xml:space="preserve">particles </w:t>
      </w:r>
      <w:r>
        <w:rPr>
          <w:color w:val="4D4D4F"/>
          <w:spacing w:val="2"/>
        </w:rPr>
        <w:t xml:space="preserve">simulating </w:t>
      </w:r>
      <w:r>
        <w:rPr>
          <w:color w:val="4D4D4F"/>
          <w:spacing w:val="3"/>
        </w:rPr>
        <w:t xml:space="preserve">planktonic </w:t>
      </w:r>
      <w:r>
        <w:rPr>
          <w:color w:val="4D4D4F"/>
          <w:spacing w:val="2"/>
        </w:rPr>
        <w:t xml:space="preserve">biota were released </w:t>
      </w:r>
      <w:r>
        <w:rPr>
          <w:color w:val="4D4D4F"/>
          <w:spacing w:val="3"/>
        </w:rPr>
        <w:t xml:space="preserve">from </w:t>
      </w:r>
      <w:r>
        <w:rPr>
          <w:color w:val="4D4D4F"/>
          <w:spacing w:val="2"/>
        </w:rPr>
        <w:t xml:space="preserve">various ecological </w:t>
      </w:r>
      <w:r>
        <w:rPr>
          <w:color w:val="4D4D4F"/>
        </w:rPr>
        <w:t xml:space="preserve">zones in </w:t>
      </w:r>
      <w:r>
        <w:rPr>
          <w:color w:val="4D4D4F"/>
          <w:spacing w:val="2"/>
        </w:rPr>
        <w:t xml:space="preserve">Western </w:t>
      </w:r>
      <w:r>
        <w:rPr>
          <w:color w:val="4D4D4F"/>
          <w:spacing w:val="3"/>
        </w:rPr>
        <w:t xml:space="preserve">Port </w:t>
      </w:r>
      <w:r>
        <w:rPr>
          <w:color w:val="4D4D4F"/>
        </w:rPr>
        <w:t xml:space="preserve">and were </w:t>
      </w:r>
      <w:r>
        <w:rPr>
          <w:color w:val="4D4D4F"/>
          <w:spacing w:val="2"/>
        </w:rPr>
        <w:t xml:space="preserve">tracked </w:t>
      </w:r>
      <w:r>
        <w:rPr>
          <w:color w:val="4D4D4F"/>
        </w:rPr>
        <w:t xml:space="preserve">on a  daily  basis  over  a  </w:t>
      </w:r>
      <w:r>
        <w:rPr>
          <w:color w:val="4D4D4F"/>
          <w:spacing w:val="2"/>
        </w:rPr>
        <w:t xml:space="preserve">28-day period </w:t>
      </w:r>
      <w:r>
        <w:rPr>
          <w:color w:val="4D4D4F"/>
        </w:rPr>
        <w:t>to determine:</w:t>
      </w:r>
    </w:p>
    <w:p w:rsidR="00E31595" w:rsidRDefault="00335DCE">
      <w:pPr>
        <w:pStyle w:val="ListParagraph"/>
        <w:numPr>
          <w:ilvl w:val="0"/>
          <w:numId w:val="2"/>
        </w:numPr>
        <w:tabs>
          <w:tab w:val="left" w:pos="447"/>
          <w:tab w:val="left" w:pos="448"/>
        </w:tabs>
        <w:spacing w:before="107" w:line="216" w:lineRule="auto"/>
        <w:ind w:right="124"/>
        <w:rPr>
          <w:sz w:val="18"/>
        </w:rPr>
      </w:pPr>
      <w:r>
        <w:rPr>
          <w:color w:val="4D4D4F"/>
          <w:sz w:val="18"/>
        </w:rPr>
        <w:t xml:space="preserve">percentage of </w:t>
      </w:r>
      <w:r>
        <w:rPr>
          <w:color w:val="4D4D4F"/>
          <w:spacing w:val="2"/>
          <w:sz w:val="18"/>
        </w:rPr>
        <w:t xml:space="preserve">particles </w:t>
      </w:r>
      <w:r>
        <w:rPr>
          <w:color w:val="4D4D4F"/>
          <w:sz w:val="18"/>
        </w:rPr>
        <w:t xml:space="preserve">that would be entrained </w:t>
      </w:r>
      <w:r>
        <w:rPr>
          <w:color w:val="4D4D4F"/>
          <w:sz w:val="18"/>
        </w:rPr>
        <w:t>in seawater taken into the</w:t>
      </w:r>
      <w:r>
        <w:rPr>
          <w:color w:val="4D4D4F"/>
          <w:spacing w:val="1"/>
          <w:sz w:val="18"/>
        </w:rPr>
        <w:t xml:space="preserve"> </w:t>
      </w:r>
      <w:r>
        <w:rPr>
          <w:color w:val="4D4D4F"/>
          <w:sz w:val="18"/>
        </w:rPr>
        <w:t>FSRU</w:t>
      </w:r>
    </w:p>
    <w:p w:rsidR="00E31595" w:rsidRDefault="00335DCE">
      <w:pPr>
        <w:pStyle w:val="ListParagraph"/>
        <w:numPr>
          <w:ilvl w:val="0"/>
          <w:numId w:val="2"/>
        </w:numPr>
        <w:tabs>
          <w:tab w:val="left" w:pos="447"/>
          <w:tab w:val="left" w:pos="448"/>
        </w:tabs>
        <w:spacing w:before="55" w:line="216" w:lineRule="auto"/>
        <w:ind w:right="124"/>
        <w:rPr>
          <w:sz w:val="18"/>
        </w:rPr>
      </w:pPr>
      <w:r>
        <w:rPr>
          <w:color w:val="4D4D4F"/>
          <w:sz w:val="18"/>
        </w:rPr>
        <w:t>percentage</w:t>
      </w:r>
      <w:r>
        <w:rPr>
          <w:color w:val="4D4D4F"/>
          <w:spacing w:val="-9"/>
          <w:sz w:val="18"/>
        </w:rPr>
        <w:t xml:space="preserve"> </w:t>
      </w:r>
      <w:r>
        <w:rPr>
          <w:color w:val="4D4D4F"/>
          <w:sz w:val="18"/>
        </w:rPr>
        <w:t>of</w:t>
      </w:r>
      <w:r>
        <w:rPr>
          <w:color w:val="4D4D4F"/>
          <w:spacing w:val="-8"/>
          <w:sz w:val="18"/>
        </w:rPr>
        <w:t xml:space="preserve"> </w:t>
      </w:r>
      <w:r>
        <w:rPr>
          <w:color w:val="4D4D4F"/>
          <w:sz w:val="18"/>
        </w:rPr>
        <w:t>particles</w:t>
      </w:r>
      <w:r>
        <w:rPr>
          <w:color w:val="4D4D4F"/>
          <w:spacing w:val="-9"/>
          <w:sz w:val="18"/>
        </w:rPr>
        <w:t xml:space="preserve"> </w:t>
      </w:r>
      <w:r>
        <w:rPr>
          <w:color w:val="4D4D4F"/>
          <w:sz w:val="18"/>
        </w:rPr>
        <w:t>that</w:t>
      </w:r>
      <w:r>
        <w:rPr>
          <w:color w:val="4D4D4F"/>
          <w:spacing w:val="-8"/>
          <w:sz w:val="18"/>
        </w:rPr>
        <w:t xml:space="preserve"> </w:t>
      </w:r>
      <w:r>
        <w:rPr>
          <w:color w:val="4D4D4F"/>
          <w:sz w:val="18"/>
        </w:rPr>
        <w:t>would</w:t>
      </w:r>
      <w:r>
        <w:rPr>
          <w:color w:val="4D4D4F"/>
          <w:spacing w:val="-9"/>
          <w:sz w:val="18"/>
        </w:rPr>
        <w:t xml:space="preserve"> </w:t>
      </w:r>
      <w:r>
        <w:rPr>
          <w:color w:val="4D4D4F"/>
          <w:sz w:val="18"/>
        </w:rPr>
        <w:t>be</w:t>
      </w:r>
      <w:r>
        <w:rPr>
          <w:color w:val="4D4D4F"/>
          <w:spacing w:val="-8"/>
          <w:sz w:val="18"/>
        </w:rPr>
        <w:t xml:space="preserve"> </w:t>
      </w:r>
      <w:r>
        <w:rPr>
          <w:color w:val="4D4D4F"/>
          <w:sz w:val="18"/>
        </w:rPr>
        <w:t>dispersed</w:t>
      </w:r>
      <w:r>
        <w:rPr>
          <w:color w:val="4D4D4F"/>
          <w:spacing w:val="-9"/>
          <w:sz w:val="18"/>
        </w:rPr>
        <w:t xml:space="preserve"> </w:t>
      </w:r>
      <w:r>
        <w:rPr>
          <w:color w:val="4D4D4F"/>
          <w:sz w:val="18"/>
        </w:rPr>
        <w:t>into other ecological zones in Western</w:t>
      </w:r>
      <w:r>
        <w:rPr>
          <w:color w:val="4D4D4F"/>
          <w:spacing w:val="5"/>
          <w:sz w:val="18"/>
        </w:rPr>
        <w:t xml:space="preserve"> </w:t>
      </w:r>
      <w:r>
        <w:rPr>
          <w:color w:val="4D4D4F"/>
          <w:spacing w:val="2"/>
          <w:sz w:val="18"/>
        </w:rPr>
        <w:t>Port</w:t>
      </w:r>
    </w:p>
    <w:p w:rsidR="00E31595" w:rsidRDefault="00335DCE">
      <w:pPr>
        <w:pStyle w:val="ListParagraph"/>
        <w:numPr>
          <w:ilvl w:val="0"/>
          <w:numId w:val="2"/>
        </w:numPr>
        <w:tabs>
          <w:tab w:val="left" w:pos="447"/>
          <w:tab w:val="left" w:pos="448"/>
        </w:tabs>
        <w:spacing w:before="35" w:line="233" w:lineRule="exact"/>
        <w:rPr>
          <w:sz w:val="18"/>
        </w:rPr>
      </w:pPr>
      <w:r>
        <w:rPr>
          <w:color w:val="4D4D4F"/>
          <w:spacing w:val="2"/>
          <w:sz w:val="18"/>
        </w:rPr>
        <w:t xml:space="preserve">percentage  </w:t>
      </w:r>
      <w:r>
        <w:rPr>
          <w:color w:val="4D4D4F"/>
          <w:sz w:val="18"/>
        </w:rPr>
        <w:t xml:space="preserve">of  </w:t>
      </w:r>
      <w:r>
        <w:rPr>
          <w:color w:val="4D4D4F"/>
          <w:spacing w:val="3"/>
          <w:sz w:val="18"/>
        </w:rPr>
        <w:t xml:space="preserve">particles </w:t>
      </w:r>
      <w:r>
        <w:rPr>
          <w:color w:val="4D4D4F"/>
          <w:sz w:val="18"/>
        </w:rPr>
        <w:t>that  would  be  flushed</w:t>
      </w:r>
      <w:r>
        <w:rPr>
          <w:color w:val="4D4D4F"/>
          <w:spacing w:val="-3"/>
          <w:sz w:val="18"/>
        </w:rPr>
        <w:t xml:space="preserve"> </w:t>
      </w:r>
      <w:r>
        <w:rPr>
          <w:color w:val="4D4D4F"/>
          <w:sz w:val="18"/>
        </w:rPr>
        <w:t>to</w:t>
      </w:r>
    </w:p>
    <w:p w:rsidR="00E31595" w:rsidRDefault="00335DCE">
      <w:pPr>
        <w:pStyle w:val="BodyText"/>
        <w:spacing w:line="233" w:lineRule="exact"/>
        <w:ind w:left="447"/>
        <w:jc w:val="left"/>
      </w:pPr>
      <w:r>
        <w:rPr>
          <w:color w:val="4D4D4F"/>
        </w:rPr>
        <w:t>Bass</w:t>
      </w:r>
      <w:r>
        <w:rPr>
          <w:color w:val="4D4D4F"/>
          <w:spacing w:val="11"/>
        </w:rPr>
        <w:t xml:space="preserve"> </w:t>
      </w:r>
      <w:r>
        <w:rPr>
          <w:color w:val="4D4D4F"/>
        </w:rPr>
        <w:t>Strait</w:t>
      </w:r>
    </w:p>
    <w:p w:rsidR="00E31595" w:rsidRDefault="00335DCE">
      <w:pPr>
        <w:pStyle w:val="ListParagraph"/>
        <w:numPr>
          <w:ilvl w:val="0"/>
          <w:numId w:val="2"/>
        </w:numPr>
        <w:tabs>
          <w:tab w:val="left" w:pos="447"/>
          <w:tab w:val="left" w:pos="448"/>
        </w:tabs>
        <w:spacing w:before="51" w:line="216" w:lineRule="auto"/>
        <w:ind w:right="125"/>
        <w:rPr>
          <w:sz w:val="18"/>
        </w:rPr>
      </w:pPr>
      <w:r>
        <w:rPr>
          <w:color w:val="4D4D4F"/>
          <w:spacing w:val="2"/>
          <w:sz w:val="18"/>
        </w:rPr>
        <w:t xml:space="preserve">percentage </w:t>
      </w:r>
      <w:r>
        <w:rPr>
          <w:color w:val="4D4D4F"/>
          <w:sz w:val="18"/>
        </w:rPr>
        <w:t xml:space="preserve">of </w:t>
      </w:r>
      <w:r>
        <w:rPr>
          <w:color w:val="4D4D4F"/>
          <w:spacing w:val="3"/>
          <w:sz w:val="18"/>
        </w:rPr>
        <w:t xml:space="preserve">particles </w:t>
      </w:r>
      <w:r>
        <w:rPr>
          <w:color w:val="4D4D4F"/>
          <w:sz w:val="18"/>
        </w:rPr>
        <w:t xml:space="preserve">that would remain in </w:t>
      </w:r>
      <w:r>
        <w:rPr>
          <w:color w:val="4D4D4F"/>
          <w:spacing w:val="2"/>
          <w:sz w:val="18"/>
        </w:rPr>
        <w:t xml:space="preserve">the </w:t>
      </w:r>
      <w:r>
        <w:rPr>
          <w:color w:val="4D4D4F"/>
          <w:sz w:val="18"/>
        </w:rPr>
        <w:t>ecological zone where they</w:t>
      </w:r>
      <w:r>
        <w:rPr>
          <w:color w:val="4D4D4F"/>
          <w:spacing w:val="3"/>
          <w:sz w:val="18"/>
        </w:rPr>
        <w:t xml:space="preserve"> </w:t>
      </w:r>
      <w:r>
        <w:rPr>
          <w:color w:val="4D4D4F"/>
          <w:spacing w:val="2"/>
          <w:sz w:val="18"/>
        </w:rPr>
        <w:t>started.</w:t>
      </w:r>
    </w:p>
    <w:p w:rsidR="00E31595" w:rsidRDefault="00335DCE">
      <w:pPr>
        <w:pStyle w:val="BodyText"/>
        <w:spacing w:before="111" w:line="216" w:lineRule="auto"/>
        <w:ind w:right="124"/>
      </w:pPr>
      <w:hyperlink w:anchor="_bookmark0" w:history="1">
        <w:r>
          <w:rPr>
            <w:b/>
            <w:color w:val="4D4D4F"/>
          </w:rPr>
          <w:t xml:space="preserve">Table </w:t>
        </w:r>
        <w:r>
          <w:rPr>
            <w:b/>
            <w:color w:val="4D4D4F"/>
            <w:spacing w:val="-7"/>
          </w:rPr>
          <w:t xml:space="preserve">27-1 </w:t>
        </w:r>
      </w:hyperlink>
      <w:r>
        <w:rPr>
          <w:color w:val="4D4D4F"/>
        </w:rPr>
        <w:t xml:space="preserve">summarises the percentage of particles and, by inference, the percentage of biota that are predicted to be entrained from all ecological zones in the </w:t>
      </w:r>
      <w:r>
        <w:rPr>
          <w:color w:val="4D4D4F"/>
          <w:spacing w:val="3"/>
        </w:rPr>
        <w:t xml:space="preserve">North </w:t>
      </w:r>
      <w:r>
        <w:rPr>
          <w:color w:val="4D4D4F"/>
        </w:rPr>
        <w:t xml:space="preserve">Arm of Western </w:t>
      </w:r>
      <w:r>
        <w:rPr>
          <w:color w:val="4D4D4F"/>
          <w:spacing w:val="2"/>
        </w:rPr>
        <w:t xml:space="preserve">Port </w:t>
      </w:r>
      <w:r>
        <w:rPr>
          <w:color w:val="4D4D4F"/>
        </w:rPr>
        <w:t>ove</w:t>
      </w:r>
      <w:r>
        <w:rPr>
          <w:color w:val="4D4D4F"/>
        </w:rPr>
        <w:t>r a period of up to 28 days for:</w:t>
      </w:r>
    </w:p>
    <w:p w:rsidR="00E31595" w:rsidRDefault="00335DCE">
      <w:pPr>
        <w:pStyle w:val="ListParagraph"/>
        <w:numPr>
          <w:ilvl w:val="0"/>
          <w:numId w:val="2"/>
        </w:numPr>
        <w:tabs>
          <w:tab w:val="left" w:pos="448"/>
        </w:tabs>
        <w:spacing w:before="90" w:line="233" w:lineRule="exact"/>
        <w:jc w:val="both"/>
        <w:rPr>
          <w:sz w:val="18"/>
        </w:rPr>
      </w:pPr>
      <w:r>
        <w:rPr>
          <w:color w:val="4D4D4F"/>
          <w:sz w:val="18"/>
        </w:rPr>
        <w:t>various</w:t>
      </w:r>
      <w:r>
        <w:rPr>
          <w:color w:val="4D4D4F"/>
          <w:spacing w:val="17"/>
          <w:sz w:val="18"/>
        </w:rPr>
        <w:t xml:space="preserve"> </w:t>
      </w:r>
      <w:r>
        <w:rPr>
          <w:color w:val="4D4D4F"/>
          <w:sz w:val="18"/>
        </w:rPr>
        <w:t>rates</w:t>
      </w:r>
      <w:r>
        <w:rPr>
          <w:color w:val="4D4D4F"/>
          <w:spacing w:val="18"/>
          <w:sz w:val="18"/>
        </w:rPr>
        <w:t xml:space="preserve"> </w:t>
      </w:r>
      <w:r>
        <w:rPr>
          <w:color w:val="4D4D4F"/>
          <w:sz w:val="18"/>
        </w:rPr>
        <w:t>of</w:t>
      </w:r>
      <w:r>
        <w:rPr>
          <w:color w:val="4D4D4F"/>
          <w:spacing w:val="17"/>
          <w:sz w:val="18"/>
        </w:rPr>
        <w:t xml:space="preserve"> </w:t>
      </w:r>
      <w:r>
        <w:rPr>
          <w:color w:val="4D4D4F"/>
          <w:sz w:val="18"/>
        </w:rPr>
        <w:t>gas</w:t>
      </w:r>
      <w:r>
        <w:rPr>
          <w:color w:val="4D4D4F"/>
          <w:spacing w:val="18"/>
          <w:sz w:val="18"/>
        </w:rPr>
        <w:t xml:space="preserve"> </w:t>
      </w:r>
      <w:r>
        <w:rPr>
          <w:color w:val="4D4D4F"/>
          <w:sz w:val="18"/>
        </w:rPr>
        <w:t>production</w:t>
      </w:r>
      <w:r>
        <w:rPr>
          <w:color w:val="4D4D4F"/>
          <w:spacing w:val="17"/>
          <w:sz w:val="18"/>
        </w:rPr>
        <w:t xml:space="preserve"> </w:t>
      </w:r>
      <w:r>
        <w:rPr>
          <w:color w:val="4D4D4F"/>
          <w:sz w:val="18"/>
        </w:rPr>
        <w:t>when</w:t>
      </w:r>
      <w:r>
        <w:rPr>
          <w:color w:val="4D4D4F"/>
          <w:spacing w:val="18"/>
          <w:sz w:val="18"/>
        </w:rPr>
        <w:t xml:space="preserve"> </w:t>
      </w:r>
      <w:r>
        <w:rPr>
          <w:color w:val="4D4D4F"/>
          <w:sz w:val="18"/>
        </w:rPr>
        <w:t>the</w:t>
      </w:r>
      <w:r>
        <w:rPr>
          <w:color w:val="4D4D4F"/>
          <w:spacing w:val="17"/>
          <w:sz w:val="18"/>
        </w:rPr>
        <w:t xml:space="preserve"> </w:t>
      </w:r>
      <w:r>
        <w:rPr>
          <w:color w:val="4D4D4F"/>
          <w:sz w:val="18"/>
        </w:rPr>
        <w:t>FSRU</w:t>
      </w:r>
      <w:r>
        <w:rPr>
          <w:color w:val="4D4D4F"/>
          <w:spacing w:val="18"/>
          <w:sz w:val="18"/>
        </w:rPr>
        <w:t xml:space="preserve"> </w:t>
      </w:r>
      <w:r>
        <w:rPr>
          <w:color w:val="4D4D4F"/>
          <w:sz w:val="18"/>
        </w:rPr>
        <w:t>is</w:t>
      </w:r>
    </w:p>
    <w:p w:rsidR="00E31595" w:rsidRDefault="00335DCE">
      <w:pPr>
        <w:pStyle w:val="BodyText"/>
        <w:spacing w:line="233" w:lineRule="exact"/>
        <w:ind w:left="447"/>
      </w:pPr>
      <w:r>
        <w:rPr>
          <w:color w:val="4D4D4F"/>
        </w:rPr>
        <w:t>operating in open loop regasification mode</w:t>
      </w:r>
    </w:p>
    <w:p w:rsidR="00E31595" w:rsidRDefault="00335DCE">
      <w:pPr>
        <w:pStyle w:val="ListParagraph"/>
        <w:numPr>
          <w:ilvl w:val="0"/>
          <w:numId w:val="2"/>
        </w:numPr>
        <w:tabs>
          <w:tab w:val="left" w:pos="448"/>
        </w:tabs>
        <w:spacing w:before="51" w:line="216" w:lineRule="auto"/>
        <w:ind w:right="123"/>
        <w:jc w:val="both"/>
        <w:rPr>
          <w:sz w:val="18"/>
        </w:rPr>
      </w:pPr>
      <w:r>
        <w:rPr>
          <w:color w:val="4D4D4F"/>
          <w:sz w:val="18"/>
        </w:rPr>
        <w:t>closed loop regasification mode (seawater flows do not</w:t>
      </w:r>
      <w:r>
        <w:rPr>
          <w:color w:val="4D4D4F"/>
          <w:spacing w:val="-6"/>
          <w:sz w:val="18"/>
        </w:rPr>
        <w:t xml:space="preserve"> </w:t>
      </w:r>
      <w:r>
        <w:rPr>
          <w:color w:val="4D4D4F"/>
          <w:sz w:val="18"/>
        </w:rPr>
        <w:t>change</w:t>
      </w:r>
      <w:r>
        <w:rPr>
          <w:color w:val="4D4D4F"/>
          <w:spacing w:val="-6"/>
          <w:sz w:val="18"/>
        </w:rPr>
        <w:t xml:space="preserve"> </w:t>
      </w:r>
      <w:r>
        <w:rPr>
          <w:color w:val="4D4D4F"/>
          <w:sz w:val="18"/>
        </w:rPr>
        <w:t>depending</w:t>
      </w:r>
      <w:r>
        <w:rPr>
          <w:color w:val="4D4D4F"/>
          <w:spacing w:val="-6"/>
          <w:sz w:val="18"/>
        </w:rPr>
        <w:t xml:space="preserve"> </w:t>
      </w:r>
      <w:r>
        <w:rPr>
          <w:color w:val="4D4D4F"/>
          <w:sz w:val="18"/>
        </w:rPr>
        <w:t>on</w:t>
      </w:r>
      <w:r>
        <w:rPr>
          <w:color w:val="4D4D4F"/>
          <w:spacing w:val="-6"/>
          <w:sz w:val="18"/>
        </w:rPr>
        <w:t xml:space="preserve"> </w:t>
      </w:r>
      <w:r>
        <w:rPr>
          <w:color w:val="4D4D4F"/>
          <w:sz w:val="18"/>
        </w:rPr>
        <w:t>the</w:t>
      </w:r>
      <w:r>
        <w:rPr>
          <w:color w:val="4D4D4F"/>
          <w:spacing w:val="-5"/>
          <w:sz w:val="18"/>
        </w:rPr>
        <w:t xml:space="preserve"> </w:t>
      </w:r>
      <w:r>
        <w:rPr>
          <w:color w:val="4D4D4F"/>
          <w:sz w:val="18"/>
        </w:rPr>
        <w:t>rate</w:t>
      </w:r>
      <w:r>
        <w:rPr>
          <w:color w:val="4D4D4F"/>
          <w:spacing w:val="-6"/>
          <w:sz w:val="18"/>
        </w:rPr>
        <w:t xml:space="preserve"> </w:t>
      </w:r>
      <w:r>
        <w:rPr>
          <w:color w:val="4D4D4F"/>
          <w:sz w:val="18"/>
        </w:rPr>
        <w:t>of</w:t>
      </w:r>
      <w:r>
        <w:rPr>
          <w:color w:val="4D4D4F"/>
          <w:spacing w:val="-6"/>
          <w:sz w:val="18"/>
        </w:rPr>
        <w:t xml:space="preserve"> </w:t>
      </w:r>
      <w:r>
        <w:rPr>
          <w:color w:val="4D4D4F"/>
          <w:sz w:val="18"/>
        </w:rPr>
        <w:t>gas</w:t>
      </w:r>
      <w:r>
        <w:rPr>
          <w:color w:val="4D4D4F"/>
          <w:spacing w:val="-6"/>
          <w:sz w:val="18"/>
        </w:rPr>
        <w:t xml:space="preserve"> </w:t>
      </w:r>
      <w:r>
        <w:rPr>
          <w:color w:val="4D4D4F"/>
          <w:sz w:val="18"/>
        </w:rPr>
        <w:t>production when the FSRU is operating in closed loop</w:t>
      </w:r>
      <w:r>
        <w:rPr>
          <w:color w:val="4D4D4F"/>
          <w:spacing w:val="30"/>
          <w:sz w:val="18"/>
        </w:rPr>
        <w:t xml:space="preserve"> </w:t>
      </w:r>
      <w:r>
        <w:rPr>
          <w:color w:val="4D4D4F"/>
          <w:sz w:val="18"/>
        </w:rPr>
        <w:t>mode).</w:t>
      </w:r>
    </w:p>
    <w:p w:rsidR="00E31595" w:rsidRDefault="00335DCE">
      <w:pPr>
        <w:pStyle w:val="BodyText"/>
        <w:spacing w:before="110" w:line="216" w:lineRule="auto"/>
        <w:ind w:right="125"/>
      </w:pPr>
      <w:r>
        <w:rPr>
          <w:color w:val="4D4D4F"/>
        </w:rPr>
        <w:t>The</w:t>
      </w:r>
      <w:r>
        <w:rPr>
          <w:color w:val="4D4D4F"/>
          <w:spacing w:val="-17"/>
        </w:rPr>
        <w:t xml:space="preserve"> </w:t>
      </w:r>
      <w:r>
        <w:rPr>
          <w:color w:val="4D4D4F"/>
        </w:rPr>
        <w:t>seawater</w:t>
      </w:r>
      <w:r>
        <w:rPr>
          <w:color w:val="4D4D4F"/>
          <w:spacing w:val="-16"/>
        </w:rPr>
        <w:t xml:space="preserve"> </w:t>
      </w:r>
      <w:r>
        <w:rPr>
          <w:color w:val="4D4D4F"/>
        </w:rPr>
        <w:t>intake</w:t>
      </w:r>
      <w:r>
        <w:rPr>
          <w:color w:val="4D4D4F"/>
          <w:spacing w:val="-16"/>
        </w:rPr>
        <w:t xml:space="preserve"> </w:t>
      </w:r>
      <w:r>
        <w:rPr>
          <w:color w:val="4D4D4F"/>
        </w:rPr>
        <w:t>and</w:t>
      </w:r>
      <w:r>
        <w:rPr>
          <w:color w:val="4D4D4F"/>
          <w:spacing w:val="-16"/>
        </w:rPr>
        <w:t xml:space="preserve"> </w:t>
      </w:r>
      <w:r>
        <w:rPr>
          <w:color w:val="4D4D4F"/>
        </w:rPr>
        <w:t>discharge</w:t>
      </w:r>
      <w:r>
        <w:rPr>
          <w:color w:val="4D4D4F"/>
          <w:spacing w:val="-17"/>
        </w:rPr>
        <w:t xml:space="preserve"> </w:t>
      </w:r>
      <w:r>
        <w:rPr>
          <w:color w:val="4D4D4F"/>
        </w:rPr>
        <w:t>volumes</w:t>
      </w:r>
      <w:r>
        <w:rPr>
          <w:color w:val="4D4D4F"/>
          <w:spacing w:val="-16"/>
        </w:rPr>
        <w:t xml:space="preserve"> </w:t>
      </w:r>
      <w:r>
        <w:rPr>
          <w:color w:val="4D4D4F"/>
        </w:rPr>
        <w:t>for</w:t>
      </w:r>
      <w:r>
        <w:rPr>
          <w:color w:val="4D4D4F"/>
          <w:spacing w:val="-16"/>
        </w:rPr>
        <w:t xml:space="preserve"> </w:t>
      </w:r>
      <w:r>
        <w:rPr>
          <w:color w:val="4D4D4F"/>
        </w:rPr>
        <w:t>when</w:t>
      </w:r>
      <w:r>
        <w:rPr>
          <w:color w:val="4D4D4F"/>
          <w:spacing w:val="-16"/>
        </w:rPr>
        <w:t xml:space="preserve"> </w:t>
      </w:r>
      <w:r>
        <w:rPr>
          <w:color w:val="4D4D4F"/>
        </w:rPr>
        <w:t>the FSRU is operating in combined loop mode are the same as those for open loop regasification</w:t>
      </w:r>
      <w:r>
        <w:rPr>
          <w:color w:val="4D4D4F"/>
          <w:spacing w:val="8"/>
        </w:rPr>
        <w:t xml:space="preserve"> </w:t>
      </w:r>
      <w:r>
        <w:rPr>
          <w:color w:val="4D4D4F"/>
        </w:rPr>
        <w:t>mode.</w:t>
      </w:r>
    </w:p>
    <w:p w:rsidR="00E31595" w:rsidRDefault="00335DCE">
      <w:pPr>
        <w:pStyle w:val="BodyText"/>
        <w:spacing w:before="168" w:line="216" w:lineRule="auto"/>
        <w:ind w:right="124"/>
      </w:pPr>
      <w:r>
        <w:rPr>
          <w:color w:val="4D4D4F"/>
        </w:rPr>
        <w:t xml:space="preserve">For </w:t>
      </w:r>
      <w:r>
        <w:rPr>
          <w:color w:val="4D4D4F"/>
          <w:spacing w:val="2"/>
        </w:rPr>
        <w:t xml:space="preserve">the </w:t>
      </w:r>
      <w:r>
        <w:rPr>
          <w:color w:val="4D4D4F"/>
        </w:rPr>
        <w:t xml:space="preserve">peak rate of gas </w:t>
      </w:r>
      <w:r>
        <w:rPr>
          <w:color w:val="4D4D4F"/>
          <w:spacing w:val="2"/>
        </w:rPr>
        <w:t xml:space="preserve">production </w:t>
      </w:r>
      <w:r>
        <w:rPr>
          <w:color w:val="4D4D4F"/>
        </w:rPr>
        <w:t>using op</w:t>
      </w:r>
      <w:r>
        <w:rPr>
          <w:color w:val="4D4D4F"/>
        </w:rPr>
        <w:t>en loop regasification mode (and therefore for when the largest volume of seawater is being drawn into the FSRU), the predicted</w:t>
      </w:r>
      <w:r>
        <w:rPr>
          <w:color w:val="4D4D4F"/>
          <w:spacing w:val="-11"/>
        </w:rPr>
        <w:t xml:space="preserve"> </w:t>
      </w:r>
      <w:r>
        <w:rPr>
          <w:color w:val="4D4D4F"/>
        </w:rPr>
        <w:t>rate</w:t>
      </w:r>
      <w:r>
        <w:rPr>
          <w:color w:val="4D4D4F"/>
          <w:spacing w:val="-11"/>
        </w:rPr>
        <w:t xml:space="preserve"> </w:t>
      </w:r>
      <w:r>
        <w:rPr>
          <w:color w:val="4D4D4F"/>
        </w:rPr>
        <w:t>of</w:t>
      </w:r>
      <w:r>
        <w:rPr>
          <w:color w:val="4D4D4F"/>
          <w:spacing w:val="-11"/>
        </w:rPr>
        <w:t xml:space="preserve"> </w:t>
      </w:r>
      <w:r>
        <w:rPr>
          <w:color w:val="4D4D4F"/>
        </w:rPr>
        <w:t>entrainment</w:t>
      </w:r>
      <w:r>
        <w:rPr>
          <w:color w:val="4D4D4F"/>
          <w:spacing w:val="-11"/>
        </w:rPr>
        <w:t xml:space="preserve"> </w:t>
      </w:r>
      <w:r>
        <w:rPr>
          <w:color w:val="4D4D4F"/>
        </w:rPr>
        <w:t>is</w:t>
      </w:r>
      <w:r>
        <w:rPr>
          <w:color w:val="4D4D4F"/>
          <w:spacing w:val="-11"/>
        </w:rPr>
        <w:t xml:space="preserve"> </w:t>
      </w:r>
      <w:r>
        <w:rPr>
          <w:color w:val="4D4D4F"/>
        </w:rPr>
        <w:t>0.22</w:t>
      </w:r>
      <w:r>
        <w:rPr>
          <w:color w:val="4D4D4F"/>
          <w:spacing w:val="-11"/>
        </w:rPr>
        <w:t xml:space="preserve"> </w:t>
      </w:r>
      <w:r>
        <w:rPr>
          <w:color w:val="4D4D4F"/>
        </w:rPr>
        <w:t>per</w:t>
      </w:r>
      <w:r>
        <w:rPr>
          <w:color w:val="4D4D4F"/>
          <w:spacing w:val="-10"/>
        </w:rPr>
        <w:t xml:space="preserve"> </w:t>
      </w:r>
      <w:r>
        <w:rPr>
          <w:color w:val="4D4D4F"/>
        </w:rPr>
        <w:t>cent</w:t>
      </w:r>
      <w:r>
        <w:rPr>
          <w:color w:val="4D4D4F"/>
          <w:spacing w:val="-11"/>
        </w:rPr>
        <w:t xml:space="preserve"> </w:t>
      </w:r>
      <w:r>
        <w:rPr>
          <w:color w:val="4D4D4F"/>
        </w:rPr>
        <w:t>of</w:t>
      </w:r>
      <w:r>
        <w:rPr>
          <w:color w:val="4D4D4F"/>
          <w:spacing w:val="-11"/>
        </w:rPr>
        <w:t xml:space="preserve"> </w:t>
      </w:r>
      <w:r>
        <w:rPr>
          <w:color w:val="4D4D4F"/>
        </w:rPr>
        <w:t>particles in</w:t>
      </w:r>
      <w:r>
        <w:rPr>
          <w:color w:val="4D4D4F"/>
          <w:spacing w:val="-4"/>
        </w:rPr>
        <w:t xml:space="preserve"> </w:t>
      </w:r>
      <w:r>
        <w:rPr>
          <w:color w:val="4D4D4F"/>
        </w:rPr>
        <w:t>all</w:t>
      </w:r>
      <w:r>
        <w:rPr>
          <w:color w:val="4D4D4F"/>
          <w:spacing w:val="-4"/>
        </w:rPr>
        <w:t xml:space="preserve"> </w:t>
      </w:r>
      <w:r>
        <w:rPr>
          <w:color w:val="4D4D4F"/>
        </w:rPr>
        <w:t>ecological</w:t>
      </w:r>
      <w:r>
        <w:rPr>
          <w:color w:val="4D4D4F"/>
          <w:spacing w:val="-4"/>
        </w:rPr>
        <w:t xml:space="preserve"> </w:t>
      </w:r>
      <w:r>
        <w:rPr>
          <w:color w:val="4D4D4F"/>
        </w:rPr>
        <w:t>zones</w:t>
      </w:r>
      <w:r>
        <w:rPr>
          <w:color w:val="4D4D4F"/>
          <w:spacing w:val="-4"/>
        </w:rPr>
        <w:t xml:space="preserve"> </w:t>
      </w:r>
      <w:r>
        <w:rPr>
          <w:color w:val="4D4D4F"/>
        </w:rPr>
        <w:t>in</w:t>
      </w:r>
      <w:r>
        <w:rPr>
          <w:color w:val="4D4D4F"/>
          <w:spacing w:val="-4"/>
        </w:rPr>
        <w:t xml:space="preserve"> </w:t>
      </w:r>
      <w:r>
        <w:rPr>
          <w:color w:val="4D4D4F"/>
        </w:rPr>
        <w:t>the</w:t>
      </w:r>
      <w:r>
        <w:rPr>
          <w:color w:val="4D4D4F"/>
          <w:spacing w:val="-4"/>
        </w:rPr>
        <w:t xml:space="preserve"> </w:t>
      </w:r>
      <w:r>
        <w:rPr>
          <w:color w:val="4D4D4F"/>
          <w:spacing w:val="3"/>
        </w:rPr>
        <w:t>North</w:t>
      </w:r>
      <w:r>
        <w:rPr>
          <w:color w:val="4D4D4F"/>
          <w:spacing w:val="-4"/>
        </w:rPr>
        <w:t xml:space="preserve"> </w:t>
      </w:r>
      <w:r>
        <w:rPr>
          <w:color w:val="4D4D4F"/>
        </w:rPr>
        <w:t>Arm</w:t>
      </w:r>
      <w:r>
        <w:rPr>
          <w:color w:val="4D4D4F"/>
          <w:spacing w:val="-3"/>
        </w:rPr>
        <w:t xml:space="preserve"> </w:t>
      </w:r>
      <w:r>
        <w:rPr>
          <w:color w:val="4D4D4F"/>
        </w:rPr>
        <w:t>of</w:t>
      </w:r>
      <w:r>
        <w:rPr>
          <w:color w:val="4D4D4F"/>
          <w:spacing w:val="-4"/>
        </w:rPr>
        <w:t xml:space="preserve"> </w:t>
      </w:r>
      <w:r>
        <w:rPr>
          <w:color w:val="4D4D4F"/>
        </w:rPr>
        <w:t>Western</w:t>
      </w:r>
      <w:r>
        <w:rPr>
          <w:color w:val="4D4D4F"/>
          <w:spacing w:val="-4"/>
        </w:rPr>
        <w:t xml:space="preserve"> </w:t>
      </w:r>
      <w:r>
        <w:rPr>
          <w:color w:val="4D4D4F"/>
          <w:spacing w:val="2"/>
        </w:rPr>
        <w:t>Port after</w:t>
      </w:r>
      <w:r>
        <w:rPr>
          <w:color w:val="4D4D4F"/>
          <w:spacing w:val="-12"/>
        </w:rPr>
        <w:t xml:space="preserve"> </w:t>
      </w:r>
      <w:r>
        <w:rPr>
          <w:color w:val="4D4D4F"/>
          <w:spacing w:val="-3"/>
        </w:rPr>
        <w:t>14</w:t>
      </w:r>
      <w:r>
        <w:rPr>
          <w:color w:val="4D4D4F"/>
          <w:spacing w:val="-12"/>
        </w:rPr>
        <w:t xml:space="preserve"> </w:t>
      </w:r>
      <w:r>
        <w:rPr>
          <w:color w:val="4D4D4F"/>
        </w:rPr>
        <w:t>days</w:t>
      </w:r>
      <w:r>
        <w:rPr>
          <w:color w:val="4D4D4F"/>
          <w:spacing w:val="-11"/>
        </w:rPr>
        <w:t xml:space="preserve"> </w:t>
      </w:r>
      <w:r>
        <w:rPr>
          <w:color w:val="4D4D4F"/>
        </w:rPr>
        <w:t>or</w:t>
      </w:r>
      <w:r>
        <w:rPr>
          <w:color w:val="4D4D4F"/>
          <w:spacing w:val="-12"/>
        </w:rPr>
        <w:t xml:space="preserve"> </w:t>
      </w:r>
      <w:r>
        <w:rPr>
          <w:color w:val="4D4D4F"/>
          <w:spacing w:val="2"/>
        </w:rPr>
        <w:t>0.40</w:t>
      </w:r>
      <w:r>
        <w:rPr>
          <w:color w:val="4D4D4F"/>
          <w:spacing w:val="-11"/>
        </w:rPr>
        <w:t xml:space="preserve"> </w:t>
      </w:r>
      <w:r>
        <w:rPr>
          <w:color w:val="4D4D4F"/>
        </w:rPr>
        <w:t>per</w:t>
      </w:r>
      <w:r>
        <w:rPr>
          <w:color w:val="4D4D4F"/>
          <w:spacing w:val="-12"/>
        </w:rPr>
        <w:t xml:space="preserve"> </w:t>
      </w:r>
      <w:r>
        <w:rPr>
          <w:color w:val="4D4D4F"/>
        </w:rPr>
        <w:t>cent</w:t>
      </w:r>
      <w:r>
        <w:rPr>
          <w:color w:val="4D4D4F"/>
          <w:spacing w:val="-11"/>
        </w:rPr>
        <w:t xml:space="preserve"> </w:t>
      </w:r>
      <w:r>
        <w:rPr>
          <w:color w:val="4D4D4F"/>
        </w:rPr>
        <w:t>of</w:t>
      </w:r>
      <w:r>
        <w:rPr>
          <w:color w:val="4D4D4F"/>
          <w:spacing w:val="-12"/>
        </w:rPr>
        <w:t xml:space="preserve"> </w:t>
      </w:r>
      <w:r>
        <w:rPr>
          <w:color w:val="4D4D4F"/>
        </w:rPr>
        <w:t>particles</w:t>
      </w:r>
      <w:r>
        <w:rPr>
          <w:color w:val="4D4D4F"/>
          <w:spacing w:val="-11"/>
        </w:rPr>
        <w:t xml:space="preserve"> </w:t>
      </w:r>
      <w:r>
        <w:rPr>
          <w:color w:val="4D4D4F"/>
        </w:rPr>
        <w:t>in</w:t>
      </w:r>
      <w:r>
        <w:rPr>
          <w:color w:val="4D4D4F"/>
          <w:spacing w:val="-12"/>
        </w:rPr>
        <w:t xml:space="preserve"> </w:t>
      </w:r>
      <w:r>
        <w:rPr>
          <w:color w:val="4D4D4F"/>
        </w:rPr>
        <w:t>all</w:t>
      </w:r>
      <w:r>
        <w:rPr>
          <w:color w:val="4D4D4F"/>
          <w:spacing w:val="-11"/>
        </w:rPr>
        <w:t xml:space="preserve"> </w:t>
      </w:r>
      <w:r>
        <w:rPr>
          <w:color w:val="4D4D4F"/>
        </w:rPr>
        <w:t xml:space="preserve">ecological zones in the </w:t>
      </w:r>
      <w:r>
        <w:rPr>
          <w:color w:val="4D4D4F"/>
          <w:spacing w:val="3"/>
        </w:rPr>
        <w:t xml:space="preserve">North </w:t>
      </w:r>
      <w:r>
        <w:rPr>
          <w:color w:val="4D4D4F"/>
        </w:rPr>
        <w:t xml:space="preserve">Arm of Western </w:t>
      </w:r>
      <w:r>
        <w:rPr>
          <w:color w:val="4D4D4F"/>
          <w:spacing w:val="2"/>
        </w:rPr>
        <w:t xml:space="preserve">Port after </w:t>
      </w:r>
      <w:r>
        <w:rPr>
          <w:color w:val="4D4D4F"/>
        </w:rPr>
        <w:t>28 days. This</w:t>
      </w:r>
      <w:r>
        <w:rPr>
          <w:color w:val="4D4D4F"/>
          <w:spacing w:val="-9"/>
        </w:rPr>
        <w:t xml:space="preserve"> </w:t>
      </w:r>
      <w:r>
        <w:rPr>
          <w:color w:val="4D4D4F"/>
        </w:rPr>
        <w:t>corresponds</w:t>
      </w:r>
      <w:r>
        <w:rPr>
          <w:color w:val="4D4D4F"/>
          <w:spacing w:val="-9"/>
        </w:rPr>
        <w:t xml:space="preserve"> </w:t>
      </w:r>
      <w:r>
        <w:rPr>
          <w:color w:val="4D4D4F"/>
        </w:rPr>
        <w:t>to</w:t>
      </w:r>
      <w:r>
        <w:rPr>
          <w:color w:val="4D4D4F"/>
          <w:spacing w:val="-8"/>
        </w:rPr>
        <w:t xml:space="preserve"> </w:t>
      </w:r>
      <w:r>
        <w:rPr>
          <w:color w:val="4D4D4F"/>
        </w:rPr>
        <w:t>an</w:t>
      </w:r>
      <w:r>
        <w:rPr>
          <w:color w:val="4D4D4F"/>
          <w:spacing w:val="-9"/>
        </w:rPr>
        <w:t xml:space="preserve"> </w:t>
      </w:r>
      <w:r>
        <w:rPr>
          <w:color w:val="4D4D4F"/>
        </w:rPr>
        <w:t>additional</w:t>
      </w:r>
      <w:r>
        <w:rPr>
          <w:color w:val="4D4D4F"/>
          <w:spacing w:val="-9"/>
        </w:rPr>
        <w:t xml:space="preserve"> </w:t>
      </w:r>
      <w:r>
        <w:rPr>
          <w:color w:val="4D4D4F"/>
          <w:spacing w:val="2"/>
        </w:rPr>
        <w:t>mortality</w:t>
      </w:r>
      <w:r>
        <w:rPr>
          <w:color w:val="4D4D4F"/>
          <w:spacing w:val="-8"/>
        </w:rPr>
        <w:t xml:space="preserve"> </w:t>
      </w:r>
      <w:r>
        <w:rPr>
          <w:color w:val="4D4D4F"/>
        </w:rPr>
        <w:t>rate</w:t>
      </w:r>
      <w:r>
        <w:rPr>
          <w:color w:val="4D4D4F"/>
          <w:spacing w:val="-9"/>
        </w:rPr>
        <w:t xml:space="preserve"> </w:t>
      </w:r>
      <w:r>
        <w:rPr>
          <w:color w:val="4D4D4F"/>
        </w:rPr>
        <w:t>of</w:t>
      </w:r>
      <w:r>
        <w:rPr>
          <w:color w:val="4D4D4F"/>
          <w:spacing w:val="-8"/>
        </w:rPr>
        <w:t xml:space="preserve"> </w:t>
      </w:r>
      <w:r>
        <w:rPr>
          <w:color w:val="4D4D4F"/>
        </w:rPr>
        <w:t xml:space="preserve">0.014 per cent per day compared with natural </w:t>
      </w:r>
      <w:r>
        <w:rPr>
          <w:color w:val="4D4D4F"/>
          <w:spacing w:val="2"/>
        </w:rPr>
        <w:t xml:space="preserve">mortality </w:t>
      </w:r>
      <w:r>
        <w:rPr>
          <w:color w:val="4D4D4F"/>
        </w:rPr>
        <w:t>in the same environment.</w:t>
      </w:r>
    </w:p>
    <w:p w:rsidR="00E31595" w:rsidRDefault="00E31595">
      <w:pPr>
        <w:spacing w:line="216" w:lineRule="auto"/>
        <w:sectPr w:rsidR="00E31595">
          <w:type w:val="continuous"/>
          <w:pgSz w:w="11910" w:h="16840"/>
          <w:pgMar w:top="0" w:right="1120" w:bottom="280" w:left="1140" w:header="720" w:footer="720" w:gutter="0"/>
          <w:cols w:num="2" w:space="720" w:equalWidth="0">
            <w:col w:w="4628" w:space="304"/>
            <w:col w:w="4718"/>
          </w:cols>
        </w:sectPr>
      </w:pPr>
    </w:p>
    <w:p w:rsidR="00E31595" w:rsidRDefault="00E31595">
      <w:pPr>
        <w:pStyle w:val="BodyText"/>
        <w:ind w:left="0"/>
        <w:jc w:val="left"/>
        <w:rPr>
          <w:sz w:val="20"/>
        </w:rPr>
      </w:pPr>
    </w:p>
    <w:p w:rsidR="00E31595" w:rsidRDefault="00E31595">
      <w:pPr>
        <w:pStyle w:val="BodyText"/>
        <w:ind w:left="0"/>
        <w:jc w:val="left"/>
        <w:rPr>
          <w:sz w:val="20"/>
        </w:rPr>
      </w:pPr>
    </w:p>
    <w:p w:rsidR="00E31595" w:rsidRDefault="00E31595">
      <w:pPr>
        <w:pStyle w:val="BodyText"/>
        <w:ind w:left="0"/>
        <w:jc w:val="left"/>
        <w:rPr>
          <w:sz w:val="20"/>
        </w:rPr>
      </w:pPr>
    </w:p>
    <w:p w:rsidR="00E31595" w:rsidRDefault="00E31595">
      <w:pPr>
        <w:pStyle w:val="BodyText"/>
        <w:spacing w:before="5"/>
        <w:ind w:left="0"/>
        <w:jc w:val="left"/>
        <w:rPr>
          <w:sz w:val="23"/>
        </w:rPr>
      </w:pPr>
    </w:p>
    <w:p w:rsidR="00E31595" w:rsidRDefault="00335DCE">
      <w:pPr>
        <w:spacing w:before="87" w:after="37"/>
        <w:ind w:left="107"/>
        <w:rPr>
          <w:sz w:val="16"/>
        </w:rPr>
      </w:pPr>
      <w:r>
        <w:rPr>
          <w:b/>
          <w:color w:val="4D4D4F"/>
          <w:sz w:val="16"/>
        </w:rPr>
        <w:t xml:space="preserve">Table 27-1: </w:t>
      </w:r>
      <w:r>
        <w:rPr>
          <w:color w:val="4D4D4F"/>
          <w:sz w:val="16"/>
        </w:rPr>
        <w:t xml:space="preserve">North Arm </w:t>
      </w:r>
      <w:bookmarkStart w:id="1" w:name="_bookmark0"/>
      <w:bookmarkEnd w:id="1"/>
      <w:r>
        <w:rPr>
          <w:color w:val="4D4D4F"/>
          <w:sz w:val="16"/>
        </w:rPr>
        <w:t>entrainment rate predictions for various production rate</w:t>
      </w:r>
    </w:p>
    <w:tbl>
      <w:tblPr>
        <w:tblW w:w="0" w:type="auto"/>
        <w:tblInd w:w="114" w:type="dxa"/>
        <w:tblLayout w:type="fixed"/>
        <w:tblCellMar>
          <w:left w:w="0" w:type="dxa"/>
          <w:right w:w="0" w:type="dxa"/>
        </w:tblCellMar>
        <w:tblLook w:val="01E0" w:firstRow="1" w:lastRow="1" w:firstColumn="1" w:lastColumn="1" w:noHBand="0" w:noVBand="0"/>
      </w:tblPr>
      <w:tblGrid>
        <w:gridCol w:w="1555"/>
        <w:gridCol w:w="2019"/>
        <w:gridCol w:w="2028"/>
        <w:gridCol w:w="1536"/>
        <w:gridCol w:w="2271"/>
      </w:tblGrid>
      <w:tr w:rsidR="00E31595">
        <w:trPr>
          <w:trHeight w:val="369"/>
        </w:trPr>
        <w:tc>
          <w:tcPr>
            <w:tcW w:w="1555" w:type="dxa"/>
            <w:shd w:val="clear" w:color="auto" w:fill="0E5D61"/>
          </w:tcPr>
          <w:p w:rsidR="00E31595" w:rsidRDefault="00E31595">
            <w:pPr>
              <w:pStyle w:val="TableParagraph"/>
              <w:spacing w:before="0"/>
              <w:ind w:left="0"/>
              <w:rPr>
                <w:rFonts w:ascii="Times New Roman"/>
                <w:sz w:val="16"/>
              </w:rPr>
            </w:pPr>
          </w:p>
        </w:tc>
        <w:tc>
          <w:tcPr>
            <w:tcW w:w="2019" w:type="dxa"/>
            <w:shd w:val="clear" w:color="auto" w:fill="0E5D61"/>
          </w:tcPr>
          <w:p w:rsidR="00E31595" w:rsidRDefault="00335DCE">
            <w:pPr>
              <w:pStyle w:val="TableParagraph"/>
              <w:spacing w:before="62"/>
              <w:ind w:left="383"/>
              <w:rPr>
                <w:rFonts w:ascii="Nunito Sans SemiBold"/>
                <w:b/>
                <w:sz w:val="18"/>
              </w:rPr>
            </w:pPr>
            <w:r>
              <w:rPr>
                <w:rFonts w:ascii="Nunito Sans SemiBold"/>
                <w:b/>
                <w:color w:val="FFFFFF"/>
                <w:sz w:val="18"/>
              </w:rPr>
              <w:t>Model Scenario</w:t>
            </w:r>
          </w:p>
        </w:tc>
        <w:tc>
          <w:tcPr>
            <w:tcW w:w="2028" w:type="dxa"/>
            <w:shd w:val="clear" w:color="auto" w:fill="0E5D61"/>
          </w:tcPr>
          <w:p w:rsidR="00E31595" w:rsidRDefault="00E31595">
            <w:pPr>
              <w:pStyle w:val="TableParagraph"/>
              <w:spacing w:before="0"/>
              <w:ind w:left="0"/>
              <w:rPr>
                <w:rFonts w:ascii="Times New Roman"/>
                <w:sz w:val="16"/>
              </w:rPr>
            </w:pPr>
          </w:p>
        </w:tc>
        <w:tc>
          <w:tcPr>
            <w:tcW w:w="1536" w:type="dxa"/>
            <w:shd w:val="clear" w:color="auto" w:fill="0E5D61"/>
          </w:tcPr>
          <w:p w:rsidR="00E31595" w:rsidRDefault="00E31595">
            <w:pPr>
              <w:pStyle w:val="TableParagraph"/>
              <w:spacing w:before="0"/>
              <w:ind w:left="0"/>
              <w:rPr>
                <w:rFonts w:ascii="Times New Roman"/>
                <w:sz w:val="16"/>
              </w:rPr>
            </w:pPr>
          </w:p>
        </w:tc>
        <w:tc>
          <w:tcPr>
            <w:tcW w:w="2271" w:type="dxa"/>
            <w:shd w:val="clear" w:color="auto" w:fill="0E5D61"/>
          </w:tcPr>
          <w:p w:rsidR="00E31595" w:rsidRDefault="00E31595">
            <w:pPr>
              <w:pStyle w:val="TableParagraph"/>
              <w:spacing w:before="0"/>
              <w:ind w:left="0"/>
              <w:rPr>
                <w:rFonts w:ascii="Times New Roman"/>
                <w:sz w:val="16"/>
              </w:rPr>
            </w:pPr>
          </w:p>
        </w:tc>
      </w:tr>
      <w:tr w:rsidR="00E31595">
        <w:trPr>
          <w:trHeight w:val="507"/>
        </w:trPr>
        <w:tc>
          <w:tcPr>
            <w:tcW w:w="1555" w:type="dxa"/>
            <w:tcBorders>
              <w:top w:val="single" w:sz="18" w:space="0" w:color="0E5D61"/>
              <w:bottom w:val="single" w:sz="18" w:space="0" w:color="0E5D61"/>
            </w:tcBorders>
          </w:tcPr>
          <w:p w:rsidR="00E31595" w:rsidRDefault="00335DCE">
            <w:pPr>
              <w:pStyle w:val="TableParagraph"/>
              <w:spacing w:before="20"/>
              <w:ind w:left="56"/>
              <w:rPr>
                <w:b/>
                <w:sz w:val="18"/>
              </w:rPr>
            </w:pPr>
            <w:r>
              <w:rPr>
                <w:b/>
                <w:color w:val="0E5D61"/>
                <w:sz w:val="18"/>
              </w:rPr>
              <w:t>Period (days)</w:t>
            </w:r>
          </w:p>
        </w:tc>
        <w:tc>
          <w:tcPr>
            <w:tcW w:w="2019" w:type="dxa"/>
            <w:tcBorders>
              <w:top w:val="single" w:sz="18" w:space="0" w:color="0E5D61"/>
              <w:bottom w:val="single" w:sz="18" w:space="0" w:color="0E5D61"/>
            </w:tcBorders>
          </w:tcPr>
          <w:p w:rsidR="00E31595" w:rsidRDefault="00335DCE">
            <w:pPr>
              <w:pStyle w:val="TableParagraph"/>
              <w:spacing w:before="57" w:line="194" w:lineRule="auto"/>
              <w:ind w:left="383"/>
              <w:rPr>
                <w:b/>
                <w:sz w:val="18"/>
              </w:rPr>
            </w:pPr>
            <w:r>
              <w:rPr>
                <w:b/>
                <w:color w:val="0E5D61"/>
                <w:sz w:val="18"/>
              </w:rPr>
              <w:t>Peak production Open loop</w:t>
            </w:r>
          </w:p>
        </w:tc>
        <w:tc>
          <w:tcPr>
            <w:tcW w:w="2028" w:type="dxa"/>
            <w:tcBorders>
              <w:top w:val="single" w:sz="18" w:space="0" w:color="0E5D61"/>
              <w:bottom w:val="single" w:sz="18" w:space="0" w:color="0E5D61"/>
            </w:tcBorders>
          </w:tcPr>
          <w:p w:rsidR="00E31595" w:rsidRDefault="00335DCE">
            <w:pPr>
              <w:pStyle w:val="TableParagraph"/>
              <w:spacing w:before="57" w:line="194" w:lineRule="auto"/>
              <w:rPr>
                <w:b/>
                <w:sz w:val="18"/>
              </w:rPr>
            </w:pPr>
            <w:r>
              <w:rPr>
                <w:b/>
                <w:color w:val="0E5D61"/>
                <w:sz w:val="18"/>
              </w:rPr>
              <w:t>Average production Open loop</w:t>
            </w:r>
          </w:p>
        </w:tc>
        <w:tc>
          <w:tcPr>
            <w:tcW w:w="1536" w:type="dxa"/>
            <w:tcBorders>
              <w:top w:val="single" w:sz="18" w:space="0" w:color="0E5D61"/>
              <w:bottom w:val="single" w:sz="18" w:space="0" w:color="0E5D61"/>
            </w:tcBorders>
          </w:tcPr>
          <w:p w:rsidR="00E31595" w:rsidRDefault="00335DCE">
            <w:pPr>
              <w:pStyle w:val="TableParagraph"/>
              <w:spacing w:before="20"/>
              <w:ind w:left="101"/>
              <w:rPr>
                <w:b/>
                <w:sz w:val="18"/>
              </w:rPr>
            </w:pPr>
            <w:r>
              <w:rPr>
                <w:b/>
                <w:color w:val="0E5D61"/>
                <w:sz w:val="18"/>
              </w:rPr>
              <w:t>Closed loop</w:t>
            </w:r>
          </w:p>
        </w:tc>
        <w:tc>
          <w:tcPr>
            <w:tcW w:w="2271" w:type="dxa"/>
            <w:tcBorders>
              <w:top w:val="single" w:sz="18" w:space="0" w:color="0E5D61"/>
              <w:bottom w:val="single" w:sz="18" w:space="0" w:color="0E5D61"/>
            </w:tcBorders>
          </w:tcPr>
          <w:p w:rsidR="00E31595" w:rsidRDefault="00335DCE">
            <w:pPr>
              <w:pStyle w:val="TableParagraph"/>
              <w:spacing w:before="20"/>
              <w:ind w:left="447"/>
              <w:rPr>
                <w:b/>
                <w:sz w:val="18"/>
              </w:rPr>
            </w:pPr>
            <w:r>
              <w:rPr>
                <w:b/>
                <w:color w:val="0E5D61"/>
                <w:sz w:val="18"/>
              </w:rPr>
              <w:t>Losses to Bass Strait</w:t>
            </w:r>
          </w:p>
        </w:tc>
      </w:tr>
      <w:tr w:rsidR="00E31595">
        <w:trPr>
          <w:trHeight w:val="286"/>
        </w:trPr>
        <w:tc>
          <w:tcPr>
            <w:tcW w:w="1555" w:type="dxa"/>
            <w:tcBorders>
              <w:top w:val="single" w:sz="18" w:space="0" w:color="0E5D61"/>
              <w:bottom w:val="single" w:sz="18" w:space="0" w:color="D7D6C7"/>
            </w:tcBorders>
          </w:tcPr>
          <w:p w:rsidR="00E31595" w:rsidRDefault="00335DCE">
            <w:pPr>
              <w:pStyle w:val="TableParagraph"/>
              <w:ind w:left="56"/>
              <w:rPr>
                <w:sz w:val="16"/>
              </w:rPr>
            </w:pPr>
            <w:r>
              <w:rPr>
                <w:color w:val="4D4D4F"/>
                <w:sz w:val="16"/>
              </w:rPr>
              <w:t>1</w:t>
            </w:r>
          </w:p>
        </w:tc>
        <w:tc>
          <w:tcPr>
            <w:tcW w:w="2019" w:type="dxa"/>
            <w:tcBorders>
              <w:top w:val="single" w:sz="18" w:space="0" w:color="0E5D61"/>
              <w:bottom w:val="single" w:sz="18" w:space="0" w:color="D7D6C7"/>
            </w:tcBorders>
          </w:tcPr>
          <w:p w:rsidR="00E31595" w:rsidRDefault="00335DCE">
            <w:pPr>
              <w:pStyle w:val="TableParagraph"/>
              <w:ind w:left="383"/>
              <w:rPr>
                <w:b/>
                <w:sz w:val="16"/>
              </w:rPr>
            </w:pPr>
            <w:r>
              <w:rPr>
                <w:b/>
                <w:color w:val="4D4D4F"/>
                <w:sz w:val="16"/>
              </w:rPr>
              <w:t>0.04%</w:t>
            </w:r>
          </w:p>
        </w:tc>
        <w:tc>
          <w:tcPr>
            <w:tcW w:w="2028" w:type="dxa"/>
            <w:tcBorders>
              <w:top w:val="single" w:sz="18" w:space="0" w:color="0E5D61"/>
              <w:bottom w:val="single" w:sz="18" w:space="0" w:color="D7D6C7"/>
            </w:tcBorders>
          </w:tcPr>
          <w:p w:rsidR="00E31595" w:rsidRDefault="00335DCE">
            <w:pPr>
              <w:pStyle w:val="TableParagraph"/>
              <w:rPr>
                <w:sz w:val="16"/>
              </w:rPr>
            </w:pPr>
            <w:r>
              <w:rPr>
                <w:color w:val="4D4D4F"/>
                <w:sz w:val="16"/>
              </w:rPr>
              <w:t>0.03%</w:t>
            </w:r>
          </w:p>
        </w:tc>
        <w:tc>
          <w:tcPr>
            <w:tcW w:w="1536" w:type="dxa"/>
            <w:tcBorders>
              <w:top w:val="single" w:sz="18" w:space="0" w:color="0E5D61"/>
              <w:bottom w:val="single" w:sz="18" w:space="0" w:color="D7D6C7"/>
            </w:tcBorders>
          </w:tcPr>
          <w:p w:rsidR="00E31595" w:rsidRDefault="00335DCE">
            <w:pPr>
              <w:pStyle w:val="TableParagraph"/>
              <w:ind w:left="101"/>
              <w:rPr>
                <w:sz w:val="16"/>
              </w:rPr>
            </w:pPr>
            <w:r>
              <w:rPr>
                <w:color w:val="4D4D4F"/>
                <w:sz w:val="16"/>
              </w:rPr>
              <w:t>0.02%</w:t>
            </w:r>
          </w:p>
        </w:tc>
        <w:tc>
          <w:tcPr>
            <w:tcW w:w="2271" w:type="dxa"/>
            <w:tcBorders>
              <w:top w:val="single" w:sz="18" w:space="0" w:color="0E5D61"/>
              <w:bottom w:val="single" w:sz="18" w:space="0" w:color="D7D6C7"/>
            </w:tcBorders>
          </w:tcPr>
          <w:p w:rsidR="00E31595" w:rsidRDefault="00335DCE">
            <w:pPr>
              <w:pStyle w:val="TableParagraph"/>
              <w:ind w:left="447"/>
              <w:rPr>
                <w:sz w:val="16"/>
              </w:rPr>
            </w:pPr>
            <w:r>
              <w:rPr>
                <w:color w:val="4D4D4F"/>
                <w:sz w:val="16"/>
              </w:rPr>
              <w:t>0.4%</w:t>
            </w:r>
          </w:p>
        </w:tc>
      </w:tr>
      <w:tr w:rsidR="00E31595">
        <w:trPr>
          <w:trHeight w:val="286"/>
        </w:trPr>
        <w:tc>
          <w:tcPr>
            <w:tcW w:w="1555" w:type="dxa"/>
            <w:tcBorders>
              <w:top w:val="single" w:sz="18" w:space="0" w:color="D7D6C7"/>
              <w:bottom w:val="single" w:sz="18" w:space="0" w:color="D7D6C7"/>
            </w:tcBorders>
          </w:tcPr>
          <w:p w:rsidR="00E31595" w:rsidRDefault="00335DCE">
            <w:pPr>
              <w:pStyle w:val="TableParagraph"/>
              <w:ind w:left="56"/>
              <w:rPr>
                <w:sz w:val="16"/>
              </w:rPr>
            </w:pPr>
            <w:r>
              <w:rPr>
                <w:color w:val="4D4D4F"/>
                <w:sz w:val="16"/>
              </w:rPr>
              <w:t>7</w:t>
            </w:r>
          </w:p>
        </w:tc>
        <w:tc>
          <w:tcPr>
            <w:tcW w:w="2019" w:type="dxa"/>
            <w:tcBorders>
              <w:top w:val="single" w:sz="18" w:space="0" w:color="D7D6C7"/>
              <w:bottom w:val="single" w:sz="18" w:space="0" w:color="D7D6C7"/>
            </w:tcBorders>
          </w:tcPr>
          <w:p w:rsidR="00E31595" w:rsidRDefault="00335DCE">
            <w:pPr>
              <w:pStyle w:val="TableParagraph"/>
              <w:ind w:left="384"/>
              <w:rPr>
                <w:b/>
                <w:sz w:val="16"/>
              </w:rPr>
            </w:pPr>
            <w:r>
              <w:rPr>
                <w:b/>
                <w:color w:val="4D4D4F"/>
                <w:sz w:val="16"/>
              </w:rPr>
              <w:t>0.13%</w:t>
            </w:r>
          </w:p>
        </w:tc>
        <w:tc>
          <w:tcPr>
            <w:tcW w:w="2028" w:type="dxa"/>
            <w:tcBorders>
              <w:top w:val="single" w:sz="18" w:space="0" w:color="D7D6C7"/>
              <w:bottom w:val="single" w:sz="18" w:space="0" w:color="D7D6C7"/>
            </w:tcBorders>
          </w:tcPr>
          <w:p w:rsidR="00E31595" w:rsidRDefault="00335DCE">
            <w:pPr>
              <w:pStyle w:val="TableParagraph"/>
              <w:rPr>
                <w:sz w:val="16"/>
              </w:rPr>
            </w:pPr>
            <w:r>
              <w:rPr>
                <w:color w:val="4D4D4F"/>
                <w:sz w:val="16"/>
              </w:rPr>
              <w:t>0.08%</w:t>
            </w:r>
          </w:p>
        </w:tc>
        <w:tc>
          <w:tcPr>
            <w:tcW w:w="1536" w:type="dxa"/>
            <w:tcBorders>
              <w:top w:val="single" w:sz="18" w:space="0" w:color="D7D6C7"/>
              <w:bottom w:val="single" w:sz="18" w:space="0" w:color="D7D6C7"/>
            </w:tcBorders>
          </w:tcPr>
          <w:p w:rsidR="00E31595" w:rsidRDefault="00335DCE">
            <w:pPr>
              <w:pStyle w:val="TableParagraph"/>
              <w:ind w:left="101"/>
              <w:rPr>
                <w:sz w:val="16"/>
              </w:rPr>
            </w:pPr>
            <w:r>
              <w:rPr>
                <w:color w:val="4D4D4F"/>
                <w:sz w:val="16"/>
              </w:rPr>
              <w:t>0.05%</w:t>
            </w:r>
          </w:p>
        </w:tc>
        <w:tc>
          <w:tcPr>
            <w:tcW w:w="2271" w:type="dxa"/>
            <w:tcBorders>
              <w:top w:val="single" w:sz="18" w:space="0" w:color="D7D6C7"/>
              <w:bottom w:val="single" w:sz="18" w:space="0" w:color="D7D6C7"/>
            </w:tcBorders>
          </w:tcPr>
          <w:p w:rsidR="00E31595" w:rsidRDefault="00335DCE">
            <w:pPr>
              <w:pStyle w:val="TableParagraph"/>
              <w:ind w:left="447"/>
              <w:rPr>
                <w:sz w:val="16"/>
              </w:rPr>
            </w:pPr>
            <w:r>
              <w:rPr>
                <w:color w:val="4D4D4F"/>
                <w:sz w:val="16"/>
              </w:rPr>
              <w:t>2.7%</w:t>
            </w:r>
          </w:p>
        </w:tc>
      </w:tr>
      <w:tr w:rsidR="00E31595">
        <w:trPr>
          <w:trHeight w:val="286"/>
        </w:trPr>
        <w:tc>
          <w:tcPr>
            <w:tcW w:w="1555" w:type="dxa"/>
            <w:tcBorders>
              <w:top w:val="single" w:sz="18" w:space="0" w:color="D7D6C7"/>
              <w:bottom w:val="single" w:sz="18" w:space="0" w:color="D7D6C7"/>
            </w:tcBorders>
          </w:tcPr>
          <w:p w:rsidR="00E31595" w:rsidRDefault="00335DCE">
            <w:pPr>
              <w:pStyle w:val="TableParagraph"/>
              <w:ind w:left="57"/>
              <w:rPr>
                <w:sz w:val="16"/>
              </w:rPr>
            </w:pPr>
            <w:r>
              <w:rPr>
                <w:color w:val="4D4D4F"/>
                <w:sz w:val="16"/>
              </w:rPr>
              <w:t>14</w:t>
            </w:r>
          </w:p>
        </w:tc>
        <w:tc>
          <w:tcPr>
            <w:tcW w:w="2019" w:type="dxa"/>
            <w:tcBorders>
              <w:top w:val="single" w:sz="18" w:space="0" w:color="D7D6C7"/>
              <w:bottom w:val="single" w:sz="18" w:space="0" w:color="D7D6C7"/>
            </w:tcBorders>
          </w:tcPr>
          <w:p w:rsidR="00E31595" w:rsidRDefault="00335DCE">
            <w:pPr>
              <w:pStyle w:val="TableParagraph"/>
              <w:ind w:left="384"/>
              <w:rPr>
                <w:b/>
                <w:sz w:val="16"/>
              </w:rPr>
            </w:pPr>
            <w:r>
              <w:rPr>
                <w:b/>
                <w:color w:val="4D4D4F"/>
                <w:sz w:val="16"/>
              </w:rPr>
              <w:t>0.22%</w:t>
            </w:r>
          </w:p>
        </w:tc>
        <w:tc>
          <w:tcPr>
            <w:tcW w:w="2028" w:type="dxa"/>
            <w:tcBorders>
              <w:top w:val="single" w:sz="18" w:space="0" w:color="D7D6C7"/>
              <w:bottom w:val="single" w:sz="18" w:space="0" w:color="D7D6C7"/>
            </w:tcBorders>
          </w:tcPr>
          <w:p w:rsidR="00E31595" w:rsidRDefault="00335DCE">
            <w:pPr>
              <w:pStyle w:val="TableParagraph"/>
              <w:rPr>
                <w:sz w:val="16"/>
              </w:rPr>
            </w:pPr>
            <w:r>
              <w:rPr>
                <w:color w:val="4D4D4F"/>
                <w:sz w:val="16"/>
              </w:rPr>
              <w:t>0.14%</w:t>
            </w:r>
          </w:p>
        </w:tc>
        <w:tc>
          <w:tcPr>
            <w:tcW w:w="1536" w:type="dxa"/>
            <w:tcBorders>
              <w:top w:val="single" w:sz="18" w:space="0" w:color="D7D6C7"/>
              <w:bottom w:val="single" w:sz="18" w:space="0" w:color="D7D6C7"/>
            </w:tcBorders>
          </w:tcPr>
          <w:p w:rsidR="00E31595" w:rsidRDefault="00335DCE">
            <w:pPr>
              <w:pStyle w:val="TableParagraph"/>
              <w:ind w:left="101"/>
              <w:rPr>
                <w:sz w:val="16"/>
              </w:rPr>
            </w:pPr>
            <w:r>
              <w:rPr>
                <w:color w:val="4D4D4F"/>
                <w:sz w:val="16"/>
              </w:rPr>
              <w:t>0.09%</w:t>
            </w:r>
          </w:p>
        </w:tc>
        <w:tc>
          <w:tcPr>
            <w:tcW w:w="2271" w:type="dxa"/>
            <w:tcBorders>
              <w:top w:val="single" w:sz="18" w:space="0" w:color="D7D6C7"/>
              <w:bottom w:val="single" w:sz="18" w:space="0" w:color="D7D6C7"/>
            </w:tcBorders>
          </w:tcPr>
          <w:p w:rsidR="00E31595" w:rsidRDefault="00335DCE">
            <w:pPr>
              <w:pStyle w:val="TableParagraph"/>
              <w:ind w:left="447"/>
              <w:rPr>
                <w:sz w:val="16"/>
              </w:rPr>
            </w:pPr>
            <w:r>
              <w:rPr>
                <w:color w:val="4D4D4F"/>
                <w:sz w:val="16"/>
              </w:rPr>
              <w:t>7%</w:t>
            </w:r>
          </w:p>
        </w:tc>
      </w:tr>
      <w:tr w:rsidR="00E31595">
        <w:trPr>
          <w:trHeight w:val="286"/>
        </w:trPr>
        <w:tc>
          <w:tcPr>
            <w:tcW w:w="1555" w:type="dxa"/>
            <w:tcBorders>
              <w:top w:val="single" w:sz="18" w:space="0" w:color="D7D6C7"/>
              <w:bottom w:val="single" w:sz="18" w:space="0" w:color="D7D6C7"/>
            </w:tcBorders>
          </w:tcPr>
          <w:p w:rsidR="00E31595" w:rsidRDefault="00335DCE">
            <w:pPr>
              <w:pStyle w:val="TableParagraph"/>
              <w:ind w:left="57"/>
              <w:rPr>
                <w:sz w:val="16"/>
              </w:rPr>
            </w:pPr>
            <w:r>
              <w:rPr>
                <w:color w:val="4D4D4F"/>
                <w:sz w:val="16"/>
              </w:rPr>
              <w:t>21</w:t>
            </w:r>
          </w:p>
        </w:tc>
        <w:tc>
          <w:tcPr>
            <w:tcW w:w="2019" w:type="dxa"/>
            <w:tcBorders>
              <w:top w:val="single" w:sz="18" w:space="0" w:color="D7D6C7"/>
              <w:bottom w:val="single" w:sz="18" w:space="0" w:color="D7D6C7"/>
            </w:tcBorders>
          </w:tcPr>
          <w:p w:rsidR="00E31595" w:rsidRDefault="00335DCE">
            <w:pPr>
              <w:pStyle w:val="TableParagraph"/>
              <w:ind w:left="384"/>
              <w:rPr>
                <w:b/>
                <w:sz w:val="16"/>
              </w:rPr>
            </w:pPr>
            <w:r>
              <w:rPr>
                <w:b/>
                <w:color w:val="4D4D4F"/>
                <w:sz w:val="16"/>
              </w:rPr>
              <w:t>0.30%</w:t>
            </w:r>
          </w:p>
        </w:tc>
        <w:tc>
          <w:tcPr>
            <w:tcW w:w="2028" w:type="dxa"/>
            <w:tcBorders>
              <w:top w:val="single" w:sz="18" w:space="0" w:color="D7D6C7"/>
              <w:bottom w:val="single" w:sz="18" w:space="0" w:color="D7D6C7"/>
            </w:tcBorders>
          </w:tcPr>
          <w:p w:rsidR="00E31595" w:rsidRDefault="00335DCE">
            <w:pPr>
              <w:pStyle w:val="TableParagraph"/>
              <w:rPr>
                <w:sz w:val="16"/>
              </w:rPr>
            </w:pPr>
            <w:r>
              <w:rPr>
                <w:color w:val="4D4D4F"/>
                <w:sz w:val="16"/>
              </w:rPr>
              <w:t>0.20%</w:t>
            </w:r>
          </w:p>
        </w:tc>
        <w:tc>
          <w:tcPr>
            <w:tcW w:w="1536" w:type="dxa"/>
            <w:tcBorders>
              <w:top w:val="single" w:sz="18" w:space="0" w:color="D7D6C7"/>
              <w:bottom w:val="single" w:sz="18" w:space="0" w:color="D7D6C7"/>
            </w:tcBorders>
          </w:tcPr>
          <w:p w:rsidR="00E31595" w:rsidRDefault="00335DCE">
            <w:pPr>
              <w:pStyle w:val="TableParagraph"/>
              <w:ind w:left="101"/>
              <w:rPr>
                <w:sz w:val="16"/>
              </w:rPr>
            </w:pPr>
            <w:r>
              <w:rPr>
                <w:color w:val="4D4D4F"/>
                <w:sz w:val="16"/>
              </w:rPr>
              <w:t>0.12%</w:t>
            </w:r>
          </w:p>
        </w:tc>
        <w:tc>
          <w:tcPr>
            <w:tcW w:w="2271" w:type="dxa"/>
            <w:tcBorders>
              <w:top w:val="single" w:sz="18" w:space="0" w:color="D7D6C7"/>
              <w:bottom w:val="single" w:sz="18" w:space="0" w:color="D7D6C7"/>
            </w:tcBorders>
          </w:tcPr>
          <w:p w:rsidR="00E31595" w:rsidRDefault="00335DCE">
            <w:pPr>
              <w:pStyle w:val="TableParagraph"/>
              <w:ind w:left="448"/>
              <w:rPr>
                <w:sz w:val="16"/>
              </w:rPr>
            </w:pPr>
            <w:r>
              <w:rPr>
                <w:color w:val="4D4D4F"/>
                <w:sz w:val="16"/>
              </w:rPr>
              <w:t>18%</w:t>
            </w:r>
          </w:p>
        </w:tc>
      </w:tr>
      <w:tr w:rsidR="00E31595">
        <w:trPr>
          <w:trHeight w:val="286"/>
        </w:trPr>
        <w:tc>
          <w:tcPr>
            <w:tcW w:w="1555" w:type="dxa"/>
            <w:tcBorders>
              <w:top w:val="single" w:sz="18" w:space="0" w:color="D7D6C7"/>
              <w:bottom w:val="single" w:sz="18" w:space="0" w:color="D7D6C7"/>
            </w:tcBorders>
          </w:tcPr>
          <w:p w:rsidR="00E31595" w:rsidRDefault="00335DCE">
            <w:pPr>
              <w:pStyle w:val="TableParagraph"/>
              <w:ind w:left="57"/>
              <w:rPr>
                <w:sz w:val="16"/>
              </w:rPr>
            </w:pPr>
            <w:r>
              <w:rPr>
                <w:color w:val="4D4D4F"/>
                <w:sz w:val="16"/>
              </w:rPr>
              <w:t>28</w:t>
            </w:r>
          </w:p>
        </w:tc>
        <w:tc>
          <w:tcPr>
            <w:tcW w:w="2019" w:type="dxa"/>
            <w:tcBorders>
              <w:top w:val="single" w:sz="18" w:space="0" w:color="D7D6C7"/>
              <w:bottom w:val="single" w:sz="18" w:space="0" w:color="D7D6C7"/>
            </w:tcBorders>
          </w:tcPr>
          <w:p w:rsidR="00E31595" w:rsidRDefault="00335DCE">
            <w:pPr>
              <w:pStyle w:val="TableParagraph"/>
              <w:ind w:left="384"/>
              <w:rPr>
                <w:b/>
                <w:sz w:val="16"/>
              </w:rPr>
            </w:pPr>
            <w:r>
              <w:rPr>
                <w:b/>
                <w:color w:val="4D4D4F"/>
                <w:sz w:val="16"/>
              </w:rPr>
              <w:t>0.40%</w:t>
            </w:r>
          </w:p>
        </w:tc>
        <w:tc>
          <w:tcPr>
            <w:tcW w:w="2028" w:type="dxa"/>
            <w:tcBorders>
              <w:top w:val="single" w:sz="18" w:space="0" w:color="D7D6C7"/>
              <w:bottom w:val="single" w:sz="18" w:space="0" w:color="D7D6C7"/>
            </w:tcBorders>
          </w:tcPr>
          <w:p w:rsidR="00E31595" w:rsidRDefault="00335DCE">
            <w:pPr>
              <w:pStyle w:val="TableParagraph"/>
              <w:rPr>
                <w:sz w:val="16"/>
              </w:rPr>
            </w:pPr>
            <w:r>
              <w:rPr>
                <w:color w:val="4D4D4F"/>
                <w:sz w:val="16"/>
              </w:rPr>
              <w:t>0.26%</w:t>
            </w:r>
          </w:p>
        </w:tc>
        <w:tc>
          <w:tcPr>
            <w:tcW w:w="1536" w:type="dxa"/>
            <w:tcBorders>
              <w:top w:val="single" w:sz="18" w:space="0" w:color="D7D6C7"/>
              <w:bottom w:val="single" w:sz="18" w:space="0" w:color="D7D6C7"/>
            </w:tcBorders>
          </w:tcPr>
          <w:p w:rsidR="00E31595" w:rsidRDefault="00335DCE">
            <w:pPr>
              <w:pStyle w:val="TableParagraph"/>
              <w:ind w:left="102"/>
              <w:rPr>
                <w:sz w:val="16"/>
              </w:rPr>
            </w:pPr>
            <w:r>
              <w:rPr>
                <w:color w:val="4D4D4F"/>
                <w:sz w:val="16"/>
              </w:rPr>
              <w:t>0.16%</w:t>
            </w:r>
          </w:p>
        </w:tc>
        <w:tc>
          <w:tcPr>
            <w:tcW w:w="2271" w:type="dxa"/>
            <w:tcBorders>
              <w:top w:val="single" w:sz="18" w:space="0" w:color="D7D6C7"/>
              <w:bottom w:val="single" w:sz="18" w:space="0" w:color="D7D6C7"/>
            </w:tcBorders>
          </w:tcPr>
          <w:p w:rsidR="00E31595" w:rsidRDefault="00335DCE">
            <w:pPr>
              <w:pStyle w:val="TableParagraph"/>
              <w:ind w:left="448"/>
              <w:rPr>
                <w:sz w:val="16"/>
              </w:rPr>
            </w:pPr>
            <w:r>
              <w:rPr>
                <w:color w:val="4D4D4F"/>
                <w:sz w:val="16"/>
              </w:rPr>
              <w:t>26%</w:t>
            </w:r>
          </w:p>
        </w:tc>
      </w:tr>
    </w:tbl>
    <w:p w:rsidR="00E31595" w:rsidRDefault="00E31595">
      <w:pPr>
        <w:pStyle w:val="BodyText"/>
        <w:ind w:left="0"/>
        <w:jc w:val="left"/>
        <w:rPr>
          <w:sz w:val="20"/>
        </w:rPr>
      </w:pPr>
    </w:p>
    <w:p w:rsidR="00E31595" w:rsidRDefault="00E31595">
      <w:pPr>
        <w:rPr>
          <w:sz w:val="20"/>
        </w:rPr>
        <w:sectPr w:rsidR="00E31595">
          <w:pgSz w:w="11910" w:h="16840"/>
          <w:pgMar w:top="1240" w:right="1120" w:bottom="280" w:left="1140" w:header="748" w:footer="0" w:gutter="0"/>
          <w:cols w:space="720"/>
        </w:sectPr>
      </w:pPr>
    </w:p>
    <w:p w:rsidR="00E31595" w:rsidRDefault="00335DCE">
      <w:pPr>
        <w:pStyle w:val="BodyText"/>
        <w:spacing w:before="1"/>
        <w:ind w:left="0"/>
        <w:jc w:val="left"/>
        <w:rPr>
          <w:sz w:val="20"/>
        </w:rPr>
      </w:pPr>
      <w:r>
        <w:pict>
          <v:rect id="_x0000_s1041" style="position:absolute;margin-left:581.1pt;margin-top:124.5pt;width:14.15pt;height:39.7pt;z-index:251666432;mso-position-horizontal-relative:page;mso-position-vertical-relative:page" fillcolor="#0e5d61" stroked="f">
            <w10:wrap anchorx="page" anchory="page"/>
          </v:rect>
        </w:pict>
      </w:r>
    </w:p>
    <w:p w:rsidR="00E31595" w:rsidRDefault="00335DCE">
      <w:pPr>
        <w:pStyle w:val="BodyText"/>
        <w:spacing w:line="216" w:lineRule="auto"/>
        <w:ind w:right="39"/>
      </w:pPr>
      <w:r>
        <w:rPr>
          <w:color w:val="4D4D4F"/>
        </w:rPr>
        <w:t>From</w:t>
      </w:r>
      <w:r>
        <w:rPr>
          <w:color w:val="4D4D4F"/>
          <w:spacing w:val="-10"/>
        </w:rPr>
        <w:t xml:space="preserve"> </w:t>
      </w:r>
      <w:r>
        <w:rPr>
          <w:color w:val="4D4D4F"/>
        </w:rPr>
        <w:t>a</w:t>
      </w:r>
      <w:r>
        <w:rPr>
          <w:color w:val="4D4D4F"/>
          <w:spacing w:val="-9"/>
        </w:rPr>
        <w:t xml:space="preserve"> </w:t>
      </w:r>
      <w:r>
        <w:rPr>
          <w:color w:val="4D4D4F"/>
        </w:rPr>
        <w:t>comparison</w:t>
      </w:r>
      <w:r>
        <w:rPr>
          <w:color w:val="4D4D4F"/>
          <w:spacing w:val="-9"/>
        </w:rPr>
        <w:t xml:space="preserve"> </w:t>
      </w:r>
      <w:r>
        <w:rPr>
          <w:color w:val="4D4D4F"/>
        </w:rPr>
        <w:t>of</w:t>
      </w:r>
      <w:r>
        <w:rPr>
          <w:color w:val="4D4D4F"/>
          <w:spacing w:val="-10"/>
        </w:rPr>
        <w:t xml:space="preserve"> </w:t>
      </w:r>
      <w:r>
        <w:rPr>
          <w:color w:val="4D4D4F"/>
        </w:rPr>
        <w:t>the</w:t>
      </w:r>
      <w:r>
        <w:rPr>
          <w:color w:val="4D4D4F"/>
          <w:spacing w:val="-9"/>
        </w:rPr>
        <w:t xml:space="preserve"> </w:t>
      </w:r>
      <w:r>
        <w:rPr>
          <w:color w:val="4D4D4F"/>
        </w:rPr>
        <w:t>rate</w:t>
      </w:r>
      <w:r>
        <w:rPr>
          <w:color w:val="4D4D4F"/>
          <w:spacing w:val="-9"/>
        </w:rPr>
        <w:t xml:space="preserve"> </w:t>
      </w:r>
      <w:r>
        <w:rPr>
          <w:color w:val="4D4D4F"/>
        </w:rPr>
        <w:t>of</w:t>
      </w:r>
      <w:r>
        <w:rPr>
          <w:color w:val="4D4D4F"/>
          <w:spacing w:val="-10"/>
        </w:rPr>
        <w:t xml:space="preserve"> </w:t>
      </w:r>
      <w:r>
        <w:rPr>
          <w:color w:val="4D4D4F"/>
        </w:rPr>
        <w:t>entrainment</w:t>
      </w:r>
      <w:r>
        <w:rPr>
          <w:color w:val="4D4D4F"/>
          <w:spacing w:val="-9"/>
        </w:rPr>
        <w:t xml:space="preserve"> </w:t>
      </w:r>
      <w:r>
        <w:rPr>
          <w:color w:val="4D4D4F"/>
        </w:rPr>
        <w:t>(in</w:t>
      </w:r>
      <w:r>
        <w:rPr>
          <w:color w:val="4D4D4F"/>
          <w:spacing w:val="-9"/>
        </w:rPr>
        <w:t xml:space="preserve"> </w:t>
      </w:r>
      <w:r>
        <w:rPr>
          <w:color w:val="4D4D4F"/>
        </w:rPr>
        <w:t>the</w:t>
      </w:r>
      <w:r>
        <w:rPr>
          <w:color w:val="4D4D4F"/>
          <w:spacing w:val="-10"/>
        </w:rPr>
        <w:t xml:space="preserve"> </w:t>
      </w:r>
      <w:r>
        <w:rPr>
          <w:color w:val="4D4D4F"/>
        </w:rPr>
        <w:t xml:space="preserve">first three columns in </w:t>
      </w:r>
      <w:hyperlink w:anchor="_bookmark0" w:history="1">
        <w:r>
          <w:rPr>
            <w:b/>
            <w:color w:val="4D4D4F"/>
          </w:rPr>
          <w:t xml:space="preserve">Table </w:t>
        </w:r>
        <w:r>
          <w:rPr>
            <w:b/>
            <w:color w:val="4D4D4F"/>
            <w:spacing w:val="-5"/>
          </w:rPr>
          <w:t>27-1</w:t>
        </w:r>
      </w:hyperlink>
      <w:r>
        <w:rPr>
          <w:color w:val="4D4D4F"/>
          <w:spacing w:val="-5"/>
        </w:rPr>
        <w:t xml:space="preserve">) </w:t>
      </w:r>
      <w:r>
        <w:rPr>
          <w:color w:val="4D4D4F"/>
        </w:rPr>
        <w:t xml:space="preserve">with the rate of flushing  to Bass Strait (in the final column), the </w:t>
      </w:r>
      <w:r>
        <w:rPr>
          <w:color w:val="4D4D4F"/>
          <w:spacing w:val="2"/>
        </w:rPr>
        <w:t xml:space="preserve">predicted </w:t>
      </w:r>
      <w:r>
        <w:rPr>
          <w:color w:val="4D4D4F"/>
        </w:rPr>
        <w:t xml:space="preserve">rate  of entrainment is </w:t>
      </w:r>
      <w:r>
        <w:rPr>
          <w:color w:val="4D4D4F"/>
          <w:spacing w:val="2"/>
        </w:rPr>
        <w:t xml:space="preserve">extremely </w:t>
      </w:r>
      <w:r>
        <w:rPr>
          <w:color w:val="4D4D4F"/>
        </w:rPr>
        <w:t>small relative to the rate of flushing and unlikely to have significant implications on Western Port’s</w:t>
      </w:r>
      <w:r>
        <w:rPr>
          <w:color w:val="4D4D4F"/>
          <w:spacing w:val="1"/>
        </w:rPr>
        <w:t xml:space="preserve"> </w:t>
      </w:r>
      <w:r>
        <w:rPr>
          <w:color w:val="4D4D4F"/>
        </w:rPr>
        <w:t>ecosystem.</w:t>
      </w:r>
    </w:p>
    <w:p w:rsidR="00E31595" w:rsidRDefault="00335DCE">
      <w:pPr>
        <w:pStyle w:val="BodyText"/>
        <w:spacing w:before="164" w:line="216" w:lineRule="auto"/>
        <w:ind w:right="39"/>
      </w:pPr>
      <w:r>
        <w:rPr>
          <w:color w:val="4D4D4F"/>
        </w:rPr>
        <w:t xml:space="preserve">For phytoplankton, there is a small predicted decrease in primary </w:t>
      </w:r>
      <w:r>
        <w:rPr>
          <w:color w:val="4D4D4F"/>
          <w:spacing w:val="2"/>
        </w:rPr>
        <w:t xml:space="preserve">productivity </w:t>
      </w:r>
      <w:r>
        <w:rPr>
          <w:color w:val="4D4D4F"/>
        </w:rPr>
        <w:t xml:space="preserve">in </w:t>
      </w:r>
      <w:r>
        <w:rPr>
          <w:color w:val="4D4D4F"/>
          <w:spacing w:val="3"/>
        </w:rPr>
        <w:t xml:space="preserve">North </w:t>
      </w:r>
      <w:r>
        <w:rPr>
          <w:color w:val="4D4D4F"/>
        </w:rPr>
        <w:t>Arm when the FSRU is operating</w:t>
      </w:r>
      <w:r>
        <w:rPr>
          <w:color w:val="4D4D4F"/>
          <w:spacing w:val="-9"/>
        </w:rPr>
        <w:t xml:space="preserve"> </w:t>
      </w:r>
      <w:r>
        <w:rPr>
          <w:color w:val="4D4D4F"/>
        </w:rPr>
        <w:t>at</w:t>
      </w:r>
      <w:r>
        <w:rPr>
          <w:color w:val="4D4D4F"/>
          <w:spacing w:val="-8"/>
        </w:rPr>
        <w:t xml:space="preserve"> </w:t>
      </w:r>
      <w:r>
        <w:rPr>
          <w:color w:val="4D4D4F"/>
        </w:rPr>
        <w:t>peak</w:t>
      </w:r>
      <w:r>
        <w:rPr>
          <w:color w:val="4D4D4F"/>
          <w:spacing w:val="-8"/>
        </w:rPr>
        <w:t xml:space="preserve"> </w:t>
      </w:r>
      <w:r>
        <w:rPr>
          <w:color w:val="4D4D4F"/>
        </w:rPr>
        <w:t>production</w:t>
      </w:r>
      <w:r>
        <w:rPr>
          <w:color w:val="4D4D4F"/>
          <w:spacing w:val="-8"/>
        </w:rPr>
        <w:t xml:space="preserve"> </w:t>
      </w:r>
      <w:r>
        <w:rPr>
          <w:color w:val="4D4D4F"/>
        </w:rPr>
        <w:t>in</w:t>
      </w:r>
      <w:r>
        <w:rPr>
          <w:color w:val="4D4D4F"/>
          <w:spacing w:val="-8"/>
        </w:rPr>
        <w:t xml:space="preserve"> </w:t>
      </w:r>
      <w:r>
        <w:rPr>
          <w:color w:val="4D4D4F"/>
        </w:rPr>
        <w:t>o</w:t>
      </w:r>
      <w:r>
        <w:rPr>
          <w:color w:val="4D4D4F"/>
        </w:rPr>
        <w:t>pen</w:t>
      </w:r>
      <w:r>
        <w:rPr>
          <w:color w:val="4D4D4F"/>
          <w:spacing w:val="-8"/>
        </w:rPr>
        <w:t xml:space="preserve"> </w:t>
      </w:r>
      <w:r>
        <w:rPr>
          <w:color w:val="4D4D4F"/>
        </w:rPr>
        <w:t>loop</w:t>
      </w:r>
      <w:r>
        <w:rPr>
          <w:color w:val="4D4D4F"/>
          <w:spacing w:val="-8"/>
        </w:rPr>
        <w:t xml:space="preserve"> </w:t>
      </w:r>
      <w:r>
        <w:rPr>
          <w:color w:val="4D4D4F"/>
        </w:rPr>
        <w:t>regasification. Predicted entrainment would be less when the FSRU is operating at lower gas production rates (compared with peak production) as less seawater would be drawn in</w:t>
      </w:r>
      <w:r>
        <w:rPr>
          <w:color w:val="4D4D4F"/>
          <w:spacing w:val="-28"/>
        </w:rPr>
        <w:t xml:space="preserve"> </w:t>
      </w:r>
      <w:r>
        <w:rPr>
          <w:color w:val="4D4D4F"/>
        </w:rPr>
        <w:t>to the FSRU for the regasification process (and therefore the risk of e</w:t>
      </w:r>
      <w:r>
        <w:rPr>
          <w:color w:val="4D4D4F"/>
        </w:rPr>
        <w:t xml:space="preserve">ntrainment of organisms would be lower). There is no predicted loss of organic carbon or nutrients due to entrainment. The organic carbon and nutrients in the plankton entrained would remain in </w:t>
      </w:r>
      <w:r>
        <w:rPr>
          <w:color w:val="4D4D4F"/>
          <w:spacing w:val="3"/>
        </w:rPr>
        <w:t xml:space="preserve">North </w:t>
      </w:r>
      <w:r>
        <w:rPr>
          <w:color w:val="4D4D4F"/>
        </w:rPr>
        <w:t>Arm and be cycled by bacteria and</w:t>
      </w:r>
      <w:r>
        <w:rPr>
          <w:color w:val="4D4D4F"/>
          <w:spacing w:val="3"/>
        </w:rPr>
        <w:t xml:space="preserve"> </w:t>
      </w:r>
      <w:r>
        <w:rPr>
          <w:color w:val="4D4D4F"/>
        </w:rPr>
        <w:t>infauna.</w:t>
      </w:r>
    </w:p>
    <w:p w:rsidR="00E31595" w:rsidRDefault="00335DCE">
      <w:pPr>
        <w:pStyle w:val="BodyText"/>
        <w:spacing w:before="159" w:line="216" w:lineRule="auto"/>
        <w:ind w:right="38"/>
      </w:pPr>
      <w:r>
        <w:rPr>
          <w:color w:val="4D4D4F"/>
        </w:rPr>
        <w:t xml:space="preserve">A wide range </w:t>
      </w:r>
      <w:r>
        <w:rPr>
          <w:color w:val="4D4D4F"/>
        </w:rPr>
        <w:t xml:space="preserve">of fish eggs and </w:t>
      </w:r>
      <w:r>
        <w:rPr>
          <w:color w:val="4D4D4F"/>
          <w:spacing w:val="2"/>
        </w:rPr>
        <w:t xml:space="preserve">larvae </w:t>
      </w:r>
      <w:r>
        <w:rPr>
          <w:color w:val="4D4D4F"/>
        </w:rPr>
        <w:t xml:space="preserve">were </w:t>
      </w:r>
      <w:r>
        <w:rPr>
          <w:color w:val="4D4D4F"/>
          <w:spacing w:val="2"/>
        </w:rPr>
        <w:t xml:space="preserve">collected  </w:t>
      </w:r>
      <w:r>
        <w:rPr>
          <w:color w:val="4D4D4F"/>
          <w:spacing w:val="50"/>
        </w:rPr>
        <w:t xml:space="preserve"> </w:t>
      </w:r>
      <w:r>
        <w:rPr>
          <w:color w:val="4D4D4F"/>
        </w:rPr>
        <w:t xml:space="preserve">in samples at </w:t>
      </w:r>
      <w:r>
        <w:rPr>
          <w:color w:val="4D4D4F"/>
          <w:spacing w:val="4"/>
        </w:rPr>
        <w:t xml:space="preserve">Berth </w:t>
      </w:r>
      <w:r>
        <w:rPr>
          <w:color w:val="4D4D4F"/>
        </w:rPr>
        <w:t xml:space="preserve">2 and around </w:t>
      </w:r>
      <w:r>
        <w:rPr>
          <w:color w:val="4D4D4F"/>
          <w:spacing w:val="4"/>
        </w:rPr>
        <w:t xml:space="preserve">North </w:t>
      </w:r>
      <w:r>
        <w:rPr>
          <w:color w:val="4D4D4F"/>
          <w:spacing w:val="2"/>
        </w:rPr>
        <w:t xml:space="preserve">Arm </w:t>
      </w:r>
      <w:r>
        <w:rPr>
          <w:color w:val="4D4D4F"/>
        </w:rPr>
        <w:t xml:space="preserve">over a 12-month period. Fish larvae numbers for most groups </w:t>
      </w:r>
      <w:r>
        <w:rPr>
          <w:color w:val="4D4D4F"/>
          <w:spacing w:val="3"/>
        </w:rPr>
        <w:t xml:space="preserve">were </w:t>
      </w:r>
      <w:r>
        <w:rPr>
          <w:color w:val="4D4D4F"/>
          <w:spacing w:val="4"/>
        </w:rPr>
        <w:t xml:space="preserve">strongly </w:t>
      </w:r>
      <w:r>
        <w:rPr>
          <w:color w:val="4D4D4F"/>
          <w:spacing w:val="3"/>
        </w:rPr>
        <w:t xml:space="preserve">seasonal, </w:t>
      </w:r>
      <w:r>
        <w:rPr>
          <w:color w:val="4D4D4F"/>
          <w:spacing w:val="4"/>
        </w:rPr>
        <w:t xml:space="preserve">with numbers </w:t>
      </w:r>
      <w:r>
        <w:rPr>
          <w:color w:val="4D4D4F"/>
          <w:spacing w:val="3"/>
        </w:rPr>
        <w:t xml:space="preserve">increasing </w:t>
      </w:r>
      <w:r>
        <w:rPr>
          <w:color w:val="4D4D4F"/>
          <w:spacing w:val="2"/>
        </w:rPr>
        <w:t xml:space="preserve">from </w:t>
      </w:r>
      <w:r>
        <w:rPr>
          <w:color w:val="4D4D4F"/>
        </w:rPr>
        <w:t xml:space="preserve">spring </w:t>
      </w:r>
      <w:r>
        <w:rPr>
          <w:color w:val="4D4D4F"/>
          <w:spacing w:val="2"/>
        </w:rPr>
        <w:t xml:space="preserve">(from September), </w:t>
      </w:r>
      <w:r>
        <w:rPr>
          <w:color w:val="4D4D4F"/>
        </w:rPr>
        <w:t>peaking in November and December a</w:t>
      </w:r>
      <w:r>
        <w:rPr>
          <w:color w:val="4D4D4F"/>
        </w:rPr>
        <w:t xml:space="preserve">nd reducing through summer as they </w:t>
      </w:r>
      <w:r>
        <w:rPr>
          <w:color w:val="4D4D4F"/>
          <w:spacing w:val="4"/>
        </w:rPr>
        <w:t xml:space="preserve">transform </w:t>
      </w:r>
      <w:r>
        <w:rPr>
          <w:color w:val="4D4D4F"/>
          <w:spacing w:val="3"/>
        </w:rPr>
        <w:t xml:space="preserve">into free swimming forms </w:t>
      </w:r>
      <w:r>
        <w:rPr>
          <w:color w:val="4D4D4F"/>
        </w:rPr>
        <w:t xml:space="preserve">or </w:t>
      </w:r>
      <w:r>
        <w:rPr>
          <w:color w:val="4D4D4F"/>
          <w:spacing w:val="4"/>
        </w:rPr>
        <w:t xml:space="preserve">recruit </w:t>
      </w:r>
      <w:r>
        <w:rPr>
          <w:color w:val="4D4D4F"/>
        </w:rPr>
        <w:t xml:space="preserve">to </w:t>
      </w:r>
      <w:r>
        <w:rPr>
          <w:color w:val="4D4D4F"/>
          <w:spacing w:val="2"/>
        </w:rPr>
        <w:t xml:space="preserve">preferred habitats </w:t>
      </w:r>
      <w:r>
        <w:rPr>
          <w:color w:val="4D4D4F"/>
        </w:rPr>
        <w:t>away from the waters of the main shipping channel.</w:t>
      </w:r>
    </w:p>
    <w:p w:rsidR="00E31595" w:rsidRDefault="00335DCE">
      <w:pPr>
        <w:pStyle w:val="BodyText"/>
        <w:spacing w:before="161" w:line="216" w:lineRule="auto"/>
        <w:ind w:right="38"/>
      </w:pPr>
      <w:r>
        <w:rPr>
          <w:color w:val="4D4D4F"/>
        </w:rPr>
        <w:t xml:space="preserve">The potential </w:t>
      </w:r>
      <w:r>
        <w:rPr>
          <w:color w:val="4D4D4F"/>
          <w:spacing w:val="3"/>
        </w:rPr>
        <w:t xml:space="preserve">effects </w:t>
      </w:r>
      <w:r>
        <w:rPr>
          <w:color w:val="4D4D4F"/>
        </w:rPr>
        <w:t xml:space="preserve">of entrainment on fish larvae and fish eggs would be </w:t>
      </w:r>
      <w:r>
        <w:rPr>
          <w:color w:val="4D4D4F"/>
          <w:spacing w:val="2"/>
        </w:rPr>
        <w:t xml:space="preserve">highest </w:t>
      </w:r>
      <w:r>
        <w:rPr>
          <w:color w:val="4D4D4F"/>
        </w:rPr>
        <w:t xml:space="preserve">over </w:t>
      </w:r>
      <w:r>
        <w:rPr>
          <w:color w:val="4D4D4F"/>
          <w:spacing w:val="2"/>
        </w:rPr>
        <w:t xml:space="preserve">spring </w:t>
      </w:r>
      <w:r>
        <w:rPr>
          <w:color w:val="4D4D4F"/>
        </w:rPr>
        <w:t>and sum</w:t>
      </w:r>
      <w:r>
        <w:rPr>
          <w:color w:val="4D4D4F"/>
        </w:rPr>
        <w:t xml:space="preserve">mer given </w:t>
      </w:r>
      <w:r>
        <w:rPr>
          <w:color w:val="4D4D4F"/>
          <w:spacing w:val="2"/>
        </w:rPr>
        <w:t xml:space="preserve">the strong </w:t>
      </w:r>
      <w:r>
        <w:rPr>
          <w:color w:val="4D4D4F"/>
        </w:rPr>
        <w:t xml:space="preserve">seasonal </w:t>
      </w:r>
      <w:r>
        <w:rPr>
          <w:color w:val="4D4D4F"/>
          <w:spacing w:val="2"/>
        </w:rPr>
        <w:t xml:space="preserve">pattern </w:t>
      </w:r>
      <w:r>
        <w:rPr>
          <w:color w:val="4D4D4F"/>
        </w:rPr>
        <w:t xml:space="preserve">in </w:t>
      </w:r>
      <w:r>
        <w:rPr>
          <w:color w:val="4D4D4F"/>
          <w:spacing w:val="2"/>
        </w:rPr>
        <w:t xml:space="preserve">ichthyoplankton abundance. </w:t>
      </w:r>
      <w:r>
        <w:rPr>
          <w:color w:val="4D4D4F"/>
        </w:rPr>
        <w:t xml:space="preserve">In </w:t>
      </w:r>
      <w:r>
        <w:rPr>
          <w:color w:val="4D4D4F"/>
          <w:spacing w:val="3"/>
        </w:rPr>
        <w:t xml:space="preserve">addition, </w:t>
      </w:r>
      <w:r>
        <w:rPr>
          <w:color w:val="4D4D4F"/>
          <w:spacing w:val="2"/>
        </w:rPr>
        <w:t xml:space="preserve">during spring </w:t>
      </w:r>
      <w:r>
        <w:rPr>
          <w:color w:val="4D4D4F"/>
        </w:rPr>
        <w:t xml:space="preserve">and summer, larvae of most ecologically importance are in the water column. The fish species that are present in </w:t>
      </w:r>
      <w:r>
        <w:rPr>
          <w:color w:val="4D4D4F"/>
          <w:spacing w:val="3"/>
        </w:rPr>
        <w:t xml:space="preserve">North </w:t>
      </w:r>
      <w:r>
        <w:rPr>
          <w:color w:val="4D4D4F"/>
        </w:rPr>
        <w:t xml:space="preserve">Arm are highly </w:t>
      </w:r>
      <w:r>
        <w:rPr>
          <w:color w:val="4D4D4F"/>
          <w:spacing w:val="2"/>
        </w:rPr>
        <w:t xml:space="preserve">fertile </w:t>
      </w:r>
      <w:r>
        <w:rPr>
          <w:color w:val="4D4D4F"/>
        </w:rPr>
        <w:t>and common throughout Western</w:t>
      </w:r>
      <w:r>
        <w:rPr>
          <w:color w:val="4D4D4F"/>
          <w:spacing w:val="-31"/>
        </w:rPr>
        <w:t xml:space="preserve"> </w:t>
      </w:r>
      <w:r>
        <w:rPr>
          <w:color w:val="4D4D4F"/>
          <w:spacing w:val="2"/>
        </w:rPr>
        <w:t xml:space="preserve">Port </w:t>
      </w:r>
      <w:r>
        <w:rPr>
          <w:color w:val="4D4D4F"/>
        </w:rPr>
        <w:t xml:space="preserve">and elsewhere. Fish larvae and juvenile fish also enter Western </w:t>
      </w:r>
      <w:r>
        <w:rPr>
          <w:color w:val="4D4D4F"/>
          <w:spacing w:val="3"/>
        </w:rPr>
        <w:t xml:space="preserve">Port </w:t>
      </w:r>
      <w:r>
        <w:rPr>
          <w:color w:val="4D4D4F"/>
        </w:rPr>
        <w:t>from other</w:t>
      </w:r>
      <w:r>
        <w:rPr>
          <w:color w:val="4D4D4F"/>
        </w:rPr>
        <w:t xml:space="preserve"> breeding and </w:t>
      </w:r>
      <w:r>
        <w:rPr>
          <w:color w:val="4D4D4F"/>
          <w:spacing w:val="2"/>
        </w:rPr>
        <w:t xml:space="preserve">nursery </w:t>
      </w:r>
      <w:r>
        <w:rPr>
          <w:color w:val="4D4D4F"/>
        </w:rPr>
        <w:t>areas via Bass Strait.</w:t>
      </w:r>
    </w:p>
    <w:p w:rsidR="00E31595" w:rsidRDefault="00335DCE">
      <w:pPr>
        <w:pStyle w:val="BodyText"/>
        <w:spacing w:before="1"/>
        <w:ind w:left="0"/>
        <w:jc w:val="left"/>
        <w:rPr>
          <w:sz w:val="20"/>
        </w:rPr>
      </w:pPr>
      <w:r>
        <w:br w:type="column"/>
      </w:r>
    </w:p>
    <w:p w:rsidR="00E31595" w:rsidRDefault="00335DCE">
      <w:pPr>
        <w:pStyle w:val="BodyText"/>
        <w:spacing w:line="216" w:lineRule="auto"/>
        <w:ind w:right="123"/>
      </w:pPr>
      <w:r>
        <w:rPr>
          <w:color w:val="4D4D4F"/>
          <w:spacing w:val="-7"/>
        </w:rPr>
        <w:t>To</w:t>
      </w:r>
      <w:r>
        <w:rPr>
          <w:color w:val="4D4D4F"/>
          <w:spacing w:val="-23"/>
        </w:rPr>
        <w:t xml:space="preserve"> </w:t>
      </w:r>
      <w:r>
        <w:rPr>
          <w:color w:val="4D4D4F"/>
        </w:rPr>
        <w:t>ensure</w:t>
      </w:r>
      <w:r>
        <w:rPr>
          <w:color w:val="4D4D4F"/>
          <w:spacing w:val="-22"/>
        </w:rPr>
        <w:t xml:space="preserve"> </w:t>
      </w:r>
      <w:r>
        <w:rPr>
          <w:color w:val="4D4D4F"/>
        </w:rPr>
        <w:t>there</w:t>
      </w:r>
      <w:r>
        <w:rPr>
          <w:color w:val="4D4D4F"/>
          <w:spacing w:val="-23"/>
        </w:rPr>
        <w:t xml:space="preserve"> </w:t>
      </w:r>
      <w:r>
        <w:rPr>
          <w:color w:val="4D4D4F"/>
        </w:rPr>
        <w:t>is</w:t>
      </w:r>
      <w:r>
        <w:rPr>
          <w:color w:val="4D4D4F"/>
          <w:spacing w:val="-22"/>
        </w:rPr>
        <w:t xml:space="preserve"> </w:t>
      </w:r>
      <w:r>
        <w:rPr>
          <w:color w:val="4D4D4F"/>
        </w:rPr>
        <w:t>not</w:t>
      </w:r>
      <w:r>
        <w:rPr>
          <w:color w:val="4D4D4F"/>
          <w:spacing w:val="-22"/>
        </w:rPr>
        <w:t xml:space="preserve"> </w:t>
      </w:r>
      <w:r>
        <w:rPr>
          <w:color w:val="4D4D4F"/>
        </w:rPr>
        <w:t>high</w:t>
      </w:r>
      <w:r>
        <w:rPr>
          <w:color w:val="4D4D4F"/>
          <w:spacing w:val="-23"/>
        </w:rPr>
        <w:t xml:space="preserve"> </w:t>
      </w:r>
      <w:r>
        <w:rPr>
          <w:color w:val="4D4D4F"/>
        </w:rPr>
        <w:t>entrainment</w:t>
      </w:r>
      <w:r>
        <w:rPr>
          <w:color w:val="4D4D4F"/>
          <w:spacing w:val="-22"/>
        </w:rPr>
        <w:t xml:space="preserve"> </w:t>
      </w:r>
      <w:r>
        <w:rPr>
          <w:color w:val="4D4D4F"/>
        </w:rPr>
        <w:t>in</w:t>
      </w:r>
      <w:r>
        <w:rPr>
          <w:color w:val="4D4D4F"/>
          <w:spacing w:val="-23"/>
        </w:rPr>
        <w:t xml:space="preserve"> </w:t>
      </w:r>
      <w:r>
        <w:rPr>
          <w:color w:val="4D4D4F"/>
        </w:rPr>
        <w:t>the</w:t>
      </w:r>
      <w:r>
        <w:rPr>
          <w:color w:val="4D4D4F"/>
          <w:spacing w:val="-22"/>
        </w:rPr>
        <w:t xml:space="preserve"> </w:t>
      </w:r>
      <w:r>
        <w:rPr>
          <w:color w:val="4D4D4F"/>
        </w:rPr>
        <w:t>peak</w:t>
      </w:r>
      <w:r>
        <w:rPr>
          <w:color w:val="4D4D4F"/>
          <w:spacing w:val="-22"/>
        </w:rPr>
        <w:t xml:space="preserve"> </w:t>
      </w:r>
      <w:r>
        <w:rPr>
          <w:color w:val="4D4D4F"/>
        </w:rPr>
        <w:t xml:space="preserve">season for larvae, a limit on seawater use for the regasification process (excluding </w:t>
      </w:r>
      <w:r>
        <w:rPr>
          <w:color w:val="4D4D4F"/>
          <w:spacing w:val="2"/>
        </w:rPr>
        <w:t xml:space="preserve">intermittent </w:t>
      </w:r>
      <w:r>
        <w:rPr>
          <w:color w:val="4D4D4F"/>
        </w:rPr>
        <w:t>flows such as ballast water and other minor uses) (over any</w:t>
      </w:r>
      <w:r>
        <w:rPr>
          <w:color w:val="4D4D4F"/>
        </w:rPr>
        <w:t xml:space="preserve"> 14-day </w:t>
      </w:r>
      <w:r>
        <w:rPr>
          <w:color w:val="4D4D4F"/>
          <w:spacing w:val="2"/>
        </w:rPr>
        <w:t>period</w:t>
      </w:r>
      <w:r>
        <w:rPr>
          <w:color w:val="4D4D4F"/>
          <w:spacing w:val="50"/>
        </w:rPr>
        <w:t xml:space="preserve"> </w:t>
      </w:r>
      <w:r>
        <w:rPr>
          <w:color w:val="4D4D4F"/>
        </w:rPr>
        <w:t xml:space="preserve">in spring and summer) has </w:t>
      </w:r>
      <w:r>
        <w:rPr>
          <w:color w:val="4D4D4F"/>
          <w:spacing w:val="2"/>
        </w:rPr>
        <w:t xml:space="preserve">been adopted. </w:t>
      </w:r>
      <w:r>
        <w:rPr>
          <w:color w:val="4D4D4F"/>
        </w:rPr>
        <w:t xml:space="preserve">Additional </w:t>
      </w:r>
      <w:r>
        <w:rPr>
          <w:color w:val="4D4D4F"/>
          <w:spacing w:val="2"/>
        </w:rPr>
        <w:t xml:space="preserve">mitigation </w:t>
      </w:r>
      <w:r>
        <w:rPr>
          <w:color w:val="4D4D4F"/>
        </w:rPr>
        <w:t xml:space="preserve">measures have also </w:t>
      </w:r>
      <w:r>
        <w:rPr>
          <w:color w:val="4D4D4F"/>
          <w:spacing w:val="2"/>
        </w:rPr>
        <w:t xml:space="preserve">been defined </w:t>
      </w:r>
      <w:r>
        <w:rPr>
          <w:color w:val="4D4D4F"/>
        </w:rPr>
        <w:t xml:space="preserve">for </w:t>
      </w:r>
      <w:r>
        <w:rPr>
          <w:color w:val="4D4D4F"/>
          <w:spacing w:val="2"/>
        </w:rPr>
        <w:t xml:space="preserve">the </w:t>
      </w:r>
      <w:r>
        <w:rPr>
          <w:color w:val="4D4D4F"/>
        </w:rPr>
        <w:t>location</w:t>
      </w:r>
      <w:r>
        <w:rPr>
          <w:color w:val="4D4D4F"/>
          <w:spacing w:val="-22"/>
        </w:rPr>
        <w:t xml:space="preserve"> </w:t>
      </w:r>
      <w:r>
        <w:rPr>
          <w:color w:val="4D4D4F"/>
        </w:rPr>
        <w:t>and</w:t>
      </w:r>
      <w:r>
        <w:rPr>
          <w:color w:val="4D4D4F"/>
          <w:spacing w:val="-22"/>
        </w:rPr>
        <w:t xml:space="preserve"> </w:t>
      </w:r>
      <w:r>
        <w:rPr>
          <w:color w:val="4D4D4F"/>
        </w:rPr>
        <w:t>size</w:t>
      </w:r>
      <w:r>
        <w:rPr>
          <w:color w:val="4D4D4F"/>
          <w:spacing w:val="-22"/>
        </w:rPr>
        <w:t xml:space="preserve"> </w:t>
      </w:r>
      <w:r>
        <w:rPr>
          <w:color w:val="4D4D4F"/>
        </w:rPr>
        <w:t>of</w:t>
      </w:r>
      <w:r>
        <w:rPr>
          <w:color w:val="4D4D4F"/>
          <w:spacing w:val="-22"/>
        </w:rPr>
        <w:t xml:space="preserve"> </w:t>
      </w:r>
      <w:r>
        <w:rPr>
          <w:color w:val="4D4D4F"/>
        </w:rPr>
        <w:t>the</w:t>
      </w:r>
      <w:r>
        <w:rPr>
          <w:color w:val="4D4D4F"/>
          <w:spacing w:val="-22"/>
        </w:rPr>
        <w:t xml:space="preserve"> </w:t>
      </w:r>
      <w:r>
        <w:rPr>
          <w:color w:val="4D4D4F"/>
        </w:rPr>
        <w:t>seawater</w:t>
      </w:r>
      <w:r>
        <w:rPr>
          <w:color w:val="4D4D4F"/>
          <w:spacing w:val="-21"/>
        </w:rPr>
        <w:t xml:space="preserve"> </w:t>
      </w:r>
      <w:r>
        <w:rPr>
          <w:color w:val="4D4D4F"/>
        </w:rPr>
        <w:t>intake,</w:t>
      </w:r>
      <w:r>
        <w:rPr>
          <w:color w:val="4D4D4F"/>
          <w:spacing w:val="-22"/>
        </w:rPr>
        <w:t xml:space="preserve"> </w:t>
      </w:r>
      <w:r>
        <w:rPr>
          <w:color w:val="4D4D4F"/>
        </w:rPr>
        <w:t>and</w:t>
      </w:r>
      <w:r>
        <w:rPr>
          <w:color w:val="4D4D4F"/>
          <w:spacing w:val="-22"/>
        </w:rPr>
        <w:t xml:space="preserve"> </w:t>
      </w:r>
      <w:r>
        <w:rPr>
          <w:color w:val="4D4D4F"/>
        </w:rPr>
        <w:t>for</w:t>
      </w:r>
      <w:r>
        <w:rPr>
          <w:color w:val="4D4D4F"/>
          <w:spacing w:val="-22"/>
        </w:rPr>
        <w:t xml:space="preserve"> </w:t>
      </w:r>
      <w:r>
        <w:rPr>
          <w:color w:val="4D4D4F"/>
        </w:rPr>
        <w:t xml:space="preserve">discharge of the seawater back to Western </w:t>
      </w:r>
      <w:r>
        <w:rPr>
          <w:color w:val="4D4D4F"/>
          <w:spacing w:val="2"/>
        </w:rPr>
        <w:t xml:space="preserve">Port. </w:t>
      </w:r>
      <w:r>
        <w:rPr>
          <w:color w:val="4D4D4F"/>
        </w:rPr>
        <w:t>Together these recommended mitigation mea</w:t>
      </w:r>
      <w:r>
        <w:rPr>
          <w:color w:val="4D4D4F"/>
        </w:rPr>
        <w:t xml:space="preserve">sures would enable </w:t>
      </w:r>
      <w:r>
        <w:rPr>
          <w:color w:val="4D4D4F"/>
          <w:spacing w:val="2"/>
        </w:rPr>
        <w:t xml:space="preserve">the </w:t>
      </w:r>
      <w:r>
        <w:rPr>
          <w:color w:val="4D4D4F"/>
        </w:rPr>
        <w:t>FSRU</w:t>
      </w:r>
      <w:r>
        <w:rPr>
          <w:color w:val="4D4D4F"/>
          <w:spacing w:val="-16"/>
        </w:rPr>
        <w:t xml:space="preserve"> </w:t>
      </w:r>
      <w:r>
        <w:rPr>
          <w:color w:val="4D4D4F"/>
        </w:rPr>
        <w:t>to</w:t>
      </w:r>
      <w:r>
        <w:rPr>
          <w:color w:val="4D4D4F"/>
          <w:spacing w:val="-16"/>
        </w:rPr>
        <w:t xml:space="preserve"> </w:t>
      </w:r>
      <w:r>
        <w:rPr>
          <w:color w:val="4D4D4F"/>
        </w:rPr>
        <w:t>operate</w:t>
      </w:r>
      <w:r>
        <w:rPr>
          <w:color w:val="4D4D4F"/>
          <w:spacing w:val="-16"/>
        </w:rPr>
        <w:t xml:space="preserve"> </w:t>
      </w:r>
      <w:r>
        <w:rPr>
          <w:color w:val="4D4D4F"/>
        </w:rPr>
        <w:t>in</w:t>
      </w:r>
      <w:r>
        <w:rPr>
          <w:color w:val="4D4D4F"/>
          <w:spacing w:val="-16"/>
        </w:rPr>
        <w:t xml:space="preserve"> </w:t>
      </w:r>
      <w:r>
        <w:rPr>
          <w:color w:val="4D4D4F"/>
        </w:rPr>
        <w:t>open</w:t>
      </w:r>
      <w:r>
        <w:rPr>
          <w:color w:val="4D4D4F"/>
          <w:spacing w:val="-16"/>
        </w:rPr>
        <w:t xml:space="preserve"> </w:t>
      </w:r>
      <w:r>
        <w:rPr>
          <w:color w:val="4D4D4F"/>
        </w:rPr>
        <w:t>loop</w:t>
      </w:r>
      <w:r>
        <w:rPr>
          <w:color w:val="4D4D4F"/>
          <w:spacing w:val="-16"/>
        </w:rPr>
        <w:t xml:space="preserve"> </w:t>
      </w:r>
      <w:r>
        <w:rPr>
          <w:color w:val="4D4D4F"/>
        </w:rPr>
        <w:t>regasification</w:t>
      </w:r>
      <w:r>
        <w:rPr>
          <w:color w:val="4D4D4F"/>
          <w:spacing w:val="-16"/>
        </w:rPr>
        <w:t xml:space="preserve"> </w:t>
      </w:r>
      <w:r>
        <w:rPr>
          <w:color w:val="4D4D4F"/>
        </w:rPr>
        <w:t>mode</w:t>
      </w:r>
      <w:r>
        <w:rPr>
          <w:color w:val="4D4D4F"/>
          <w:spacing w:val="-15"/>
        </w:rPr>
        <w:t xml:space="preserve"> </w:t>
      </w:r>
      <w:r>
        <w:rPr>
          <w:color w:val="4D4D4F"/>
        </w:rPr>
        <w:t>all</w:t>
      </w:r>
      <w:r>
        <w:rPr>
          <w:color w:val="4D4D4F"/>
          <w:spacing w:val="-16"/>
        </w:rPr>
        <w:t xml:space="preserve"> </w:t>
      </w:r>
      <w:r>
        <w:rPr>
          <w:color w:val="4D4D4F"/>
        </w:rPr>
        <w:t xml:space="preserve">year with a residual risk of potential entrainment </w:t>
      </w:r>
      <w:r>
        <w:rPr>
          <w:color w:val="4D4D4F"/>
          <w:spacing w:val="2"/>
        </w:rPr>
        <w:t xml:space="preserve">impacts </w:t>
      </w:r>
      <w:r>
        <w:rPr>
          <w:color w:val="4D4D4F"/>
        </w:rPr>
        <w:t>on fish eggs and larvae not exceeding</w:t>
      </w:r>
      <w:r>
        <w:rPr>
          <w:color w:val="4D4D4F"/>
          <w:spacing w:val="4"/>
        </w:rPr>
        <w:t xml:space="preserve"> </w:t>
      </w:r>
      <w:r>
        <w:rPr>
          <w:color w:val="4D4D4F"/>
        </w:rPr>
        <w:t>low.</w:t>
      </w:r>
    </w:p>
    <w:p w:rsidR="00E31595" w:rsidRDefault="00335DCE">
      <w:pPr>
        <w:pStyle w:val="Heading3"/>
        <w:spacing w:before="137"/>
      </w:pPr>
      <w:r>
        <w:rPr>
          <w:color w:val="4D4D4F"/>
        </w:rPr>
        <w:t>Seawater discharges</w:t>
      </w:r>
    </w:p>
    <w:p w:rsidR="00E31595" w:rsidRDefault="00335DCE">
      <w:pPr>
        <w:pStyle w:val="BodyText"/>
        <w:spacing w:before="102" w:line="216" w:lineRule="auto"/>
        <w:ind w:right="124"/>
      </w:pPr>
      <w:r>
        <w:rPr>
          <w:color w:val="4D4D4F"/>
        </w:rPr>
        <w:t xml:space="preserve">The predicted </w:t>
      </w:r>
      <w:r>
        <w:rPr>
          <w:color w:val="4D4D4F"/>
          <w:spacing w:val="2"/>
        </w:rPr>
        <w:t xml:space="preserve">extent </w:t>
      </w:r>
      <w:r>
        <w:rPr>
          <w:color w:val="4D4D4F"/>
        </w:rPr>
        <w:t xml:space="preserve">of elevated chlorine and seawater temperature changes, in relation to the guideline </w:t>
      </w:r>
      <w:r>
        <w:rPr>
          <w:color w:val="4D4D4F"/>
          <w:spacing w:val="2"/>
        </w:rPr>
        <w:t xml:space="preserve">limits/ </w:t>
      </w:r>
      <w:r>
        <w:rPr>
          <w:color w:val="4D4D4F"/>
        </w:rPr>
        <w:t xml:space="preserve">values, would be limited to a zone in the shipping basin and ship </w:t>
      </w:r>
      <w:r>
        <w:rPr>
          <w:color w:val="4D4D4F"/>
          <w:spacing w:val="3"/>
        </w:rPr>
        <w:t xml:space="preserve">berthing </w:t>
      </w:r>
      <w:r>
        <w:rPr>
          <w:color w:val="4D4D4F"/>
        </w:rPr>
        <w:t xml:space="preserve">areas </w:t>
      </w:r>
      <w:r>
        <w:rPr>
          <w:color w:val="4D4D4F"/>
          <w:spacing w:val="2"/>
        </w:rPr>
        <w:t xml:space="preserve">within the </w:t>
      </w:r>
      <w:r>
        <w:rPr>
          <w:color w:val="4D4D4F"/>
          <w:spacing w:val="3"/>
        </w:rPr>
        <w:t xml:space="preserve">Port </w:t>
      </w:r>
      <w:r>
        <w:rPr>
          <w:color w:val="4D4D4F"/>
        </w:rPr>
        <w:t xml:space="preserve">of </w:t>
      </w:r>
      <w:r>
        <w:rPr>
          <w:color w:val="4D4D4F"/>
          <w:spacing w:val="2"/>
        </w:rPr>
        <w:t xml:space="preserve">Hastings </w:t>
      </w:r>
      <w:r>
        <w:rPr>
          <w:color w:val="4D4D4F"/>
        </w:rPr>
        <w:t>boundaries</w:t>
      </w:r>
      <w:r>
        <w:rPr>
          <w:color w:val="4D4D4F"/>
          <w:spacing w:val="-7"/>
        </w:rPr>
        <w:t xml:space="preserve"> </w:t>
      </w:r>
      <w:r>
        <w:rPr>
          <w:color w:val="4D4D4F"/>
        </w:rPr>
        <w:t>that</w:t>
      </w:r>
      <w:r>
        <w:rPr>
          <w:color w:val="4D4D4F"/>
          <w:spacing w:val="-6"/>
        </w:rPr>
        <w:t xml:space="preserve"> </w:t>
      </w:r>
      <w:r>
        <w:rPr>
          <w:color w:val="4D4D4F"/>
        </w:rPr>
        <w:t>was</w:t>
      </w:r>
      <w:r>
        <w:rPr>
          <w:color w:val="4D4D4F"/>
          <w:spacing w:val="-6"/>
        </w:rPr>
        <w:t xml:space="preserve"> </w:t>
      </w:r>
      <w:r>
        <w:rPr>
          <w:color w:val="4D4D4F"/>
        </w:rPr>
        <w:t>previously</w:t>
      </w:r>
      <w:r>
        <w:rPr>
          <w:color w:val="4D4D4F"/>
          <w:spacing w:val="-7"/>
        </w:rPr>
        <w:t xml:space="preserve"> </w:t>
      </w:r>
      <w:r>
        <w:rPr>
          <w:color w:val="4D4D4F"/>
        </w:rPr>
        <w:t>dredged</w:t>
      </w:r>
      <w:r>
        <w:rPr>
          <w:color w:val="4D4D4F"/>
          <w:spacing w:val="-6"/>
        </w:rPr>
        <w:t xml:space="preserve"> </w:t>
      </w:r>
      <w:r>
        <w:rPr>
          <w:color w:val="4D4D4F"/>
        </w:rPr>
        <w:t>and</w:t>
      </w:r>
      <w:r>
        <w:rPr>
          <w:color w:val="4D4D4F"/>
          <w:spacing w:val="-6"/>
        </w:rPr>
        <w:t xml:space="preserve"> </w:t>
      </w:r>
      <w:r>
        <w:rPr>
          <w:color w:val="4D4D4F"/>
        </w:rPr>
        <w:t>is</w:t>
      </w:r>
      <w:r>
        <w:rPr>
          <w:color w:val="4D4D4F"/>
          <w:spacing w:val="-7"/>
        </w:rPr>
        <w:t xml:space="preserve"> </w:t>
      </w:r>
      <w:r>
        <w:rPr>
          <w:color w:val="4D4D4F"/>
        </w:rPr>
        <w:t>regularly</w:t>
      </w:r>
      <w:r>
        <w:rPr>
          <w:color w:val="4D4D4F"/>
        </w:rPr>
        <w:t xml:space="preserve"> subject</w:t>
      </w:r>
      <w:r>
        <w:rPr>
          <w:color w:val="4D4D4F"/>
          <w:spacing w:val="-18"/>
        </w:rPr>
        <w:t xml:space="preserve"> </w:t>
      </w:r>
      <w:r>
        <w:rPr>
          <w:color w:val="4D4D4F"/>
        </w:rPr>
        <w:t>to</w:t>
      </w:r>
      <w:r>
        <w:rPr>
          <w:color w:val="4D4D4F"/>
          <w:spacing w:val="-18"/>
        </w:rPr>
        <w:t xml:space="preserve"> </w:t>
      </w:r>
      <w:r>
        <w:rPr>
          <w:color w:val="4D4D4F"/>
        </w:rPr>
        <w:t>sediment</w:t>
      </w:r>
      <w:r>
        <w:rPr>
          <w:color w:val="4D4D4F"/>
          <w:spacing w:val="-17"/>
        </w:rPr>
        <w:t xml:space="preserve"> </w:t>
      </w:r>
      <w:r>
        <w:rPr>
          <w:color w:val="4D4D4F"/>
        </w:rPr>
        <w:t>resuspension</w:t>
      </w:r>
      <w:r>
        <w:rPr>
          <w:color w:val="4D4D4F"/>
          <w:spacing w:val="-18"/>
        </w:rPr>
        <w:t xml:space="preserve"> </w:t>
      </w:r>
      <w:r>
        <w:rPr>
          <w:color w:val="4D4D4F"/>
        </w:rPr>
        <w:t>by</w:t>
      </w:r>
      <w:r>
        <w:rPr>
          <w:color w:val="4D4D4F"/>
          <w:spacing w:val="-18"/>
        </w:rPr>
        <w:t xml:space="preserve"> </w:t>
      </w:r>
      <w:r>
        <w:rPr>
          <w:color w:val="4D4D4F"/>
        </w:rPr>
        <w:t>propeller</w:t>
      </w:r>
      <w:r>
        <w:rPr>
          <w:color w:val="4D4D4F"/>
          <w:spacing w:val="-17"/>
        </w:rPr>
        <w:t xml:space="preserve"> </w:t>
      </w:r>
      <w:r>
        <w:rPr>
          <w:color w:val="4D4D4F"/>
        </w:rPr>
        <w:t>wash</w:t>
      </w:r>
      <w:r>
        <w:rPr>
          <w:color w:val="4D4D4F"/>
          <w:spacing w:val="-18"/>
        </w:rPr>
        <w:t xml:space="preserve"> </w:t>
      </w:r>
      <w:r>
        <w:rPr>
          <w:color w:val="4D4D4F"/>
        </w:rPr>
        <w:t xml:space="preserve">from existing shipping </w:t>
      </w:r>
      <w:r>
        <w:rPr>
          <w:color w:val="4D4D4F"/>
          <w:spacing w:val="2"/>
        </w:rPr>
        <w:t xml:space="preserve">activities </w:t>
      </w:r>
      <w:r>
        <w:rPr>
          <w:color w:val="4D4D4F"/>
        </w:rPr>
        <w:t>at Crib Point</w:t>
      </w:r>
      <w:r>
        <w:rPr>
          <w:color w:val="4D4D4F"/>
          <w:spacing w:val="7"/>
        </w:rPr>
        <w:t xml:space="preserve"> </w:t>
      </w:r>
      <w:r>
        <w:rPr>
          <w:color w:val="4D4D4F"/>
          <w:spacing w:val="2"/>
        </w:rPr>
        <w:t>Jetty.</w:t>
      </w:r>
    </w:p>
    <w:p w:rsidR="00E31595" w:rsidRDefault="00335DCE">
      <w:pPr>
        <w:pStyle w:val="BodyText"/>
        <w:spacing w:before="164" w:line="216" w:lineRule="auto"/>
        <w:ind w:right="122"/>
      </w:pPr>
      <w:r>
        <w:rPr>
          <w:color w:val="4D4D4F"/>
        </w:rPr>
        <w:t>The modelling carried out for temperature and chlorine discharges</w:t>
      </w:r>
      <w:r>
        <w:rPr>
          <w:color w:val="4D4D4F"/>
          <w:spacing w:val="-15"/>
        </w:rPr>
        <w:t xml:space="preserve"> </w:t>
      </w:r>
      <w:r>
        <w:rPr>
          <w:color w:val="4D4D4F"/>
        </w:rPr>
        <w:t>from</w:t>
      </w:r>
      <w:r>
        <w:rPr>
          <w:color w:val="4D4D4F"/>
          <w:spacing w:val="-14"/>
        </w:rPr>
        <w:t xml:space="preserve"> </w:t>
      </w:r>
      <w:r>
        <w:rPr>
          <w:color w:val="4D4D4F"/>
        </w:rPr>
        <w:t>the</w:t>
      </w:r>
      <w:r>
        <w:rPr>
          <w:color w:val="4D4D4F"/>
          <w:spacing w:val="-14"/>
        </w:rPr>
        <w:t xml:space="preserve"> </w:t>
      </w:r>
      <w:r>
        <w:rPr>
          <w:color w:val="4D4D4F"/>
        </w:rPr>
        <w:t>FSRU</w:t>
      </w:r>
      <w:r>
        <w:rPr>
          <w:color w:val="4D4D4F"/>
          <w:spacing w:val="-14"/>
        </w:rPr>
        <w:t xml:space="preserve"> </w:t>
      </w:r>
      <w:r>
        <w:rPr>
          <w:color w:val="4D4D4F"/>
        </w:rPr>
        <w:t>identified</w:t>
      </w:r>
      <w:r>
        <w:rPr>
          <w:color w:val="4D4D4F"/>
          <w:spacing w:val="-14"/>
        </w:rPr>
        <w:t xml:space="preserve"> </w:t>
      </w:r>
      <w:r>
        <w:rPr>
          <w:color w:val="4D4D4F"/>
        </w:rPr>
        <w:t>that</w:t>
      </w:r>
      <w:r>
        <w:rPr>
          <w:color w:val="4D4D4F"/>
          <w:spacing w:val="-14"/>
        </w:rPr>
        <w:t xml:space="preserve"> </w:t>
      </w:r>
      <w:r>
        <w:rPr>
          <w:color w:val="4D4D4F"/>
        </w:rPr>
        <w:t>the</w:t>
      </w:r>
      <w:r>
        <w:rPr>
          <w:color w:val="4D4D4F"/>
          <w:spacing w:val="-15"/>
        </w:rPr>
        <w:t xml:space="preserve"> </w:t>
      </w:r>
      <w:r>
        <w:rPr>
          <w:color w:val="4D4D4F"/>
        </w:rPr>
        <w:t xml:space="preserve">intermittent presence of an </w:t>
      </w:r>
      <w:r>
        <w:rPr>
          <w:color w:val="4D4D4F"/>
          <w:spacing w:val="2"/>
        </w:rPr>
        <w:t xml:space="preserve">LNG </w:t>
      </w:r>
      <w:r>
        <w:rPr>
          <w:color w:val="4D4D4F"/>
        </w:rPr>
        <w:t xml:space="preserve">carrier moored alongside the FSRU when </w:t>
      </w:r>
      <w:r>
        <w:rPr>
          <w:color w:val="4D4D4F"/>
          <w:spacing w:val="2"/>
        </w:rPr>
        <w:t xml:space="preserve">LNG </w:t>
      </w:r>
      <w:r>
        <w:rPr>
          <w:color w:val="4D4D4F"/>
        </w:rPr>
        <w:t xml:space="preserve">is being delivered had the most substantial </w:t>
      </w:r>
      <w:r>
        <w:rPr>
          <w:color w:val="4D4D4F"/>
          <w:spacing w:val="4"/>
        </w:rPr>
        <w:t xml:space="preserve">effect </w:t>
      </w:r>
      <w:r>
        <w:rPr>
          <w:color w:val="4D4D4F"/>
        </w:rPr>
        <w:t xml:space="preserve">on </w:t>
      </w:r>
      <w:r>
        <w:rPr>
          <w:color w:val="4D4D4F"/>
          <w:spacing w:val="2"/>
        </w:rPr>
        <w:t xml:space="preserve">the </w:t>
      </w:r>
      <w:r>
        <w:rPr>
          <w:color w:val="4D4D4F"/>
        </w:rPr>
        <w:t xml:space="preserve">area that </w:t>
      </w:r>
      <w:r>
        <w:rPr>
          <w:color w:val="4D4D4F"/>
          <w:spacing w:val="2"/>
        </w:rPr>
        <w:t xml:space="preserve">the </w:t>
      </w:r>
      <w:r>
        <w:rPr>
          <w:color w:val="4D4D4F"/>
        </w:rPr>
        <w:t xml:space="preserve">relevant </w:t>
      </w:r>
      <w:r>
        <w:rPr>
          <w:color w:val="4D4D4F"/>
          <w:spacing w:val="2"/>
        </w:rPr>
        <w:t xml:space="preserve">Guideline </w:t>
      </w:r>
      <w:r>
        <w:rPr>
          <w:color w:val="4D4D4F"/>
        </w:rPr>
        <w:t xml:space="preserve">Values would be exceeded. </w:t>
      </w:r>
      <w:r>
        <w:rPr>
          <w:color w:val="4D4D4F"/>
          <w:spacing w:val="2"/>
        </w:rPr>
        <w:t xml:space="preserve">LNG </w:t>
      </w:r>
      <w:r>
        <w:rPr>
          <w:color w:val="4D4D4F"/>
        </w:rPr>
        <w:t xml:space="preserve">carriers would </w:t>
      </w:r>
      <w:r>
        <w:rPr>
          <w:color w:val="4D4D4F"/>
          <w:spacing w:val="3"/>
        </w:rPr>
        <w:t xml:space="preserve">berth </w:t>
      </w:r>
      <w:r>
        <w:rPr>
          <w:color w:val="4D4D4F"/>
        </w:rPr>
        <w:t>adjacent to the FSRU up to 40 times per</w:t>
      </w:r>
      <w:r>
        <w:rPr>
          <w:color w:val="4D4D4F"/>
        </w:rPr>
        <w:t xml:space="preserve"> year for up to 36 hours each time, meaning this scenario would not occur more than 60 days per year, and is likely to be less than</w:t>
      </w:r>
      <w:r>
        <w:rPr>
          <w:color w:val="4D4D4F"/>
          <w:spacing w:val="23"/>
        </w:rPr>
        <w:t xml:space="preserve"> </w:t>
      </w:r>
      <w:r>
        <w:rPr>
          <w:color w:val="4D4D4F"/>
        </w:rPr>
        <w:t>this.</w:t>
      </w:r>
    </w:p>
    <w:p w:rsidR="00E31595" w:rsidRDefault="00335DCE">
      <w:pPr>
        <w:pStyle w:val="BodyText"/>
        <w:spacing w:before="161" w:line="216" w:lineRule="auto"/>
        <w:ind w:right="124"/>
      </w:pPr>
      <w:r>
        <w:rPr>
          <w:color w:val="4D4D4F"/>
        </w:rPr>
        <w:t>When</w:t>
      </w:r>
      <w:r>
        <w:rPr>
          <w:color w:val="4D4D4F"/>
          <w:spacing w:val="-4"/>
        </w:rPr>
        <w:t xml:space="preserve"> </w:t>
      </w:r>
      <w:r>
        <w:rPr>
          <w:color w:val="4D4D4F"/>
        </w:rPr>
        <w:t>there</w:t>
      </w:r>
      <w:r>
        <w:rPr>
          <w:color w:val="4D4D4F"/>
          <w:spacing w:val="-3"/>
        </w:rPr>
        <w:t xml:space="preserve"> </w:t>
      </w:r>
      <w:r>
        <w:rPr>
          <w:color w:val="4D4D4F"/>
        </w:rPr>
        <w:t>is</w:t>
      </w:r>
      <w:r>
        <w:rPr>
          <w:color w:val="4D4D4F"/>
          <w:spacing w:val="-4"/>
        </w:rPr>
        <w:t xml:space="preserve"> </w:t>
      </w:r>
      <w:r>
        <w:rPr>
          <w:color w:val="4D4D4F"/>
        </w:rPr>
        <w:t>no</w:t>
      </w:r>
      <w:r>
        <w:rPr>
          <w:color w:val="4D4D4F"/>
          <w:spacing w:val="-3"/>
        </w:rPr>
        <w:t xml:space="preserve"> </w:t>
      </w:r>
      <w:r>
        <w:rPr>
          <w:color w:val="4D4D4F"/>
          <w:spacing w:val="2"/>
        </w:rPr>
        <w:t>LNG</w:t>
      </w:r>
      <w:r>
        <w:rPr>
          <w:color w:val="4D4D4F"/>
          <w:spacing w:val="-4"/>
        </w:rPr>
        <w:t xml:space="preserve"> </w:t>
      </w:r>
      <w:r>
        <w:rPr>
          <w:color w:val="4D4D4F"/>
        </w:rPr>
        <w:t>carrier</w:t>
      </w:r>
      <w:r>
        <w:rPr>
          <w:color w:val="4D4D4F"/>
          <w:spacing w:val="-3"/>
        </w:rPr>
        <w:t xml:space="preserve"> </w:t>
      </w:r>
      <w:r>
        <w:rPr>
          <w:color w:val="4D4D4F"/>
        </w:rPr>
        <w:t>moored</w:t>
      </w:r>
      <w:r>
        <w:rPr>
          <w:color w:val="4D4D4F"/>
          <w:spacing w:val="-4"/>
        </w:rPr>
        <w:t xml:space="preserve"> </w:t>
      </w:r>
      <w:r>
        <w:rPr>
          <w:color w:val="4D4D4F"/>
          <w:spacing w:val="2"/>
        </w:rPr>
        <w:t>next</w:t>
      </w:r>
      <w:r>
        <w:rPr>
          <w:color w:val="4D4D4F"/>
          <w:spacing w:val="-3"/>
        </w:rPr>
        <w:t xml:space="preserve"> </w:t>
      </w:r>
      <w:r>
        <w:rPr>
          <w:color w:val="4D4D4F"/>
        </w:rPr>
        <w:t>to</w:t>
      </w:r>
      <w:r>
        <w:rPr>
          <w:color w:val="4D4D4F"/>
          <w:spacing w:val="-4"/>
        </w:rPr>
        <w:t xml:space="preserve"> </w:t>
      </w:r>
      <w:r>
        <w:rPr>
          <w:color w:val="4D4D4F"/>
        </w:rPr>
        <w:t>the</w:t>
      </w:r>
      <w:r>
        <w:rPr>
          <w:color w:val="4D4D4F"/>
          <w:spacing w:val="-3"/>
        </w:rPr>
        <w:t xml:space="preserve"> </w:t>
      </w:r>
      <w:r>
        <w:rPr>
          <w:color w:val="4D4D4F"/>
        </w:rPr>
        <w:t xml:space="preserve">FSRU, there is a small footprint (approximately 0.7 ha) where  a pool </w:t>
      </w:r>
      <w:r>
        <w:rPr>
          <w:color w:val="4D4D4F"/>
        </w:rPr>
        <w:t xml:space="preserve">of cooler seawater is </w:t>
      </w:r>
      <w:r>
        <w:rPr>
          <w:color w:val="4D4D4F"/>
          <w:spacing w:val="2"/>
        </w:rPr>
        <w:t xml:space="preserve">predicted </w:t>
      </w:r>
      <w:r>
        <w:rPr>
          <w:color w:val="4D4D4F"/>
        </w:rPr>
        <w:t xml:space="preserve">to form on the seabed for a </w:t>
      </w:r>
      <w:r>
        <w:rPr>
          <w:color w:val="4D4D4F"/>
          <w:spacing w:val="2"/>
        </w:rPr>
        <w:t xml:space="preserve">short </w:t>
      </w:r>
      <w:r>
        <w:rPr>
          <w:color w:val="4D4D4F"/>
        </w:rPr>
        <w:t xml:space="preserve">period at slack water. </w:t>
      </w:r>
      <w:r>
        <w:rPr>
          <w:color w:val="4D4D4F"/>
          <w:spacing w:val="2"/>
        </w:rPr>
        <w:t xml:space="preserve">The </w:t>
      </w:r>
      <w:r>
        <w:rPr>
          <w:color w:val="4D4D4F"/>
        </w:rPr>
        <w:t>pool of cooler seawater would last for less than an hour before the increase in tidal currents stimulates</w:t>
      </w:r>
      <w:r>
        <w:rPr>
          <w:color w:val="4D4D4F"/>
          <w:spacing w:val="16"/>
        </w:rPr>
        <w:t xml:space="preserve"> </w:t>
      </w:r>
      <w:r>
        <w:rPr>
          <w:color w:val="4D4D4F"/>
        </w:rPr>
        <w:t>mixing.</w:t>
      </w:r>
    </w:p>
    <w:p w:rsidR="00E31595" w:rsidRDefault="00E31595">
      <w:pPr>
        <w:spacing w:line="216" w:lineRule="auto"/>
        <w:sectPr w:rsidR="00E31595">
          <w:type w:val="continuous"/>
          <w:pgSz w:w="11910" w:h="16840"/>
          <w:pgMar w:top="0" w:right="1120" w:bottom="280" w:left="1140" w:header="720" w:footer="720" w:gutter="0"/>
          <w:cols w:num="2" w:space="720" w:equalWidth="0">
            <w:col w:w="4628" w:space="304"/>
            <w:col w:w="4718"/>
          </w:cols>
        </w:sectPr>
      </w:pPr>
    </w:p>
    <w:p w:rsidR="00E31595" w:rsidRDefault="00E31595">
      <w:pPr>
        <w:pStyle w:val="BodyText"/>
        <w:ind w:left="0"/>
        <w:jc w:val="left"/>
        <w:rPr>
          <w:sz w:val="20"/>
        </w:rPr>
      </w:pPr>
    </w:p>
    <w:p w:rsidR="00E31595" w:rsidRDefault="00E31595">
      <w:pPr>
        <w:pStyle w:val="BodyText"/>
        <w:ind w:left="0"/>
        <w:jc w:val="left"/>
        <w:rPr>
          <w:sz w:val="20"/>
        </w:rPr>
      </w:pPr>
    </w:p>
    <w:p w:rsidR="00E31595" w:rsidRDefault="00E31595">
      <w:pPr>
        <w:pStyle w:val="BodyText"/>
        <w:ind w:left="0"/>
        <w:jc w:val="left"/>
        <w:rPr>
          <w:sz w:val="20"/>
        </w:rPr>
      </w:pPr>
    </w:p>
    <w:p w:rsidR="00E31595" w:rsidRDefault="00E31595">
      <w:pPr>
        <w:pStyle w:val="BodyText"/>
        <w:spacing w:before="8"/>
        <w:ind w:left="0"/>
        <w:jc w:val="left"/>
        <w:rPr>
          <w:sz w:val="22"/>
        </w:rPr>
      </w:pPr>
    </w:p>
    <w:p w:rsidR="00E31595" w:rsidRDefault="00E31595">
      <w:pPr>
        <w:sectPr w:rsidR="00E31595">
          <w:pgSz w:w="11910" w:h="16840"/>
          <w:pgMar w:top="1240" w:right="1120" w:bottom="280" w:left="1140" w:header="748" w:footer="0" w:gutter="0"/>
          <w:cols w:space="720"/>
        </w:sectPr>
      </w:pPr>
    </w:p>
    <w:p w:rsidR="00E31595" w:rsidRDefault="00335DCE">
      <w:pPr>
        <w:pStyle w:val="BodyText"/>
        <w:spacing w:before="116" w:line="216" w:lineRule="auto"/>
        <w:ind w:right="38"/>
      </w:pPr>
      <w:r>
        <w:pict>
          <v:rect id="_x0000_s1040" style="position:absolute;left:0;text-align:left;margin-left:0;margin-top:124.5pt;width:14.15pt;height:39.7pt;z-index:251667456;mso-position-horizontal-relative:page;mso-position-vertical-relative:page" fillcolor="#0e5d61" stroked="f">
            <w10:wrap anchorx="page" anchory="page"/>
          </v:rect>
        </w:pict>
      </w:r>
      <w:r>
        <w:rPr>
          <w:color w:val="4D4D4F"/>
        </w:rPr>
        <w:t>Under the same scenario, the time-averaged chlorine level</w:t>
      </w:r>
      <w:r>
        <w:rPr>
          <w:color w:val="4D4D4F"/>
          <w:spacing w:val="-16"/>
        </w:rPr>
        <w:t xml:space="preserve"> </w:t>
      </w:r>
      <w:r>
        <w:rPr>
          <w:color w:val="4D4D4F"/>
        </w:rPr>
        <w:t>is</w:t>
      </w:r>
      <w:r>
        <w:rPr>
          <w:color w:val="4D4D4F"/>
          <w:spacing w:val="-16"/>
        </w:rPr>
        <w:t xml:space="preserve"> </w:t>
      </w:r>
      <w:r>
        <w:rPr>
          <w:color w:val="4D4D4F"/>
        </w:rPr>
        <w:t>less</w:t>
      </w:r>
      <w:r>
        <w:rPr>
          <w:color w:val="4D4D4F"/>
          <w:spacing w:val="-16"/>
        </w:rPr>
        <w:t xml:space="preserve"> </w:t>
      </w:r>
      <w:r>
        <w:rPr>
          <w:color w:val="4D4D4F"/>
        </w:rPr>
        <w:t>than</w:t>
      </w:r>
      <w:r>
        <w:rPr>
          <w:color w:val="4D4D4F"/>
          <w:spacing w:val="-16"/>
        </w:rPr>
        <w:t xml:space="preserve"> </w:t>
      </w:r>
      <w:r>
        <w:rPr>
          <w:color w:val="4D4D4F"/>
        </w:rPr>
        <w:t>the</w:t>
      </w:r>
      <w:r>
        <w:rPr>
          <w:color w:val="4D4D4F"/>
          <w:spacing w:val="-16"/>
        </w:rPr>
        <w:t xml:space="preserve"> </w:t>
      </w:r>
      <w:r>
        <w:rPr>
          <w:color w:val="4D4D4F"/>
        </w:rPr>
        <w:t>Guideline</w:t>
      </w:r>
      <w:r>
        <w:rPr>
          <w:color w:val="4D4D4F"/>
          <w:spacing w:val="-16"/>
        </w:rPr>
        <w:t xml:space="preserve"> </w:t>
      </w:r>
      <w:r>
        <w:rPr>
          <w:color w:val="4D4D4F"/>
        </w:rPr>
        <w:t>Value</w:t>
      </w:r>
      <w:r>
        <w:rPr>
          <w:color w:val="4D4D4F"/>
          <w:spacing w:val="-15"/>
        </w:rPr>
        <w:t xml:space="preserve"> </w:t>
      </w:r>
      <w:r>
        <w:rPr>
          <w:color w:val="4D4D4F"/>
        </w:rPr>
        <w:t>for</w:t>
      </w:r>
      <w:r>
        <w:rPr>
          <w:color w:val="4D4D4F"/>
          <w:spacing w:val="-16"/>
        </w:rPr>
        <w:t xml:space="preserve"> </w:t>
      </w:r>
      <w:r>
        <w:rPr>
          <w:color w:val="4D4D4F"/>
        </w:rPr>
        <w:t>chlorine</w:t>
      </w:r>
      <w:r>
        <w:rPr>
          <w:color w:val="4D4D4F"/>
          <w:spacing w:val="-16"/>
        </w:rPr>
        <w:t xml:space="preserve"> </w:t>
      </w:r>
      <w:r>
        <w:rPr>
          <w:color w:val="4D4D4F"/>
        </w:rPr>
        <w:t>of</w:t>
      </w:r>
      <w:r>
        <w:rPr>
          <w:color w:val="4D4D4F"/>
          <w:spacing w:val="-16"/>
        </w:rPr>
        <w:t xml:space="preserve"> </w:t>
      </w:r>
      <w:r>
        <w:rPr>
          <w:color w:val="4D4D4F"/>
        </w:rPr>
        <w:t>6</w:t>
      </w:r>
      <w:r>
        <w:rPr>
          <w:color w:val="4D4D4F"/>
          <w:spacing w:val="-16"/>
        </w:rPr>
        <w:t xml:space="preserve"> </w:t>
      </w:r>
      <w:r>
        <w:rPr>
          <w:color w:val="4D4D4F"/>
          <w:spacing w:val="3"/>
        </w:rPr>
        <w:t xml:space="preserve">µg/L </w:t>
      </w:r>
      <w:r>
        <w:rPr>
          <w:color w:val="4D4D4F"/>
        </w:rPr>
        <w:t>at all sites in the regional model, with only a small zone in</w:t>
      </w:r>
      <w:r>
        <w:rPr>
          <w:color w:val="4D4D4F"/>
          <w:spacing w:val="-14"/>
        </w:rPr>
        <w:t xml:space="preserve"> </w:t>
      </w:r>
      <w:r>
        <w:rPr>
          <w:color w:val="4D4D4F"/>
        </w:rPr>
        <w:t>the</w:t>
      </w:r>
      <w:r>
        <w:rPr>
          <w:color w:val="4D4D4F"/>
          <w:spacing w:val="-13"/>
        </w:rPr>
        <w:t xml:space="preserve"> </w:t>
      </w:r>
      <w:r>
        <w:rPr>
          <w:color w:val="4D4D4F"/>
        </w:rPr>
        <w:t>discharge</w:t>
      </w:r>
      <w:r>
        <w:rPr>
          <w:color w:val="4D4D4F"/>
          <w:spacing w:val="-14"/>
        </w:rPr>
        <w:t xml:space="preserve"> </w:t>
      </w:r>
      <w:r>
        <w:rPr>
          <w:color w:val="4D4D4F"/>
        </w:rPr>
        <w:t>plumes</w:t>
      </w:r>
      <w:r>
        <w:rPr>
          <w:color w:val="4D4D4F"/>
          <w:spacing w:val="-13"/>
        </w:rPr>
        <w:t xml:space="preserve"> </w:t>
      </w:r>
      <w:r>
        <w:rPr>
          <w:color w:val="4D4D4F"/>
        </w:rPr>
        <w:t>(approximately</w:t>
      </w:r>
      <w:r>
        <w:rPr>
          <w:color w:val="4D4D4F"/>
          <w:spacing w:val="-14"/>
        </w:rPr>
        <w:t xml:space="preserve"> </w:t>
      </w:r>
      <w:r>
        <w:rPr>
          <w:color w:val="4D4D4F"/>
        </w:rPr>
        <w:t>0.2</w:t>
      </w:r>
      <w:r>
        <w:rPr>
          <w:color w:val="4D4D4F"/>
          <w:spacing w:val="-13"/>
        </w:rPr>
        <w:t xml:space="preserve"> </w:t>
      </w:r>
      <w:r>
        <w:rPr>
          <w:color w:val="4D4D4F"/>
        </w:rPr>
        <w:t>ha)</w:t>
      </w:r>
      <w:r>
        <w:rPr>
          <w:color w:val="4D4D4F"/>
          <w:spacing w:val="-14"/>
        </w:rPr>
        <w:t xml:space="preserve"> </w:t>
      </w:r>
      <w:r>
        <w:rPr>
          <w:color w:val="4D4D4F"/>
        </w:rPr>
        <w:t xml:space="preserve">predicted to have chlorine levels </w:t>
      </w:r>
      <w:r>
        <w:rPr>
          <w:color w:val="4D4D4F"/>
        </w:rPr>
        <w:t xml:space="preserve">above the Guideline Value. The discharge plumes would be in the immediate </w:t>
      </w:r>
      <w:r>
        <w:rPr>
          <w:color w:val="4D4D4F"/>
          <w:spacing w:val="2"/>
        </w:rPr>
        <w:t xml:space="preserve">vicinity </w:t>
      </w:r>
      <w:r>
        <w:rPr>
          <w:color w:val="4D4D4F"/>
        </w:rPr>
        <w:t xml:space="preserve">of the FSRU, which corresponds with the </w:t>
      </w:r>
      <w:r>
        <w:rPr>
          <w:color w:val="4D4D4F"/>
          <w:spacing w:val="2"/>
        </w:rPr>
        <w:t xml:space="preserve">Port </w:t>
      </w:r>
      <w:r>
        <w:rPr>
          <w:color w:val="4D4D4F"/>
        </w:rPr>
        <w:t xml:space="preserve">of Hastings area at </w:t>
      </w:r>
      <w:r>
        <w:rPr>
          <w:color w:val="4D4D4F"/>
          <w:spacing w:val="3"/>
        </w:rPr>
        <w:t xml:space="preserve">Berth </w:t>
      </w:r>
      <w:r>
        <w:rPr>
          <w:color w:val="4D4D4F"/>
        </w:rPr>
        <w:t xml:space="preserve">2 of the Crib Point </w:t>
      </w:r>
      <w:r>
        <w:rPr>
          <w:color w:val="4D4D4F"/>
          <w:spacing w:val="2"/>
        </w:rPr>
        <w:t>Jetty.</w:t>
      </w:r>
    </w:p>
    <w:p w:rsidR="00E31595" w:rsidRDefault="00335DCE">
      <w:pPr>
        <w:pStyle w:val="BodyText"/>
        <w:spacing w:before="162" w:line="216" w:lineRule="auto"/>
        <w:ind w:right="39"/>
      </w:pPr>
      <w:r>
        <w:rPr>
          <w:color w:val="4D4D4F"/>
        </w:rPr>
        <w:t xml:space="preserve">When an </w:t>
      </w:r>
      <w:r>
        <w:rPr>
          <w:color w:val="4D4D4F"/>
          <w:spacing w:val="2"/>
        </w:rPr>
        <w:t xml:space="preserve">LNG </w:t>
      </w:r>
      <w:r>
        <w:rPr>
          <w:color w:val="4D4D4F"/>
        </w:rPr>
        <w:t>carrier is moored alongside the FSRU, there would be a larger f</w:t>
      </w:r>
      <w:r>
        <w:rPr>
          <w:color w:val="4D4D4F"/>
        </w:rPr>
        <w:t xml:space="preserve">ootprint (of up to 20 ha) where a pool of cooler seawater forms on the seabed during each slack water, lasting for one to two </w:t>
      </w:r>
      <w:r>
        <w:rPr>
          <w:color w:val="4D4D4F"/>
          <w:spacing w:val="2"/>
        </w:rPr>
        <w:t xml:space="preserve">hours. </w:t>
      </w:r>
      <w:r>
        <w:rPr>
          <w:color w:val="4D4D4F"/>
        </w:rPr>
        <w:t xml:space="preserve">Under the same scenario, the time-averaged chlorine level is </w:t>
      </w:r>
      <w:r>
        <w:rPr>
          <w:color w:val="4D4D4F"/>
          <w:spacing w:val="3"/>
        </w:rPr>
        <w:t xml:space="preserve">predicted </w:t>
      </w:r>
      <w:r>
        <w:rPr>
          <w:color w:val="4D4D4F"/>
        </w:rPr>
        <w:t xml:space="preserve">to exceed </w:t>
      </w:r>
      <w:r>
        <w:rPr>
          <w:color w:val="4D4D4F"/>
          <w:spacing w:val="2"/>
        </w:rPr>
        <w:t xml:space="preserve">the Guideline </w:t>
      </w:r>
      <w:r>
        <w:rPr>
          <w:color w:val="4D4D4F"/>
        </w:rPr>
        <w:t xml:space="preserve">Value for  </w:t>
      </w:r>
      <w:r>
        <w:rPr>
          <w:color w:val="4D4D4F"/>
          <w:spacing w:val="2"/>
        </w:rPr>
        <w:t xml:space="preserve">chlorine  </w:t>
      </w:r>
      <w:r>
        <w:rPr>
          <w:color w:val="4D4D4F"/>
        </w:rPr>
        <w:t xml:space="preserve">(6 </w:t>
      </w:r>
      <w:r>
        <w:rPr>
          <w:color w:val="4D4D4F"/>
          <w:spacing w:val="3"/>
        </w:rPr>
        <w:t>µg/L</w:t>
      </w:r>
      <w:r>
        <w:rPr>
          <w:color w:val="4D4D4F"/>
          <w:spacing w:val="3"/>
        </w:rPr>
        <w:t xml:space="preserve">) </w:t>
      </w:r>
      <w:r>
        <w:rPr>
          <w:color w:val="4D4D4F"/>
        </w:rPr>
        <w:t>over an area of approximately 5</w:t>
      </w:r>
      <w:r>
        <w:rPr>
          <w:color w:val="4D4D4F"/>
          <w:spacing w:val="3"/>
        </w:rPr>
        <w:t xml:space="preserve"> </w:t>
      </w:r>
      <w:r>
        <w:rPr>
          <w:color w:val="4D4D4F"/>
        </w:rPr>
        <w:t>ha.</w:t>
      </w:r>
    </w:p>
    <w:p w:rsidR="00E31595" w:rsidRDefault="00335DCE">
      <w:pPr>
        <w:pStyle w:val="BodyText"/>
        <w:spacing w:before="164" w:line="216" w:lineRule="auto"/>
        <w:ind w:right="40"/>
      </w:pPr>
      <w:r>
        <w:rPr>
          <w:color w:val="4D4D4F"/>
        </w:rPr>
        <w:t>In closed loop regasification operations there is a small footprint of 0.2 ha of chlorine above the Guideline Value predicted to occur at the rear of the FSRU.</w:t>
      </w:r>
    </w:p>
    <w:p w:rsidR="00E31595" w:rsidRDefault="00335DCE">
      <w:pPr>
        <w:pStyle w:val="BodyText"/>
        <w:spacing w:before="167" w:line="216" w:lineRule="auto"/>
        <w:ind w:right="38"/>
      </w:pPr>
      <w:r>
        <w:rPr>
          <w:color w:val="4D4D4F"/>
          <w:spacing w:val="2"/>
        </w:rPr>
        <w:t xml:space="preserve">This worst-case modelled scenario </w:t>
      </w:r>
      <w:r>
        <w:rPr>
          <w:color w:val="4D4D4F"/>
        </w:rPr>
        <w:t xml:space="preserve">is not </w:t>
      </w:r>
      <w:r>
        <w:rPr>
          <w:color w:val="4D4D4F"/>
          <w:spacing w:val="3"/>
        </w:rPr>
        <w:t xml:space="preserve">typical </w:t>
      </w:r>
      <w:r>
        <w:rPr>
          <w:color w:val="4D4D4F"/>
        </w:rPr>
        <w:t xml:space="preserve">of </w:t>
      </w:r>
      <w:r>
        <w:rPr>
          <w:color w:val="4D4D4F"/>
          <w:spacing w:val="3"/>
        </w:rPr>
        <w:t>expect</w:t>
      </w:r>
      <w:r>
        <w:rPr>
          <w:color w:val="4D4D4F"/>
          <w:spacing w:val="3"/>
        </w:rPr>
        <w:t xml:space="preserve">ed </w:t>
      </w:r>
      <w:r>
        <w:rPr>
          <w:color w:val="4D4D4F"/>
          <w:spacing w:val="2"/>
        </w:rPr>
        <w:t xml:space="preserve">operations. </w:t>
      </w:r>
      <w:r>
        <w:rPr>
          <w:color w:val="4D4D4F"/>
        </w:rPr>
        <w:t xml:space="preserve">It is </w:t>
      </w:r>
      <w:r>
        <w:rPr>
          <w:color w:val="4D4D4F"/>
          <w:spacing w:val="3"/>
        </w:rPr>
        <w:t xml:space="preserve">expected </w:t>
      </w:r>
      <w:r>
        <w:rPr>
          <w:color w:val="4D4D4F"/>
          <w:spacing w:val="2"/>
        </w:rPr>
        <w:t xml:space="preserve">the FSRU </w:t>
      </w:r>
      <w:r>
        <w:rPr>
          <w:color w:val="4D4D4F"/>
        </w:rPr>
        <w:t>would generally be operating in open loop regasification mode at a lower rate of gas production and so a lower volume of</w:t>
      </w:r>
      <w:r>
        <w:rPr>
          <w:color w:val="4D4D4F"/>
          <w:spacing w:val="-12"/>
        </w:rPr>
        <w:t xml:space="preserve"> </w:t>
      </w:r>
      <w:r>
        <w:rPr>
          <w:color w:val="4D4D4F"/>
        </w:rPr>
        <w:t>cooler</w:t>
      </w:r>
      <w:r>
        <w:rPr>
          <w:color w:val="4D4D4F"/>
          <w:spacing w:val="-11"/>
        </w:rPr>
        <w:t xml:space="preserve"> </w:t>
      </w:r>
      <w:r>
        <w:rPr>
          <w:color w:val="4D4D4F"/>
        </w:rPr>
        <w:t>water</w:t>
      </w:r>
      <w:r>
        <w:rPr>
          <w:color w:val="4D4D4F"/>
          <w:spacing w:val="-11"/>
        </w:rPr>
        <w:t xml:space="preserve"> </w:t>
      </w:r>
      <w:r>
        <w:rPr>
          <w:color w:val="4D4D4F"/>
        </w:rPr>
        <w:t>containing</w:t>
      </w:r>
      <w:r>
        <w:rPr>
          <w:color w:val="4D4D4F"/>
          <w:spacing w:val="-11"/>
        </w:rPr>
        <w:t xml:space="preserve"> </w:t>
      </w:r>
      <w:r>
        <w:rPr>
          <w:color w:val="4D4D4F"/>
        </w:rPr>
        <w:t>chlorine</w:t>
      </w:r>
      <w:r>
        <w:rPr>
          <w:color w:val="4D4D4F"/>
          <w:spacing w:val="-11"/>
        </w:rPr>
        <w:t xml:space="preserve"> </w:t>
      </w:r>
      <w:r>
        <w:rPr>
          <w:color w:val="4D4D4F"/>
        </w:rPr>
        <w:t>would</w:t>
      </w:r>
      <w:r>
        <w:rPr>
          <w:color w:val="4D4D4F"/>
          <w:spacing w:val="-11"/>
        </w:rPr>
        <w:t xml:space="preserve"> </w:t>
      </w:r>
      <w:r>
        <w:rPr>
          <w:color w:val="4D4D4F"/>
        </w:rPr>
        <w:t>be</w:t>
      </w:r>
      <w:r>
        <w:rPr>
          <w:color w:val="4D4D4F"/>
          <w:spacing w:val="-11"/>
        </w:rPr>
        <w:t xml:space="preserve"> </w:t>
      </w:r>
      <w:r>
        <w:rPr>
          <w:color w:val="4D4D4F"/>
        </w:rPr>
        <w:t>discharged. Where this is the case, the predicted area of the seabed where the temperature an</w:t>
      </w:r>
      <w:r>
        <w:rPr>
          <w:color w:val="4D4D4F"/>
        </w:rPr>
        <w:t>d chlorine Guideline Values would</w:t>
      </w:r>
      <w:r>
        <w:rPr>
          <w:color w:val="4D4D4F"/>
          <w:spacing w:val="-14"/>
        </w:rPr>
        <w:t xml:space="preserve"> </w:t>
      </w:r>
      <w:r>
        <w:rPr>
          <w:color w:val="4D4D4F"/>
        </w:rPr>
        <w:t>be</w:t>
      </w:r>
      <w:r>
        <w:rPr>
          <w:color w:val="4D4D4F"/>
          <w:spacing w:val="-13"/>
        </w:rPr>
        <w:t xml:space="preserve"> </w:t>
      </w:r>
      <w:r>
        <w:rPr>
          <w:color w:val="4D4D4F"/>
        </w:rPr>
        <w:t>exceeded</w:t>
      </w:r>
      <w:r>
        <w:rPr>
          <w:color w:val="4D4D4F"/>
          <w:spacing w:val="-14"/>
        </w:rPr>
        <w:t xml:space="preserve"> </w:t>
      </w:r>
      <w:r>
        <w:rPr>
          <w:color w:val="4D4D4F"/>
        </w:rPr>
        <w:t>decreases</w:t>
      </w:r>
      <w:r>
        <w:rPr>
          <w:color w:val="4D4D4F"/>
          <w:spacing w:val="-13"/>
        </w:rPr>
        <w:t xml:space="preserve"> </w:t>
      </w:r>
      <w:r>
        <w:rPr>
          <w:color w:val="4D4D4F"/>
        </w:rPr>
        <w:t>compared</w:t>
      </w:r>
      <w:r>
        <w:rPr>
          <w:color w:val="4D4D4F"/>
          <w:spacing w:val="-14"/>
        </w:rPr>
        <w:t xml:space="preserve"> </w:t>
      </w:r>
      <w:r>
        <w:rPr>
          <w:color w:val="4D4D4F"/>
        </w:rPr>
        <w:t>with</w:t>
      </w:r>
      <w:r>
        <w:rPr>
          <w:color w:val="4D4D4F"/>
          <w:spacing w:val="-13"/>
        </w:rPr>
        <w:t xml:space="preserve"> </w:t>
      </w:r>
      <w:r>
        <w:rPr>
          <w:color w:val="4D4D4F"/>
        </w:rPr>
        <w:t>the</w:t>
      </w:r>
      <w:r>
        <w:rPr>
          <w:color w:val="4D4D4F"/>
          <w:spacing w:val="-14"/>
        </w:rPr>
        <w:t xml:space="preserve"> </w:t>
      </w:r>
      <w:r>
        <w:rPr>
          <w:color w:val="4D4D4F"/>
        </w:rPr>
        <w:t>worst- case modelled scenario.</w:t>
      </w:r>
    </w:p>
    <w:p w:rsidR="00E31595" w:rsidRDefault="00335DCE">
      <w:pPr>
        <w:pStyle w:val="BodyText"/>
        <w:spacing w:before="161" w:line="216" w:lineRule="auto"/>
        <w:ind w:right="39"/>
      </w:pPr>
      <w:r>
        <w:rPr>
          <w:color w:val="4D4D4F"/>
          <w:spacing w:val="2"/>
        </w:rPr>
        <w:t xml:space="preserve">The </w:t>
      </w:r>
      <w:r>
        <w:rPr>
          <w:color w:val="4D4D4F"/>
        </w:rPr>
        <w:t xml:space="preserve">area of </w:t>
      </w:r>
      <w:r>
        <w:rPr>
          <w:color w:val="4D4D4F"/>
          <w:spacing w:val="4"/>
        </w:rPr>
        <w:t xml:space="preserve">North </w:t>
      </w:r>
      <w:r>
        <w:rPr>
          <w:color w:val="4D4D4F"/>
          <w:spacing w:val="3"/>
        </w:rPr>
        <w:t xml:space="preserve">Arm </w:t>
      </w:r>
      <w:r>
        <w:rPr>
          <w:color w:val="4D4D4F"/>
        </w:rPr>
        <w:t xml:space="preserve">at </w:t>
      </w:r>
      <w:r>
        <w:rPr>
          <w:color w:val="4D4D4F"/>
          <w:spacing w:val="2"/>
        </w:rPr>
        <w:t xml:space="preserve">Western </w:t>
      </w:r>
      <w:r>
        <w:rPr>
          <w:color w:val="4D4D4F"/>
          <w:spacing w:val="3"/>
        </w:rPr>
        <w:t xml:space="preserve">Port </w:t>
      </w:r>
      <w:r>
        <w:rPr>
          <w:color w:val="4D4D4F"/>
          <w:spacing w:val="2"/>
        </w:rPr>
        <w:t xml:space="preserve">where the </w:t>
      </w:r>
      <w:r>
        <w:rPr>
          <w:color w:val="4D4D4F"/>
        </w:rPr>
        <w:t>Guideline</w:t>
      </w:r>
      <w:r>
        <w:rPr>
          <w:color w:val="4D4D4F"/>
          <w:spacing w:val="-19"/>
        </w:rPr>
        <w:t xml:space="preserve"> </w:t>
      </w:r>
      <w:r>
        <w:rPr>
          <w:color w:val="4D4D4F"/>
        </w:rPr>
        <w:t>Values</w:t>
      </w:r>
      <w:r>
        <w:rPr>
          <w:color w:val="4D4D4F"/>
          <w:spacing w:val="-18"/>
        </w:rPr>
        <w:t xml:space="preserve"> </w:t>
      </w:r>
      <w:r>
        <w:rPr>
          <w:color w:val="4D4D4F"/>
        </w:rPr>
        <w:t>for</w:t>
      </w:r>
      <w:r>
        <w:rPr>
          <w:color w:val="4D4D4F"/>
          <w:spacing w:val="-18"/>
        </w:rPr>
        <w:t xml:space="preserve"> </w:t>
      </w:r>
      <w:r>
        <w:rPr>
          <w:color w:val="4D4D4F"/>
        </w:rPr>
        <w:t>temperature</w:t>
      </w:r>
      <w:r>
        <w:rPr>
          <w:color w:val="4D4D4F"/>
          <w:spacing w:val="-19"/>
        </w:rPr>
        <w:t xml:space="preserve"> </w:t>
      </w:r>
      <w:r>
        <w:rPr>
          <w:color w:val="4D4D4F"/>
        </w:rPr>
        <w:t>and</w:t>
      </w:r>
      <w:r>
        <w:rPr>
          <w:color w:val="4D4D4F"/>
          <w:spacing w:val="-18"/>
        </w:rPr>
        <w:t xml:space="preserve"> </w:t>
      </w:r>
      <w:r>
        <w:rPr>
          <w:color w:val="4D4D4F"/>
        </w:rPr>
        <w:t>chlorine</w:t>
      </w:r>
      <w:r>
        <w:rPr>
          <w:color w:val="4D4D4F"/>
          <w:spacing w:val="-18"/>
        </w:rPr>
        <w:t xml:space="preserve"> </w:t>
      </w:r>
      <w:r>
        <w:rPr>
          <w:color w:val="4D4D4F"/>
        </w:rPr>
        <w:t>is</w:t>
      </w:r>
      <w:r>
        <w:rPr>
          <w:color w:val="4D4D4F"/>
          <w:spacing w:val="-19"/>
        </w:rPr>
        <w:t xml:space="preserve"> </w:t>
      </w:r>
      <w:r>
        <w:rPr>
          <w:color w:val="4D4D4F"/>
        </w:rPr>
        <w:t>localised to</w:t>
      </w:r>
      <w:r>
        <w:rPr>
          <w:color w:val="4D4D4F"/>
          <w:spacing w:val="-7"/>
        </w:rPr>
        <w:t xml:space="preserve"> </w:t>
      </w:r>
      <w:r>
        <w:rPr>
          <w:color w:val="4D4D4F"/>
        </w:rPr>
        <w:t>the</w:t>
      </w:r>
      <w:r>
        <w:rPr>
          <w:color w:val="4D4D4F"/>
          <w:spacing w:val="-7"/>
        </w:rPr>
        <w:t xml:space="preserve"> </w:t>
      </w:r>
      <w:r>
        <w:rPr>
          <w:color w:val="4D4D4F"/>
          <w:spacing w:val="2"/>
        </w:rPr>
        <w:t>Port</w:t>
      </w:r>
      <w:r>
        <w:rPr>
          <w:color w:val="4D4D4F"/>
          <w:spacing w:val="-7"/>
        </w:rPr>
        <w:t xml:space="preserve"> </w:t>
      </w:r>
      <w:r>
        <w:rPr>
          <w:color w:val="4D4D4F"/>
        </w:rPr>
        <w:t>of</w:t>
      </w:r>
      <w:r>
        <w:rPr>
          <w:color w:val="4D4D4F"/>
          <w:spacing w:val="-6"/>
        </w:rPr>
        <w:t xml:space="preserve"> </w:t>
      </w:r>
      <w:r>
        <w:rPr>
          <w:color w:val="4D4D4F"/>
        </w:rPr>
        <w:t>Hastings</w:t>
      </w:r>
      <w:r>
        <w:rPr>
          <w:color w:val="4D4D4F"/>
          <w:spacing w:val="-7"/>
        </w:rPr>
        <w:t xml:space="preserve"> </w:t>
      </w:r>
      <w:r>
        <w:rPr>
          <w:color w:val="4D4D4F"/>
        </w:rPr>
        <w:t>area</w:t>
      </w:r>
      <w:r>
        <w:rPr>
          <w:color w:val="4D4D4F"/>
          <w:spacing w:val="-7"/>
        </w:rPr>
        <w:t xml:space="preserve"> </w:t>
      </w:r>
      <w:r>
        <w:rPr>
          <w:color w:val="4D4D4F"/>
        </w:rPr>
        <w:t>including</w:t>
      </w:r>
      <w:r>
        <w:rPr>
          <w:color w:val="4D4D4F"/>
          <w:spacing w:val="-7"/>
        </w:rPr>
        <w:t xml:space="preserve"> </w:t>
      </w:r>
      <w:r>
        <w:rPr>
          <w:color w:val="4D4D4F"/>
        </w:rPr>
        <w:t>the</w:t>
      </w:r>
      <w:r>
        <w:rPr>
          <w:color w:val="4D4D4F"/>
          <w:spacing w:val="-6"/>
        </w:rPr>
        <w:t xml:space="preserve"> </w:t>
      </w:r>
      <w:r>
        <w:rPr>
          <w:color w:val="4D4D4F"/>
        </w:rPr>
        <w:t>shipping</w:t>
      </w:r>
      <w:r>
        <w:rPr>
          <w:color w:val="4D4D4F"/>
          <w:spacing w:val="-7"/>
        </w:rPr>
        <w:t xml:space="preserve"> </w:t>
      </w:r>
      <w:r>
        <w:rPr>
          <w:color w:val="4D4D4F"/>
        </w:rPr>
        <w:t xml:space="preserve">basin and ship </w:t>
      </w:r>
      <w:r>
        <w:rPr>
          <w:color w:val="4D4D4F"/>
          <w:spacing w:val="3"/>
        </w:rPr>
        <w:t xml:space="preserve">berthing </w:t>
      </w:r>
      <w:r>
        <w:rPr>
          <w:color w:val="4D4D4F"/>
        </w:rPr>
        <w:t xml:space="preserve">areas </w:t>
      </w:r>
      <w:r>
        <w:rPr>
          <w:color w:val="4D4D4F"/>
          <w:spacing w:val="2"/>
        </w:rPr>
        <w:t xml:space="preserve">within the </w:t>
      </w:r>
      <w:r>
        <w:rPr>
          <w:color w:val="4D4D4F"/>
          <w:spacing w:val="3"/>
        </w:rPr>
        <w:t xml:space="preserve">Port </w:t>
      </w:r>
      <w:r>
        <w:rPr>
          <w:color w:val="4D4D4F"/>
        </w:rPr>
        <w:t xml:space="preserve">of </w:t>
      </w:r>
      <w:r>
        <w:rPr>
          <w:color w:val="4D4D4F"/>
          <w:spacing w:val="2"/>
        </w:rPr>
        <w:t xml:space="preserve">Hastings </w:t>
      </w:r>
      <w:r>
        <w:rPr>
          <w:color w:val="4D4D4F"/>
        </w:rPr>
        <w:t>boundaries.</w:t>
      </w:r>
      <w:r>
        <w:rPr>
          <w:color w:val="4D4D4F"/>
          <w:spacing w:val="-23"/>
        </w:rPr>
        <w:t xml:space="preserve"> </w:t>
      </w:r>
      <w:r>
        <w:rPr>
          <w:color w:val="4D4D4F"/>
        </w:rPr>
        <w:t>The</w:t>
      </w:r>
      <w:r>
        <w:rPr>
          <w:color w:val="4D4D4F"/>
          <w:spacing w:val="-23"/>
        </w:rPr>
        <w:t xml:space="preserve"> </w:t>
      </w:r>
      <w:r>
        <w:rPr>
          <w:color w:val="4D4D4F"/>
        </w:rPr>
        <w:t>area</w:t>
      </w:r>
      <w:r>
        <w:rPr>
          <w:color w:val="4D4D4F"/>
          <w:spacing w:val="-23"/>
        </w:rPr>
        <w:t xml:space="preserve"> </w:t>
      </w:r>
      <w:r>
        <w:rPr>
          <w:color w:val="4D4D4F"/>
        </w:rPr>
        <w:t>where</w:t>
      </w:r>
      <w:r>
        <w:rPr>
          <w:color w:val="4D4D4F"/>
          <w:spacing w:val="-23"/>
        </w:rPr>
        <w:t xml:space="preserve"> </w:t>
      </w:r>
      <w:r>
        <w:rPr>
          <w:color w:val="4D4D4F"/>
        </w:rPr>
        <w:t>exceedances</w:t>
      </w:r>
      <w:r>
        <w:rPr>
          <w:color w:val="4D4D4F"/>
          <w:spacing w:val="-23"/>
        </w:rPr>
        <w:t xml:space="preserve"> </w:t>
      </w:r>
      <w:r>
        <w:rPr>
          <w:color w:val="4D4D4F"/>
        </w:rPr>
        <w:t>of</w:t>
      </w:r>
      <w:r>
        <w:rPr>
          <w:color w:val="4D4D4F"/>
          <w:spacing w:val="-23"/>
        </w:rPr>
        <w:t xml:space="preserve"> </w:t>
      </w:r>
      <w:r>
        <w:rPr>
          <w:color w:val="4D4D4F"/>
        </w:rPr>
        <w:t>the</w:t>
      </w:r>
      <w:r>
        <w:rPr>
          <w:color w:val="4D4D4F"/>
          <w:spacing w:val="-23"/>
        </w:rPr>
        <w:t xml:space="preserve"> </w:t>
      </w:r>
      <w:r>
        <w:rPr>
          <w:color w:val="4D4D4F"/>
        </w:rPr>
        <w:t>Guideline Values are predicted under worst case operations are well</w:t>
      </w:r>
      <w:r>
        <w:rPr>
          <w:color w:val="4D4D4F"/>
          <w:spacing w:val="-14"/>
        </w:rPr>
        <w:t xml:space="preserve"> </w:t>
      </w:r>
      <w:r>
        <w:rPr>
          <w:color w:val="4D4D4F"/>
        </w:rPr>
        <w:t>separated</w:t>
      </w:r>
      <w:r>
        <w:rPr>
          <w:color w:val="4D4D4F"/>
          <w:spacing w:val="-14"/>
        </w:rPr>
        <w:t xml:space="preserve"> </w:t>
      </w:r>
      <w:r>
        <w:rPr>
          <w:color w:val="4D4D4F"/>
        </w:rPr>
        <w:t>from</w:t>
      </w:r>
      <w:r>
        <w:rPr>
          <w:color w:val="4D4D4F"/>
          <w:spacing w:val="-14"/>
        </w:rPr>
        <w:t xml:space="preserve"> </w:t>
      </w:r>
      <w:r>
        <w:rPr>
          <w:color w:val="4D4D4F"/>
        </w:rPr>
        <w:t>the</w:t>
      </w:r>
      <w:r>
        <w:rPr>
          <w:color w:val="4D4D4F"/>
          <w:spacing w:val="-14"/>
        </w:rPr>
        <w:t xml:space="preserve"> </w:t>
      </w:r>
      <w:r>
        <w:rPr>
          <w:color w:val="4D4D4F"/>
        </w:rPr>
        <w:t>edges</w:t>
      </w:r>
      <w:r>
        <w:rPr>
          <w:color w:val="4D4D4F"/>
          <w:spacing w:val="-14"/>
        </w:rPr>
        <w:t xml:space="preserve"> </w:t>
      </w:r>
      <w:r>
        <w:rPr>
          <w:color w:val="4D4D4F"/>
        </w:rPr>
        <w:t>of</w:t>
      </w:r>
      <w:r>
        <w:rPr>
          <w:color w:val="4D4D4F"/>
          <w:spacing w:val="-13"/>
        </w:rPr>
        <w:t xml:space="preserve"> </w:t>
      </w:r>
      <w:r>
        <w:rPr>
          <w:color w:val="4D4D4F"/>
          <w:spacing w:val="2"/>
        </w:rPr>
        <w:t>North</w:t>
      </w:r>
      <w:r>
        <w:rPr>
          <w:color w:val="4D4D4F"/>
          <w:spacing w:val="-14"/>
        </w:rPr>
        <w:t xml:space="preserve"> </w:t>
      </w:r>
      <w:r>
        <w:rPr>
          <w:color w:val="4D4D4F"/>
          <w:spacing w:val="2"/>
        </w:rPr>
        <w:t>Arm,</w:t>
      </w:r>
      <w:r>
        <w:rPr>
          <w:color w:val="4D4D4F"/>
          <w:spacing w:val="-14"/>
        </w:rPr>
        <w:t xml:space="preserve"> </w:t>
      </w:r>
      <w:r>
        <w:rPr>
          <w:color w:val="4D4D4F"/>
        </w:rPr>
        <w:t>all</w:t>
      </w:r>
      <w:r>
        <w:rPr>
          <w:color w:val="4D4D4F"/>
          <w:spacing w:val="-14"/>
        </w:rPr>
        <w:t xml:space="preserve"> </w:t>
      </w:r>
      <w:r>
        <w:rPr>
          <w:color w:val="4D4D4F"/>
        </w:rPr>
        <w:t>seagrass and</w:t>
      </w:r>
      <w:r>
        <w:rPr>
          <w:color w:val="4D4D4F"/>
          <w:spacing w:val="-7"/>
        </w:rPr>
        <w:t xml:space="preserve"> </w:t>
      </w:r>
      <w:r>
        <w:rPr>
          <w:color w:val="4D4D4F"/>
        </w:rPr>
        <w:t>mangrove</w:t>
      </w:r>
      <w:r>
        <w:rPr>
          <w:color w:val="4D4D4F"/>
          <w:spacing w:val="-7"/>
        </w:rPr>
        <w:t xml:space="preserve"> </w:t>
      </w:r>
      <w:r>
        <w:rPr>
          <w:color w:val="4D4D4F"/>
        </w:rPr>
        <w:t>areas,</w:t>
      </w:r>
      <w:r>
        <w:rPr>
          <w:color w:val="4D4D4F"/>
          <w:spacing w:val="-7"/>
        </w:rPr>
        <w:t xml:space="preserve"> </w:t>
      </w:r>
      <w:r>
        <w:rPr>
          <w:color w:val="4D4D4F"/>
        </w:rPr>
        <w:t>all</w:t>
      </w:r>
      <w:r>
        <w:rPr>
          <w:color w:val="4D4D4F"/>
          <w:spacing w:val="-6"/>
        </w:rPr>
        <w:t xml:space="preserve"> </w:t>
      </w:r>
      <w:r>
        <w:rPr>
          <w:color w:val="4D4D4F"/>
        </w:rPr>
        <w:t>of</w:t>
      </w:r>
      <w:r>
        <w:rPr>
          <w:color w:val="4D4D4F"/>
          <w:spacing w:val="-7"/>
        </w:rPr>
        <w:t xml:space="preserve"> </w:t>
      </w:r>
      <w:r>
        <w:rPr>
          <w:color w:val="4D4D4F"/>
        </w:rPr>
        <w:t>the</w:t>
      </w:r>
      <w:r>
        <w:rPr>
          <w:color w:val="4D4D4F"/>
          <w:spacing w:val="-7"/>
        </w:rPr>
        <w:t xml:space="preserve"> </w:t>
      </w:r>
      <w:r>
        <w:rPr>
          <w:color w:val="4D4D4F"/>
          <w:spacing w:val="2"/>
        </w:rPr>
        <w:t>northern</w:t>
      </w:r>
      <w:r>
        <w:rPr>
          <w:color w:val="4D4D4F"/>
          <w:spacing w:val="-7"/>
        </w:rPr>
        <w:t xml:space="preserve"> </w:t>
      </w:r>
      <w:r>
        <w:rPr>
          <w:color w:val="4D4D4F"/>
        </w:rPr>
        <w:t>area</w:t>
      </w:r>
      <w:r>
        <w:rPr>
          <w:color w:val="4D4D4F"/>
          <w:spacing w:val="-6"/>
        </w:rPr>
        <w:t xml:space="preserve"> </w:t>
      </w:r>
      <w:r>
        <w:rPr>
          <w:color w:val="4D4D4F"/>
        </w:rPr>
        <w:t>of</w:t>
      </w:r>
      <w:r>
        <w:rPr>
          <w:color w:val="4D4D4F"/>
          <w:spacing w:val="-7"/>
        </w:rPr>
        <w:t xml:space="preserve"> </w:t>
      </w:r>
      <w:r>
        <w:rPr>
          <w:color w:val="4D4D4F"/>
        </w:rPr>
        <w:t xml:space="preserve">Western </w:t>
      </w:r>
      <w:r>
        <w:rPr>
          <w:color w:val="4D4D4F"/>
          <w:spacing w:val="3"/>
        </w:rPr>
        <w:t xml:space="preserve">Port </w:t>
      </w:r>
      <w:r>
        <w:rPr>
          <w:color w:val="4D4D4F"/>
        </w:rPr>
        <w:t xml:space="preserve">and all areas used by wading </w:t>
      </w:r>
      <w:r>
        <w:rPr>
          <w:color w:val="4D4D4F"/>
          <w:spacing w:val="2"/>
        </w:rPr>
        <w:t xml:space="preserve">birds. </w:t>
      </w:r>
      <w:r>
        <w:rPr>
          <w:color w:val="4D4D4F"/>
        </w:rPr>
        <w:t xml:space="preserve">Mangroves, saltmarsh, seagrasses, subtidal </w:t>
      </w:r>
      <w:r>
        <w:rPr>
          <w:color w:val="4D4D4F"/>
          <w:spacing w:val="2"/>
        </w:rPr>
        <w:t xml:space="preserve">reefs </w:t>
      </w:r>
      <w:r>
        <w:rPr>
          <w:color w:val="4D4D4F"/>
        </w:rPr>
        <w:t>and water birds would therefore not be impacted by the regasification processes</w:t>
      </w:r>
      <w:r>
        <w:rPr>
          <w:color w:val="4D4D4F"/>
          <w:spacing w:val="-17"/>
        </w:rPr>
        <w:t xml:space="preserve"> </w:t>
      </w:r>
      <w:r>
        <w:rPr>
          <w:color w:val="4D4D4F"/>
        </w:rPr>
        <w:t>under</w:t>
      </w:r>
      <w:r>
        <w:rPr>
          <w:color w:val="4D4D4F"/>
          <w:spacing w:val="-17"/>
        </w:rPr>
        <w:t xml:space="preserve"> </w:t>
      </w:r>
      <w:r>
        <w:rPr>
          <w:color w:val="4D4D4F"/>
        </w:rPr>
        <w:t>open</w:t>
      </w:r>
      <w:r>
        <w:rPr>
          <w:color w:val="4D4D4F"/>
          <w:spacing w:val="-17"/>
        </w:rPr>
        <w:t xml:space="preserve"> </w:t>
      </w:r>
      <w:r>
        <w:rPr>
          <w:color w:val="4D4D4F"/>
        </w:rPr>
        <w:t>loop</w:t>
      </w:r>
      <w:r>
        <w:rPr>
          <w:color w:val="4D4D4F"/>
          <w:spacing w:val="-16"/>
        </w:rPr>
        <w:t xml:space="preserve"> </w:t>
      </w:r>
      <w:r>
        <w:rPr>
          <w:color w:val="4D4D4F"/>
        </w:rPr>
        <w:t>and</w:t>
      </w:r>
      <w:r>
        <w:rPr>
          <w:color w:val="4D4D4F"/>
          <w:spacing w:val="-17"/>
        </w:rPr>
        <w:t xml:space="preserve"> </w:t>
      </w:r>
      <w:r>
        <w:rPr>
          <w:color w:val="4D4D4F"/>
        </w:rPr>
        <w:t>closed</w:t>
      </w:r>
      <w:r>
        <w:rPr>
          <w:color w:val="4D4D4F"/>
          <w:spacing w:val="-17"/>
        </w:rPr>
        <w:t xml:space="preserve"> </w:t>
      </w:r>
      <w:r>
        <w:rPr>
          <w:color w:val="4D4D4F"/>
        </w:rPr>
        <w:t>loop</w:t>
      </w:r>
      <w:r>
        <w:rPr>
          <w:color w:val="4D4D4F"/>
          <w:spacing w:val="-17"/>
        </w:rPr>
        <w:t xml:space="preserve"> </w:t>
      </w:r>
      <w:r>
        <w:rPr>
          <w:color w:val="4D4D4F"/>
        </w:rPr>
        <w:t>regasification modes operating up to peak</w:t>
      </w:r>
      <w:r>
        <w:rPr>
          <w:color w:val="4D4D4F"/>
          <w:spacing w:val="7"/>
        </w:rPr>
        <w:t xml:space="preserve"> </w:t>
      </w:r>
      <w:r>
        <w:rPr>
          <w:color w:val="4D4D4F"/>
        </w:rPr>
        <w:t>production.</w:t>
      </w:r>
    </w:p>
    <w:p w:rsidR="00E31595" w:rsidRDefault="00335DCE">
      <w:pPr>
        <w:pStyle w:val="BodyText"/>
        <w:spacing w:before="158" w:line="216" w:lineRule="auto"/>
        <w:ind w:right="40"/>
      </w:pPr>
      <w:r>
        <w:rPr>
          <w:color w:val="4D4D4F"/>
          <w:spacing w:val="3"/>
        </w:rPr>
        <w:t xml:space="preserve">The </w:t>
      </w:r>
      <w:r>
        <w:rPr>
          <w:color w:val="4D4D4F"/>
          <w:spacing w:val="4"/>
        </w:rPr>
        <w:t xml:space="preserve">EES outlines </w:t>
      </w:r>
      <w:r>
        <w:rPr>
          <w:color w:val="4D4D4F"/>
        </w:rPr>
        <w:t xml:space="preserve">a </w:t>
      </w:r>
      <w:r>
        <w:rPr>
          <w:color w:val="4D4D4F"/>
          <w:spacing w:val="4"/>
        </w:rPr>
        <w:t xml:space="preserve">program </w:t>
      </w:r>
      <w:r>
        <w:rPr>
          <w:color w:val="4D4D4F"/>
        </w:rPr>
        <w:t xml:space="preserve">of </w:t>
      </w:r>
      <w:r>
        <w:rPr>
          <w:color w:val="4D4D4F"/>
          <w:spacing w:val="4"/>
        </w:rPr>
        <w:t xml:space="preserve">monitoring </w:t>
      </w:r>
      <w:r>
        <w:rPr>
          <w:color w:val="4D4D4F"/>
        </w:rPr>
        <w:t xml:space="preserve">to </w:t>
      </w:r>
      <w:r>
        <w:rPr>
          <w:color w:val="4D4D4F"/>
          <w:spacing w:val="2"/>
        </w:rPr>
        <w:t xml:space="preserve">be </w:t>
      </w:r>
      <w:r>
        <w:rPr>
          <w:color w:val="4D4D4F"/>
        </w:rPr>
        <w:t>implemented</w:t>
      </w:r>
      <w:r>
        <w:rPr>
          <w:color w:val="4D4D4F"/>
          <w:spacing w:val="-11"/>
        </w:rPr>
        <w:t xml:space="preserve"> </w:t>
      </w:r>
      <w:r>
        <w:rPr>
          <w:color w:val="4D4D4F"/>
        </w:rPr>
        <w:t>to</w:t>
      </w:r>
      <w:r>
        <w:rPr>
          <w:color w:val="4D4D4F"/>
          <w:spacing w:val="-11"/>
        </w:rPr>
        <w:t xml:space="preserve"> </w:t>
      </w:r>
      <w:r>
        <w:rPr>
          <w:color w:val="4D4D4F"/>
          <w:spacing w:val="2"/>
        </w:rPr>
        <w:t>verify</w:t>
      </w:r>
      <w:r>
        <w:rPr>
          <w:color w:val="4D4D4F"/>
          <w:spacing w:val="-10"/>
        </w:rPr>
        <w:t xml:space="preserve"> </w:t>
      </w:r>
      <w:r>
        <w:rPr>
          <w:color w:val="4D4D4F"/>
        </w:rPr>
        <w:t>that</w:t>
      </w:r>
      <w:r>
        <w:rPr>
          <w:color w:val="4D4D4F"/>
          <w:spacing w:val="-11"/>
        </w:rPr>
        <w:t xml:space="preserve"> </w:t>
      </w:r>
      <w:r>
        <w:rPr>
          <w:color w:val="4D4D4F"/>
        </w:rPr>
        <w:t>actual</w:t>
      </w:r>
      <w:r>
        <w:rPr>
          <w:color w:val="4D4D4F"/>
          <w:spacing w:val="-11"/>
        </w:rPr>
        <w:t xml:space="preserve"> </w:t>
      </w:r>
      <w:r>
        <w:rPr>
          <w:color w:val="4D4D4F"/>
        </w:rPr>
        <w:t>environmental</w:t>
      </w:r>
      <w:r>
        <w:rPr>
          <w:color w:val="4D4D4F"/>
          <w:spacing w:val="-10"/>
        </w:rPr>
        <w:t xml:space="preserve"> </w:t>
      </w:r>
      <w:r>
        <w:rPr>
          <w:color w:val="4D4D4F"/>
        </w:rPr>
        <w:t>impacts are</w:t>
      </w:r>
      <w:r>
        <w:rPr>
          <w:color w:val="4D4D4F"/>
          <w:spacing w:val="-19"/>
        </w:rPr>
        <w:t xml:space="preserve"> </w:t>
      </w:r>
      <w:r>
        <w:rPr>
          <w:color w:val="4D4D4F"/>
        </w:rPr>
        <w:t>not</w:t>
      </w:r>
      <w:r>
        <w:rPr>
          <w:color w:val="4D4D4F"/>
          <w:spacing w:val="-19"/>
        </w:rPr>
        <w:t xml:space="preserve"> </w:t>
      </w:r>
      <w:r>
        <w:rPr>
          <w:color w:val="4D4D4F"/>
        </w:rPr>
        <w:t>greater</w:t>
      </w:r>
      <w:r>
        <w:rPr>
          <w:color w:val="4D4D4F"/>
          <w:spacing w:val="-19"/>
        </w:rPr>
        <w:t xml:space="preserve"> </w:t>
      </w:r>
      <w:r>
        <w:rPr>
          <w:color w:val="4D4D4F"/>
        </w:rPr>
        <w:t>than</w:t>
      </w:r>
      <w:r>
        <w:rPr>
          <w:color w:val="4D4D4F"/>
          <w:spacing w:val="-18"/>
        </w:rPr>
        <w:t xml:space="preserve"> </w:t>
      </w:r>
      <w:r>
        <w:rPr>
          <w:color w:val="4D4D4F"/>
        </w:rPr>
        <w:t>predicted,</w:t>
      </w:r>
      <w:r>
        <w:rPr>
          <w:color w:val="4D4D4F"/>
          <w:spacing w:val="-19"/>
        </w:rPr>
        <w:t xml:space="preserve"> </w:t>
      </w:r>
      <w:r>
        <w:rPr>
          <w:color w:val="4D4D4F"/>
        </w:rPr>
        <w:t>and</w:t>
      </w:r>
      <w:r>
        <w:rPr>
          <w:color w:val="4D4D4F"/>
          <w:spacing w:val="-19"/>
        </w:rPr>
        <w:t xml:space="preserve"> </w:t>
      </w:r>
      <w:r>
        <w:rPr>
          <w:color w:val="4D4D4F"/>
        </w:rPr>
        <w:t>that</w:t>
      </w:r>
      <w:r>
        <w:rPr>
          <w:color w:val="4D4D4F"/>
          <w:spacing w:val="-18"/>
        </w:rPr>
        <w:t xml:space="preserve"> </w:t>
      </w:r>
      <w:r>
        <w:rPr>
          <w:color w:val="4D4D4F"/>
        </w:rPr>
        <w:t>if</w:t>
      </w:r>
      <w:r>
        <w:rPr>
          <w:color w:val="4D4D4F"/>
          <w:spacing w:val="-19"/>
        </w:rPr>
        <w:t xml:space="preserve"> </w:t>
      </w:r>
      <w:r>
        <w:rPr>
          <w:color w:val="4D4D4F"/>
        </w:rPr>
        <w:t>any</w:t>
      </w:r>
      <w:r>
        <w:rPr>
          <w:color w:val="4D4D4F"/>
          <w:spacing w:val="-19"/>
        </w:rPr>
        <w:t xml:space="preserve"> </w:t>
      </w:r>
      <w:r>
        <w:rPr>
          <w:color w:val="4D4D4F"/>
        </w:rPr>
        <w:t xml:space="preserve">unexpected </w:t>
      </w:r>
      <w:r>
        <w:rPr>
          <w:color w:val="4D4D4F"/>
          <w:spacing w:val="2"/>
        </w:rPr>
        <w:t xml:space="preserve">circumstances </w:t>
      </w:r>
      <w:r>
        <w:rPr>
          <w:color w:val="4D4D4F"/>
        </w:rPr>
        <w:t xml:space="preserve">are </w:t>
      </w:r>
      <w:r>
        <w:rPr>
          <w:color w:val="4D4D4F"/>
          <w:spacing w:val="3"/>
        </w:rPr>
        <w:t xml:space="preserve">detected </w:t>
      </w:r>
      <w:r>
        <w:rPr>
          <w:color w:val="4D4D4F"/>
          <w:spacing w:val="2"/>
        </w:rPr>
        <w:t xml:space="preserve">these </w:t>
      </w:r>
      <w:r>
        <w:rPr>
          <w:color w:val="4D4D4F"/>
        </w:rPr>
        <w:t xml:space="preserve">are </w:t>
      </w:r>
      <w:r>
        <w:rPr>
          <w:color w:val="4D4D4F"/>
          <w:spacing w:val="2"/>
        </w:rPr>
        <w:t>res</w:t>
      </w:r>
      <w:r>
        <w:rPr>
          <w:color w:val="4D4D4F"/>
          <w:spacing w:val="2"/>
        </w:rPr>
        <w:t xml:space="preserve">ponded </w:t>
      </w:r>
      <w:r>
        <w:rPr>
          <w:color w:val="4D4D4F"/>
        </w:rPr>
        <w:t>to appropriately to meet the environmental responsibilities of</w:t>
      </w:r>
      <w:r>
        <w:rPr>
          <w:color w:val="4D4D4F"/>
          <w:spacing w:val="-8"/>
        </w:rPr>
        <w:t xml:space="preserve"> </w:t>
      </w:r>
      <w:r>
        <w:rPr>
          <w:color w:val="4D4D4F"/>
        </w:rPr>
        <w:t>AGL</w:t>
      </w:r>
      <w:r>
        <w:rPr>
          <w:color w:val="4D4D4F"/>
          <w:spacing w:val="-8"/>
        </w:rPr>
        <w:t xml:space="preserve"> </w:t>
      </w:r>
      <w:r>
        <w:rPr>
          <w:color w:val="4D4D4F"/>
        </w:rPr>
        <w:t>and</w:t>
      </w:r>
      <w:r>
        <w:rPr>
          <w:color w:val="4D4D4F"/>
          <w:spacing w:val="-7"/>
        </w:rPr>
        <w:t xml:space="preserve"> </w:t>
      </w:r>
      <w:r>
        <w:rPr>
          <w:color w:val="4D4D4F"/>
        </w:rPr>
        <w:t>APA.</w:t>
      </w:r>
      <w:r>
        <w:rPr>
          <w:color w:val="4D4D4F"/>
          <w:spacing w:val="-8"/>
        </w:rPr>
        <w:t xml:space="preserve"> </w:t>
      </w:r>
      <w:r>
        <w:rPr>
          <w:color w:val="4D4D4F"/>
        </w:rPr>
        <w:t>The</w:t>
      </w:r>
      <w:r>
        <w:rPr>
          <w:color w:val="4D4D4F"/>
          <w:spacing w:val="-8"/>
        </w:rPr>
        <w:t xml:space="preserve"> </w:t>
      </w:r>
      <w:r>
        <w:rPr>
          <w:color w:val="4D4D4F"/>
        </w:rPr>
        <w:t>marine</w:t>
      </w:r>
      <w:r>
        <w:rPr>
          <w:color w:val="4D4D4F"/>
          <w:spacing w:val="-8"/>
        </w:rPr>
        <w:t xml:space="preserve"> </w:t>
      </w:r>
      <w:r>
        <w:rPr>
          <w:color w:val="4D4D4F"/>
        </w:rPr>
        <w:t>monitoring</w:t>
      </w:r>
      <w:r>
        <w:rPr>
          <w:color w:val="4D4D4F"/>
          <w:spacing w:val="-7"/>
        </w:rPr>
        <w:t xml:space="preserve"> </w:t>
      </w:r>
      <w:r>
        <w:rPr>
          <w:color w:val="4D4D4F"/>
        </w:rPr>
        <w:t>program</w:t>
      </w:r>
      <w:r>
        <w:rPr>
          <w:color w:val="4D4D4F"/>
          <w:spacing w:val="-8"/>
        </w:rPr>
        <w:t xml:space="preserve"> </w:t>
      </w:r>
      <w:r>
        <w:rPr>
          <w:color w:val="4D4D4F"/>
        </w:rPr>
        <w:t xml:space="preserve">would be </w:t>
      </w:r>
      <w:r>
        <w:rPr>
          <w:color w:val="4D4D4F"/>
          <w:spacing w:val="2"/>
        </w:rPr>
        <w:t xml:space="preserve">required </w:t>
      </w:r>
      <w:r>
        <w:rPr>
          <w:color w:val="4D4D4F"/>
        </w:rPr>
        <w:t xml:space="preserve">in relevant approvals such as </w:t>
      </w:r>
      <w:r>
        <w:rPr>
          <w:color w:val="4D4D4F"/>
          <w:spacing w:val="2"/>
        </w:rPr>
        <w:t xml:space="preserve">the </w:t>
      </w:r>
      <w:r>
        <w:rPr>
          <w:color w:val="4D4D4F"/>
        </w:rPr>
        <w:t xml:space="preserve">Works Approval and </w:t>
      </w:r>
      <w:r>
        <w:rPr>
          <w:color w:val="4D4D4F"/>
          <w:spacing w:val="-3"/>
        </w:rPr>
        <w:t xml:space="preserve">EPA </w:t>
      </w:r>
      <w:r>
        <w:rPr>
          <w:color w:val="4D4D4F"/>
        </w:rPr>
        <w:t xml:space="preserve">Licence for the FSRU and the EPBC </w:t>
      </w:r>
      <w:r>
        <w:rPr>
          <w:color w:val="4D4D4F"/>
          <w:spacing w:val="2"/>
        </w:rPr>
        <w:t xml:space="preserve">Act </w:t>
      </w:r>
      <w:r>
        <w:rPr>
          <w:color w:val="4D4D4F"/>
        </w:rPr>
        <w:t xml:space="preserve">approval for the Gas </w:t>
      </w:r>
      <w:r>
        <w:rPr>
          <w:color w:val="4D4D4F"/>
          <w:spacing w:val="2"/>
        </w:rPr>
        <w:t xml:space="preserve">Import </w:t>
      </w:r>
      <w:r>
        <w:rPr>
          <w:color w:val="4D4D4F"/>
          <w:spacing w:val="3"/>
        </w:rPr>
        <w:t xml:space="preserve">Jetty </w:t>
      </w:r>
      <w:r>
        <w:rPr>
          <w:color w:val="4D4D4F"/>
        </w:rPr>
        <w:t>Works.</w:t>
      </w:r>
    </w:p>
    <w:p w:rsidR="00E31595" w:rsidRDefault="00335DCE">
      <w:pPr>
        <w:pStyle w:val="Heading3"/>
        <w:spacing w:before="111" w:line="211" w:lineRule="auto"/>
        <w:ind w:right="1785"/>
      </w:pPr>
      <w:r>
        <w:rPr>
          <w:b w:val="0"/>
        </w:rPr>
        <w:br w:type="column"/>
      </w:r>
      <w:r>
        <w:rPr>
          <w:color w:val="4D4D4F"/>
        </w:rPr>
        <w:t>Other possible impacts on the marine environment</w:t>
      </w:r>
    </w:p>
    <w:p w:rsidR="00E31595" w:rsidRDefault="00335DCE">
      <w:pPr>
        <w:pStyle w:val="BodyText"/>
        <w:spacing w:before="108" w:line="216" w:lineRule="auto"/>
        <w:ind w:right="102"/>
      </w:pPr>
      <w:r>
        <w:rPr>
          <w:color w:val="4D4D4F"/>
          <w:spacing w:val="2"/>
        </w:rPr>
        <w:t xml:space="preserve">Other </w:t>
      </w:r>
      <w:r>
        <w:rPr>
          <w:color w:val="4D4D4F"/>
        </w:rPr>
        <w:t xml:space="preserve">risks and potential </w:t>
      </w:r>
      <w:r>
        <w:rPr>
          <w:color w:val="4D4D4F"/>
          <w:spacing w:val="2"/>
        </w:rPr>
        <w:t xml:space="preserve">impacts </w:t>
      </w:r>
      <w:r>
        <w:rPr>
          <w:color w:val="4D4D4F"/>
        </w:rPr>
        <w:t xml:space="preserve">from the Project are associated with </w:t>
      </w:r>
      <w:r>
        <w:rPr>
          <w:color w:val="4D4D4F"/>
          <w:spacing w:val="2"/>
        </w:rPr>
        <w:t xml:space="preserve">activities </w:t>
      </w:r>
      <w:r>
        <w:rPr>
          <w:color w:val="4D4D4F"/>
        </w:rPr>
        <w:t>that are common to normal shipping</w:t>
      </w:r>
      <w:r>
        <w:rPr>
          <w:color w:val="4D4D4F"/>
          <w:spacing w:val="-19"/>
        </w:rPr>
        <w:t xml:space="preserve"> </w:t>
      </w:r>
      <w:r>
        <w:rPr>
          <w:color w:val="4D4D4F"/>
        </w:rPr>
        <w:t>activities</w:t>
      </w:r>
      <w:r>
        <w:rPr>
          <w:color w:val="4D4D4F"/>
          <w:spacing w:val="-19"/>
        </w:rPr>
        <w:t xml:space="preserve"> </w:t>
      </w:r>
      <w:r>
        <w:rPr>
          <w:color w:val="4D4D4F"/>
        </w:rPr>
        <w:t>and</w:t>
      </w:r>
      <w:r>
        <w:rPr>
          <w:color w:val="4D4D4F"/>
          <w:spacing w:val="-18"/>
        </w:rPr>
        <w:t xml:space="preserve"> </w:t>
      </w:r>
      <w:r>
        <w:rPr>
          <w:color w:val="4D4D4F"/>
        </w:rPr>
        <w:t>which</w:t>
      </w:r>
      <w:r>
        <w:rPr>
          <w:color w:val="4D4D4F"/>
          <w:spacing w:val="-19"/>
        </w:rPr>
        <w:t xml:space="preserve"> </w:t>
      </w:r>
      <w:r>
        <w:rPr>
          <w:color w:val="4D4D4F"/>
        </w:rPr>
        <w:t>are</w:t>
      </w:r>
      <w:r>
        <w:rPr>
          <w:color w:val="4D4D4F"/>
          <w:spacing w:val="-19"/>
        </w:rPr>
        <w:t xml:space="preserve"> </w:t>
      </w:r>
      <w:r>
        <w:rPr>
          <w:color w:val="4D4D4F"/>
        </w:rPr>
        <w:t>occurring</w:t>
      </w:r>
      <w:r>
        <w:rPr>
          <w:color w:val="4D4D4F"/>
          <w:spacing w:val="-18"/>
        </w:rPr>
        <w:t xml:space="preserve"> </w:t>
      </w:r>
      <w:r>
        <w:rPr>
          <w:color w:val="4D4D4F"/>
        </w:rPr>
        <w:t>already</w:t>
      </w:r>
      <w:r>
        <w:rPr>
          <w:color w:val="4D4D4F"/>
          <w:spacing w:val="-19"/>
        </w:rPr>
        <w:t xml:space="preserve"> </w:t>
      </w:r>
      <w:r>
        <w:rPr>
          <w:color w:val="4D4D4F"/>
        </w:rPr>
        <w:t>withi</w:t>
      </w:r>
      <w:r>
        <w:rPr>
          <w:color w:val="4D4D4F"/>
        </w:rPr>
        <w:t xml:space="preserve">n </w:t>
      </w:r>
      <w:r>
        <w:rPr>
          <w:color w:val="4D4D4F"/>
          <w:spacing w:val="2"/>
        </w:rPr>
        <w:t xml:space="preserve">Port </w:t>
      </w:r>
      <w:r>
        <w:rPr>
          <w:color w:val="4D4D4F"/>
        </w:rPr>
        <w:t>of Hastings</w:t>
      </w:r>
      <w:r>
        <w:rPr>
          <w:color w:val="4D4D4F"/>
          <w:spacing w:val="-1"/>
        </w:rPr>
        <w:t xml:space="preserve"> </w:t>
      </w:r>
      <w:r>
        <w:rPr>
          <w:color w:val="4D4D4F"/>
        </w:rPr>
        <w:t>waters.</w:t>
      </w:r>
    </w:p>
    <w:p w:rsidR="00E31595" w:rsidRDefault="00335DCE">
      <w:pPr>
        <w:pStyle w:val="BodyText"/>
        <w:spacing w:before="166" w:line="216" w:lineRule="auto"/>
        <w:ind w:right="102"/>
      </w:pPr>
      <w:r>
        <w:rPr>
          <w:color w:val="4D4D4F"/>
        </w:rPr>
        <w:t>Although</w:t>
      </w:r>
      <w:r>
        <w:rPr>
          <w:color w:val="4D4D4F"/>
          <w:spacing w:val="-8"/>
        </w:rPr>
        <w:t xml:space="preserve"> </w:t>
      </w:r>
      <w:r>
        <w:rPr>
          <w:color w:val="4D4D4F"/>
        </w:rPr>
        <w:t>there</w:t>
      </w:r>
      <w:r>
        <w:rPr>
          <w:color w:val="4D4D4F"/>
          <w:spacing w:val="-7"/>
        </w:rPr>
        <w:t xml:space="preserve"> </w:t>
      </w:r>
      <w:r>
        <w:rPr>
          <w:color w:val="4D4D4F"/>
        </w:rPr>
        <w:t>is</w:t>
      </w:r>
      <w:r>
        <w:rPr>
          <w:color w:val="4D4D4F"/>
          <w:spacing w:val="-7"/>
        </w:rPr>
        <w:t xml:space="preserve"> </w:t>
      </w:r>
      <w:r>
        <w:rPr>
          <w:color w:val="4D4D4F"/>
        </w:rPr>
        <w:t>a</w:t>
      </w:r>
      <w:r>
        <w:rPr>
          <w:color w:val="4D4D4F"/>
          <w:spacing w:val="-7"/>
        </w:rPr>
        <w:t xml:space="preserve"> </w:t>
      </w:r>
      <w:r>
        <w:rPr>
          <w:color w:val="4D4D4F"/>
        </w:rPr>
        <w:t>risk</w:t>
      </w:r>
      <w:r>
        <w:rPr>
          <w:color w:val="4D4D4F"/>
          <w:spacing w:val="-8"/>
        </w:rPr>
        <w:t xml:space="preserve"> </w:t>
      </w:r>
      <w:r>
        <w:rPr>
          <w:color w:val="4D4D4F"/>
        </w:rPr>
        <w:t>of</w:t>
      </w:r>
      <w:r>
        <w:rPr>
          <w:color w:val="4D4D4F"/>
          <w:spacing w:val="-7"/>
        </w:rPr>
        <w:t xml:space="preserve"> </w:t>
      </w:r>
      <w:r>
        <w:rPr>
          <w:color w:val="4D4D4F"/>
        </w:rPr>
        <w:t>leaks</w:t>
      </w:r>
      <w:r>
        <w:rPr>
          <w:color w:val="4D4D4F"/>
          <w:spacing w:val="-7"/>
        </w:rPr>
        <w:t xml:space="preserve"> </w:t>
      </w:r>
      <w:r>
        <w:rPr>
          <w:color w:val="4D4D4F"/>
        </w:rPr>
        <w:t>and</w:t>
      </w:r>
      <w:r>
        <w:rPr>
          <w:color w:val="4D4D4F"/>
          <w:spacing w:val="-7"/>
        </w:rPr>
        <w:t xml:space="preserve"> </w:t>
      </w:r>
      <w:r>
        <w:rPr>
          <w:color w:val="4D4D4F"/>
        </w:rPr>
        <w:t>spills</w:t>
      </w:r>
      <w:r>
        <w:rPr>
          <w:color w:val="4D4D4F"/>
          <w:spacing w:val="-7"/>
        </w:rPr>
        <w:t xml:space="preserve"> </w:t>
      </w:r>
      <w:r>
        <w:rPr>
          <w:color w:val="4D4D4F"/>
        </w:rPr>
        <w:t>occurring</w:t>
      </w:r>
      <w:r>
        <w:rPr>
          <w:color w:val="4D4D4F"/>
          <w:spacing w:val="-8"/>
        </w:rPr>
        <w:t xml:space="preserve"> </w:t>
      </w:r>
      <w:r>
        <w:rPr>
          <w:color w:val="4D4D4F"/>
        </w:rPr>
        <w:t xml:space="preserve">from the carrier vessels, FSRU, and works on the Crib Point </w:t>
      </w:r>
      <w:r>
        <w:rPr>
          <w:color w:val="4D4D4F"/>
          <w:spacing w:val="3"/>
        </w:rPr>
        <w:t>Jetty</w:t>
      </w:r>
      <w:r>
        <w:rPr>
          <w:color w:val="4D4D4F"/>
          <w:spacing w:val="-18"/>
        </w:rPr>
        <w:t xml:space="preserve"> </w:t>
      </w:r>
      <w:r>
        <w:rPr>
          <w:color w:val="4D4D4F"/>
        </w:rPr>
        <w:t>and</w:t>
      </w:r>
      <w:r>
        <w:rPr>
          <w:color w:val="4D4D4F"/>
          <w:spacing w:val="-18"/>
        </w:rPr>
        <w:t xml:space="preserve"> </w:t>
      </w:r>
      <w:r>
        <w:rPr>
          <w:color w:val="4D4D4F"/>
        </w:rPr>
        <w:t>the</w:t>
      </w:r>
      <w:r>
        <w:rPr>
          <w:color w:val="4D4D4F"/>
          <w:spacing w:val="-18"/>
        </w:rPr>
        <w:t xml:space="preserve"> </w:t>
      </w:r>
      <w:r>
        <w:rPr>
          <w:color w:val="4D4D4F"/>
        </w:rPr>
        <w:t>Crib</w:t>
      </w:r>
      <w:r>
        <w:rPr>
          <w:color w:val="4D4D4F"/>
          <w:spacing w:val="-18"/>
        </w:rPr>
        <w:t xml:space="preserve"> </w:t>
      </w:r>
      <w:r>
        <w:rPr>
          <w:color w:val="4D4D4F"/>
        </w:rPr>
        <w:t>Point</w:t>
      </w:r>
      <w:r>
        <w:rPr>
          <w:color w:val="4D4D4F"/>
          <w:spacing w:val="-18"/>
        </w:rPr>
        <w:t xml:space="preserve"> </w:t>
      </w:r>
      <w:r>
        <w:rPr>
          <w:color w:val="4D4D4F"/>
        </w:rPr>
        <w:t>Receiving</w:t>
      </w:r>
      <w:r>
        <w:rPr>
          <w:color w:val="4D4D4F"/>
          <w:spacing w:val="-18"/>
        </w:rPr>
        <w:t xml:space="preserve"> </w:t>
      </w:r>
      <w:r>
        <w:rPr>
          <w:color w:val="4D4D4F"/>
        </w:rPr>
        <w:t>Facility,</w:t>
      </w:r>
      <w:r>
        <w:rPr>
          <w:color w:val="4D4D4F"/>
          <w:spacing w:val="-18"/>
        </w:rPr>
        <w:t xml:space="preserve"> </w:t>
      </w:r>
      <w:r>
        <w:rPr>
          <w:color w:val="4D4D4F"/>
        </w:rPr>
        <w:t>it</w:t>
      </w:r>
      <w:r>
        <w:rPr>
          <w:color w:val="4D4D4F"/>
          <w:spacing w:val="-18"/>
        </w:rPr>
        <w:t xml:space="preserve"> </w:t>
      </w:r>
      <w:r>
        <w:rPr>
          <w:color w:val="4D4D4F"/>
        </w:rPr>
        <w:t>is</w:t>
      </w:r>
      <w:r>
        <w:rPr>
          <w:color w:val="4D4D4F"/>
          <w:spacing w:val="-18"/>
        </w:rPr>
        <w:t xml:space="preserve"> </w:t>
      </w:r>
      <w:r>
        <w:rPr>
          <w:color w:val="4D4D4F"/>
        </w:rPr>
        <w:t xml:space="preserve">anticipated the proposed mitigation measures can readily manage any </w:t>
      </w:r>
      <w:r>
        <w:rPr>
          <w:color w:val="4D4D4F"/>
          <w:spacing w:val="3"/>
        </w:rPr>
        <w:t xml:space="preserve">potential </w:t>
      </w:r>
      <w:r>
        <w:rPr>
          <w:color w:val="4D4D4F"/>
          <w:spacing w:val="4"/>
        </w:rPr>
        <w:t xml:space="preserve">impacts. </w:t>
      </w:r>
      <w:r>
        <w:rPr>
          <w:color w:val="4D4D4F"/>
          <w:spacing w:val="3"/>
        </w:rPr>
        <w:t xml:space="preserve">Mitigation </w:t>
      </w:r>
      <w:r>
        <w:rPr>
          <w:color w:val="4D4D4F"/>
          <w:spacing w:val="2"/>
        </w:rPr>
        <w:t xml:space="preserve">measures </w:t>
      </w:r>
      <w:r>
        <w:rPr>
          <w:color w:val="4D4D4F"/>
          <w:spacing w:val="3"/>
        </w:rPr>
        <w:t xml:space="preserve">require storage, </w:t>
      </w:r>
      <w:r>
        <w:rPr>
          <w:color w:val="4D4D4F"/>
          <w:spacing w:val="2"/>
        </w:rPr>
        <w:t xml:space="preserve">handling, </w:t>
      </w:r>
      <w:r>
        <w:rPr>
          <w:color w:val="4D4D4F"/>
        </w:rPr>
        <w:t xml:space="preserve">usage and disposal of hazardous </w:t>
      </w:r>
      <w:r>
        <w:rPr>
          <w:color w:val="4D4D4F"/>
          <w:spacing w:val="2"/>
        </w:rPr>
        <w:t xml:space="preserve">substances, </w:t>
      </w:r>
      <w:r>
        <w:rPr>
          <w:color w:val="4D4D4F"/>
        </w:rPr>
        <w:t xml:space="preserve">materials and </w:t>
      </w:r>
      <w:r>
        <w:rPr>
          <w:color w:val="4D4D4F"/>
          <w:spacing w:val="2"/>
        </w:rPr>
        <w:t xml:space="preserve">wastes </w:t>
      </w:r>
      <w:r>
        <w:rPr>
          <w:color w:val="4D4D4F"/>
        </w:rPr>
        <w:t xml:space="preserve">are </w:t>
      </w:r>
      <w:r>
        <w:rPr>
          <w:color w:val="4D4D4F"/>
          <w:spacing w:val="2"/>
        </w:rPr>
        <w:t xml:space="preserve">undertaken </w:t>
      </w:r>
      <w:r>
        <w:rPr>
          <w:color w:val="4D4D4F"/>
        </w:rPr>
        <w:t xml:space="preserve">in accordance </w:t>
      </w:r>
      <w:r>
        <w:rPr>
          <w:color w:val="4D4D4F"/>
          <w:spacing w:val="2"/>
        </w:rPr>
        <w:t xml:space="preserve">with </w:t>
      </w:r>
      <w:r>
        <w:rPr>
          <w:color w:val="4D4D4F"/>
        </w:rPr>
        <w:t xml:space="preserve">relevant </w:t>
      </w:r>
      <w:r>
        <w:rPr>
          <w:color w:val="4D4D4F"/>
          <w:spacing w:val="2"/>
        </w:rPr>
        <w:t xml:space="preserve">standards </w:t>
      </w:r>
      <w:r>
        <w:rPr>
          <w:color w:val="4D4D4F"/>
        </w:rPr>
        <w:t xml:space="preserve">and </w:t>
      </w:r>
      <w:r>
        <w:rPr>
          <w:color w:val="4D4D4F"/>
          <w:spacing w:val="2"/>
        </w:rPr>
        <w:t xml:space="preserve">Operational </w:t>
      </w:r>
      <w:r>
        <w:rPr>
          <w:color w:val="4D4D4F"/>
        </w:rPr>
        <w:t xml:space="preserve">Environmental Management Plans (OEMPs). In addition, these mitigation measures are </w:t>
      </w:r>
      <w:r>
        <w:rPr>
          <w:color w:val="4D4D4F"/>
          <w:spacing w:val="2"/>
        </w:rPr>
        <w:t xml:space="preserve">industry-standard </w:t>
      </w:r>
      <w:r>
        <w:rPr>
          <w:color w:val="4D4D4F"/>
        </w:rPr>
        <w:t xml:space="preserve">and </w:t>
      </w:r>
      <w:r>
        <w:rPr>
          <w:color w:val="4D4D4F"/>
          <w:spacing w:val="3"/>
        </w:rPr>
        <w:t xml:space="preserve">already adopted </w:t>
      </w:r>
      <w:r>
        <w:rPr>
          <w:color w:val="4D4D4F"/>
          <w:spacing w:val="2"/>
        </w:rPr>
        <w:t xml:space="preserve">for  </w:t>
      </w:r>
      <w:r>
        <w:rPr>
          <w:color w:val="4D4D4F"/>
          <w:spacing w:val="3"/>
        </w:rPr>
        <w:t xml:space="preserve">vessels  operating  </w:t>
      </w:r>
      <w:r>
        <w:rPr>
          <w:color w:val="4D4D4F"/>
        </w:rPr>
        <w:t xml:space="preserve">in  </w:t>
      </w:r>
      <w:r>
        <w:rPr>
          <w:color w:val="4D4D4F"/>
          <w:spacing w:val="3"/>
        </w:rPr>
        <w:t xml:space="preserve">the  </w:t>
      </w:r>
      <w:r>
        <w:rPr>
          <w:color w:val="4D4D4F"/>
          <w:spacing w:val="4"/>
        </w:rPr>
        <w:t xml:space="preserve">Port </w:t>
      </w:r>
      <w:r>
        <w:rPr>
          <w:color w:val="4D4D4F"/>
        </w:rPr>
        <w:t>of Hastings.</w:t>
      </w:r>
    </w:p>
    <w:p w:rsidR="00E31595" w:rsidRDefault="00335DCE">
      <w:pPr>
        <w:spacing w:before="159" w:line="216" w:lineRule="auto"/>
        <w:ind w:left="107" w:right="100"/>
        <w:jc w:val="both"/>
        <w:rPr>
          <w:i/>
          <w:sz w:val="18"/>
        </w:rPr>
      </w:pPr>
      <w:r>
        <w:rPr>
          <w:color w:val="4D4D4F"/>
          <w:spacing w:val="3"/>
          <w:sz w:val="18"/>
        </w:rPr>
        <w:t xml:space="preserve">Ballast </w:t>
      </w:r>
      <w:r>
        <w:rPr>
          <w:color w:val="4D4D4F"/>
          <w:spacing w:val="2"/>
          <w:sz w:val="18"/>
        </w:rPr>
        <w:t xml:space="preserve">water for </w:t>
      </w:r>
      <w:r>
        <w:rPr>
          <w:color w:val="4D4D4F"/>
          <w:spacing w:val="3"/>
          <w:sz w:val="18"/>
        </w:rPr>
        <w:t xml:space="preserve">the FSRU </w:t>
      </w:r>
      <w:r>
        <w:rPr>
          <w:color w:val="4D4D4F"/>
          <w:spacing w:val="2"/>
          <w:sz w:val="18"/>
        </w:rPr>
        <w:t xml:space="preserve">would </w:t>
      </w:r>
      <w:r>
        <w:rPr>
          <w:color w:val="4D4D4F"/>
          <w:sz w:val="18"/>
        </w:rPr>
        <w:t xml:space="preserve">be </w:t>
      </w:r>
      <w:r>
        <w:rPr>
          <w:color w:val="4D4D4F"/>
          <w:spacing w:val="2"/>
          <w:sz w:val="18"/>
        </w:rPr>
        <w:t xml:space="preserve">managed </w:t>
      </w:r>
      <w:r>
        <w:rPr>
          <w:color w:val="4D4D4F"/>
          <w:sz w:val="18"/>
        </w:rPr>
        <w:t xml:space="preserve">in accordance with current </w:t>
      </w:r>
      <w:r>
        <w:rPr>
          <w:color w:val="4D4D4F"/>
          <w:spacing w:val="2"/>
          <w:sz w:val="18"/>
        </w:rPr>
        <w:t xml:space="preserve">Port </w:t>
      </w:r>
      <w:r>
        <w:rPr>
          <w:color w:val="4D4D4F"/>
          <w:sz w:val="18"/>
        </w:rPr>
        <w:t>of Hastings protocols and the</w:t>
      </w:r>
      <w:r>
        <w:rPr>
          <w:color w:val="4D4D4F"/>
          <w:spacing w:val="-17"/>
          <w:sz w:val="18"/>
        </w:rPr>
        <w:t xml:space="preserve"> </w:t>
      </w:r>
      <w:r>
        <w:rPr>
          <w:i/>
          <w:color w:val="4D4D4F"/>
          <w:sz w:val="18"/>
        </w:rPr>
        <w:t>Australian</w:t>
      </w:r>
      <w:r>
        <w:rPr>
          <w:i/>
          <w:color w:val="4D4D4F"/>
          <w:spacing w:val="-17"/>
          <w:sz w:val="18"/>
        </w:rPr>
        <w:t xml:space="preserve"> </w:t>
      </w:r>
      <w:r>
        <w:rPr>
          <w:i/>
          <w:color w:val="4D4D4F"/>
          <w:sz w:val="18"/>
        </w:rPr>
        <w:t>Ballast</w:t>
      </w:r>
      <w:r>
        <w:rPr>
          <w:i/>
          <w:color w:val="4D4D4F"/>
          <w:spacing w:val="-17"/>
          <w:sz w:val="18"/>
        </w:rPr>
        <w:t xml:space="preserve"> </w:t>
      </w:r>
      <w:r>
        <w:rPr>
          <w:i/>
          <w:color w:val="4D4D4F"/>
          <w:sz w:val="18"/>
        </w:rPr>
        <w:t>Water</w:t>
      </w:r>
      <w:r>
        <w:rPr>
          <w:i/>
          <w:color w:val="4D4D4F"/>
          <w:spacing w:val="-16"/>
          <w:sz w:val="18"/>
        </w:rPr>
        <w:t xml:space="preserve"> </w:t>
      </w:r>
      <w:r>
        <w:rPr>
          <w:i/>
          <w:color w:val="4D4D4F"/>
          <w:sz w:val="18"/>
        </w:rPr>
        <w:t>Management</w:t>
      </w:r>
      <w:r>
        <w:rPr>
          <w:i/>
          <w:color w:val="4D4D4F"/>
          <w:spacing w:val="-17"/>
          <w:sz w:val="18"/>
        </w:rPr>
        <w:t xml:space="preserve"> </w:t>
      </w:r>
      <w:r>
        <w:rPr>
          <w:i/>
          <w:color w:val="4D4D4F"/>
          <w:sz w:val="18"/>
        </w:rPr>
        <w:t xml:space="preserve">Requirements </w:t>
      </w:r>
      <w:r>
        <w:rPr>
          <w:color w:val="4D4D4F"/>
          <w:sz w:val="18"/>
        </w:rPr>
        <w:t xml:space="preserve">and the </w:t>
      </w:r>
      <w:r>
        <w:rPr>
          <w:i/>
          <w:color w:val="4D4D4F"/>
          <w:spacing w:val="2"/>
          <w:sz w:val="18"/>
        </w:rPr>
        <w:t xml:space="preserve">Biosecurity Act </w:t>
      </w:r>
      <w:r>
        <w:rPr>
          <w:i/>
          <w:color w:val="4D4D4F"/>
          <w:sz w:val="18"/>
        </w:rPr>
        <w:t xml:space="preserve">2015 </w:t>
      </w:r>
      <w:r>
        <w:rPr>
          <w:color w:val="4D4D4F"/>
          <w:sz w:val="18"/>
        </w:rPr>
        <w:t xml:space="preserve">(Cth). </w:t>
      </w:r>
      <w:r>
        <w:rPr>
          <w:color w:val="4D4D4F"/>
          <w:spacing w:val="2"/>
          <w:sz w:val="18"/>
        </w:rPr>
        <w:t xml:space="preserve">The </w:t>
      </w:r>
      <w:r>
        <w:rPr>
          <w:color w:val="4D4D4F"/>
          <w:sz w:val="18"/>
        </w:rPr>
        <w:t xml:space="preserve">FSRU would generally be taking on ballast water from Western </w:t>
      </w:r>
      <w:r>
        <w:rPr>
          <w:color w:val="4D4D4F"/>
          <w:spacing w:val="2"/>
          <w:sz w:val="18"/>
        </w:rPr>
        <w:t xml:space="preserve">Port </w:t>
      </w:r>
      <w:r>
        <w:rPr>
          <w:color w:val="4D4D4F"/>
          <w:sz w:val="18"/>
        </w:rPr>
        <w:t xml:space="preserve">so </w:t>
      </w:r>
      <w:r>
        <w:rPr>
          <w:color w:val="4D4D4F"/>
          <w:spacing w:val="2"/>
          <w:sz w:val="18"/>
        </w:rPr>
        <w:t xml:space="preserve">there </w:t>
      </w:r>
      <w:r>
        <w:rPr>
          <w:color w:val="4D4D4F"/>
          <w:sz w:val="18"/>
        </w:rPr>
        <w:t xml:space="preserve">is </w:t>
      </w:r>
      <w:r>
        <w:rPr>
          <w:color w:val="4D4D4F"/>
          <w:spacing w:val="2"/>
          <w:sz w:val="18"/>
        </w:rPr>
        <w:t xml:space="preserve">negligible </w:t>
      </w:r>
      <w:r>
        <w:rPr>
          <w:color w:val="4D4D4F"/>
          <w:sz w:val="18"/>
        </w:rPr>
        <w:t xml:space="preserve">risk of </w:t>
      </w:r>
      <w:r>
        <w:rPr>
          <w:color w:val="4D4D4F"/>
          <w:spacing w:val="2"/>
          <w:sz w:val="18"/>
        </w:rPr>
        <w:t xml:space="preserve">additional marine </w:t>
      </w:r>
      <w:r>
        <w:rPr>
          <w:color w:val="4D4D4F"/>
          <w:spacing w:val="3"/>
          <w:sz w:val="18"/>
        </w:rPr>
        <w:t xml:space="preserve">pests </w:t>
      </w:r>
      <w:r>
        <w:rPr>
          <w:color w:val="4D4D4F"/>
          <w:sz w:val="18"/>
        </w:rPr>
        <w:t xml:space="preserve">being introduced. </w:t>
      </w:r>
      <w:r>
        <w:rPr>
          <w:color w:val="4D4D4F"/>
          <w:spacing w:val="2"/>
          <w:sz w:val="18"/>
        </w:rPr>
        <w:t xml:space="preserve">The </w:t>
      </w:r>
      <w:r>
        <w:rPr>
          <w:color w:val="4D4D4F"/>
          <w:sz w:val="18"/>
        </w:rPr>
        <w:t xml:space="preserve">anti-fouling paints used on the FSRU would meet the requirements of the </w:t>
      </w:r>
      <w:r>
        <w:rPr>
          <w:i/>
          <w:color w:val="4D4D4F"/>
          <w:sz w:val="18"/>
        </w:rPr>
        <w:t xml:space="preserve">International Convention for the Prevention of Pollution from Ships </w:t>
      </w:r>
      <w:r>
        <w:rPr>
          <w:color w:val="4D4D4F"/>
          <w:spacing w:val="3"/>
          <w:sz w:val="18"/>
        </w:rPr>
        <w:t xml:space="preserve">(MARPOL) </w:t>
      </w:r>
      <w:r>
        <w:rPr>
          <w:color w:val="4D4D4F"/>
          <w:sz w:val="18"/>
        </w:rPr>
        <w:t xml:space="preserve">and </w:t>
      </w:r>
      <w:r>
        <w:rPr>
          <w:color w:val="4D4D4F"/>
          <w:spacing w:val="2"/>
          <w:sz w:val="18"/>
        </w:rPr>
        <w:t xml:space="preserve">the </w:t>
      </w:r>
      <w:r>
        <w:rPr>
          <w:i/>
          <w:color w:val="4D4D4F"/>
          <w:spacing w:val="2"/>
          <w:sz w:val="18"/>
        </w:rPr>
        <w:t xml:space="preserve">Maritime </w:t>
      </w:r>
      <w:r>
        <w:rPr>
          <w:i/>
          <w:color w:val="4D4D4F"/>
          <w:sz w:val="18"/>
        </w:rPr>
        <w:t xml:space="preserve">Environment </w:t>
      </w:r>
      <w:r>
        <w:rPr>
          <w:i/>
          <w:color w:val="4D4D4F"/>
          <w:spacing w:val="2"/>
          <w:sz w:val="18"/>
        </w:rPr>
        <w:t xml:space="preserve">Protection </w:t>
      </w:r>
      <w:r>
        <w:rPr>
          <w:i/>
          <w:color w:val="4D4D4F"/>
          <w:sz w:val="18"/>
        </w:rPr>
        <w:t xml:space="preserve">Committee </w:t>
      </w:r>
      <w:r>
        <w:rPr>
          <w:color w:val="4D4D4F"/>
          <w:sz w:val="18"/>
        </w:rPr>
        <w:t xml:space="preserve">of the </w:t>
      </w:r>
      <w:r>
        <w:rPr>
          <w:i/>
          <w:color w:val="4D4D4F"/>
          <w:sz w:val="18"/>
        </w:rPr>
        <w:t>Inte</w:t>
      </w:r>
      <w:r>
        <w:rPr>
          <w:i/>
          <w:color w:val="4D4D4F"/>
          <w:sz w:val="18"/>
        </w:rPr>
        <w:t>rnational Maritime</w:t>
      </w:r>
      <w:r>
        <w:rPr>
          <w:i/>
          <w:color w:val="4D4D4F"/>
          <w:spacing w:val="41"/>
          <w:sz w:val="18"/>
        </w:rPr>
        <w:t xml:space="preserve"> </w:t>
      </w:r>
      <w:r>
        <w:rPr>
          <w:i/>
          <w:color w:val="4D4D4F"/>
          <w:sz w:val="18"/>
        </w:rPr>
        <w:t>Organization.</w:t>
      </w:r>
    </w:p>
    <w:p w:rsidR="00E31595" w:rsidRDefault="00335DCE">
      <w:pPr>
        <w:pStyle w:val="BodyText"/>
        <w:spacing w:before="159" w:line="216" w:lineRule="auto"/>
        <w:ind w:right="102"/>
      </w:pPr>
      <w:r>
        <w:rPr>
          <w:color w:val="4D4D4F"/>
        </w:rPr>
        <w:t xml:space="preserve">Sewage, oily waste, debris and </w:t>
      </w:r>
      <w:r>
        <w:rPr>
          <w:color w:val="4D4D4F"/>
          <w:spacing w:val="2"/>
        </w:rPr>
        <w:t xml:space="preserve">litter </w:t>
      </w:r>
      <w:r>
        <w:rPr>
          <w:color w:val="4D4D4F"/>
        </w:rPr>
        <w:t>would be collected and stored on-board the FSRU and taken to a licenced treatment facility for treatment and disposal by licensed waste</w:t>
      </w:r>
      <w:r>
        <w:rPr>
          <w:color w:val="4D4D4F"/>
          <w:spacing w:val="-16"/>
        </w:rPr>
        <w:t xml:space="preserve"> </w:t>
      </w:r>
      <w:r>
        <w:rPr>
          <w:color w:val="4D4D4F"/>
        </w:rPr>
        <w:t>contractors</w:t>
      </w:r>
      <w:r>
        <w:rPr>
          <w:color w:val="4D4D4F"/>
          <w:spacing w:val="-15"/>
        </w:rPr>
        <w:t xml:space="preserve"> </w:t>
      </w:r>
      <w:r>
        <w:rPr>
          <w:color w:val="4D4D4F"/>
        </w:rPr>
        <w:t>as</w:t>
      </w:r>
      <w:r>
        <w:rPr>
          <w:color w:val="4D4D4F"/>
          <w:spacing w:val="-16"/>
        </w:rPr>
        <w:t xml:space="preserve"> </w:t>
      </w:r>
      <w:r>
        <w:rPr>
          <w:color w:val="4D4D4F"/>
        </w:rPr>
        <w:t>required.</w:t>
      </w:r>
      <w:r>
        <w:rPr>
          <w:color w:val="4D4D4F"/>
          <w:spacing w:val="-15"/>
        </w:rPr>
        <w:t xml:space="preserve"> </w:t>
      </w:r>
      <w:r>
        <w:rPr>
          <w:color w:val="4D4D4F"/>
        </w:rPr>
        <w:t>There</w:t>
      </w:r>
      <w:r>
        <w:rPr>
          <w:color w:val="4D4D4F"/>
          <w:spacing w:val="-15"/>
        </w:rPr>
        <w:t xml:space="preserve"> </w:t>
      </w:r>
      <w:r>
        <w:rPr>
          <w:color w:val="4D4D4F"/>
        </w:rPr>
        <w:t>would</w:t>
      </w:r>
      <w:r>
        <w:rPr>
          <w:color w:val="4D4D4F"/>
          <w:spacing w:val="-16"/>
        </w:rPr>
        <w:t xml:space="preserve"> </w:t>
      </w:r>
      <w:r>
        <w:rPr>
          <w:color w:val="4D4D4F"/>
        </w:rPr>
        <w:t>be</w:t>
      </w:r>
      <w:r>
        <w:rPr>
          <w:color w:val="4D4D4F"/>
          <w:spacing w:val="-15"/>
        </w:rPr>
        <w:t xml:space="preserve"> </w:t>
      </w:r>
      <w:r>
        <w:rPr>
          <w:color w:val="4D4D4F"/>
        </w:rPr>
        <w:t>dedicated</w:t>
      </w:r>
      <w:r>
        <w:rPr>
          <w:color w:val="4D4D4F"/>
        </w:rPr>
        <w:t xml:space="preserve"> containers on the vessel for generated waste</w:t>
      </w:r>
      <w:r>
        <w:rPr>
          <w:color w:val="4D4D4F"/>
          <w:spacing w:val="42"/>
        </w:rPr>
        <w:t xml:space="preserve"> </w:t>
      </w:r>
      <w:r>
        <w:rPr>
          <w:color w:val="4D4D4F"/>
        </w:rPr>
        <w:t>streams.</w:t>
      </w:r>
    </w:p>
    <w:p w:rsidR="00E31595" w:rsidRDefault="00335DCE">
      <w:pPr>
        <w:pStyle w:val="BodyText"/>
        <w:spacing w:before="165" w:line="216" w:lineRule="auto"/>
        <w:ind w:right="100"/>
      </w:pPr>
      <w:r>
        <w:rPr>
          <w:color w:val="4D4D4F"/>
        </w:rPr>
        <w:t xml:space="preserve">The </w:t>
      </w:r>
      <w:r>
        <w:rPr>
          <w:color w:val="4D4D4F"/>
          <w:spacing w:val="2"/>
        </w:rPr>
        <w:t xml:space="preserve">impacts </w:t>
      </w:r>
      <w:r>
        <w:rPr>
          <w:color w:val="4D4D4F"/>
        </w:rPr>
        <w:t>from potential physical disturbance of the marine</w:t>
      </w:r>
      <w:r>
        <w:rPr>
          <w:color w:val="4D4D4F"/>
          <w:spacing w:val="-8"/>
        </w:rPr>
        <w:t xml:space="preserve"> </w:t>
      </w:r>
      <w:r>
        <w:rPr>
          <w:color w:val="4D4D4F"/>
        </w:rPr>
        <w:t>environment</w:t>
      </w:r>
      <w:r>
        <w:rPr>
          <w:color w:val="4D4D4F"/>
          <w:spacing w:val="-7"/>
        </w:rPr>
        <w:t xml:space="preserve"> </w:t>
      </w:r>
      <w:r>
        <w:rPr>
          <w:color w:val="4D4D4F"/>
        </w:rPr>
        <w:t>at</w:t>
      </w:r>
      <w:r>
        <w:rPr>
          <w:color w:val="4D4D4F"/>
          <w:spacing w:val="-8"/>
        </w:rPr>
        <w:t xml:space="preserve"> </w:t>
      </w:r>
      <w:r>
        <w:rPr>
          <w:color w:val="4D4D4F"/>
        </w:rPr>
        <w:t>Crib</w:t>
      </w:r>
      <w:r>
        <w:rPr>
          <w:color w:val="4D4D4F"/>
          <w:spacing w:val="-7"/>
        </w:rPr>
        <w:t xml:space="preserve"> </w:t>
      </w:r>
      <w:r>
        <w:rPr>
          <w:color w:val="4D4D4F"/>
        </w:rPr>
        <w:t>Point</w:t>
      </w:r>
      <w:r>
        <w:rPr>
          <w:color w:val="4D4D4F"/>
          <w:spacing w:val="-8"/>
        </w:rPr>
        <w:t xml:space="preserve"> </w:t>
      </w:r>
      <w:r>
        <w:rPr>
          <w:color w:val="4D4D4F"/>
        </w:rPr>
        <w:t>(such</w:t>
      </w:r>
      <w:r>
        <w:rPr>
          <w:color w:val="4D4D4F"/>
          <w:spacing w:val="-7"/>
        </w:rPr>
        <w:t xml:space="preserve"> </w:t>
      </w:r>
      <w:r>
        <w:rPr>
          <w:color w:val="4D4D4F"/>
        </w:rPr>
        <w:t>as</w:t>
      </w:r>
      <w:r>
        <w:rPr>
          <w:color w:val="4D4D4F"/>
          <w:spacing w:val="-8"/>
        </w:rPr>
        <w:t xml:space="preserve"> </w:t>
      </w:r>
      <w:r>
        <w:rPr>
          <w:color w:val="4D4D4F"/>
        </w:rPr>
        <w:t>seabed</w:t>
      </w:r>
      <w:r>
        <w:rPr>
          <w:color w:val="4D4D4F"/>
          <w:spacing w:val="-7"/>
        </w:rPr>
        <w:t xml:space="preserve"> </w:t>
      </w:r>
      <w:r>
        <w:rPr>
          <w:color w:val="4D4D4F"/>
        </w:rPr>
        <w:t xml:space="preserve">scour, vessel grounding and underwater noise) and potential biological disruption (such as marine pest introduction and whale </w:t>
      </w:r>
      <w:r>
        <w:rPr>
          <w:color w:val="4D4D4F"/>
          <w:spacing w:val="2"/>
        </w:rPr>
        <w:t xml:space="preserve">strike) </w:t>
      </w:r>
      <w:r>
        <w:rPr>
          <w:color w:val="4D4D4F"/>
        </w:rPr>
        <w:t xml:space="preserve">have </w:t>
      </w:r>
      <w:r>
        <w:rPr>
          <w:color w:val="4D4D4F"/>
          <w:spacing w:val="2"/>
        </w:rPr>
        <w:t xml:space="preserve">been assessed </w:t>
      </w:r>
      <w:r>
        <w:rPr>
          <w:color w:val="4D4D4F"/>
        </w:rPr>
        <w:t>as being low and able to be suitably managed through compliance with relevant requirements and regulati</w:t>
      </w:r>
      <w:r>
        <w:rPr>
          <w:color w:val="4D4D4F"/>
        </w:rPr>
        <w:t xml:space="preserve">ons such as the </w:t>
      </w:r>
      <w:r>
        <w:rPr>
          <w:color w:val="4D4D4F"/>
          <w:spacing w:val="3"/>
        </w:rPr>
        <w:t xml:space="preserve">Port </w:t>
      </w:r>
      <w:r>
        <w:rPr>
          <w:color w:val="4D4D4F"/>
        </w:rPr>
        <w:t xml:space="preserve">of </w:t>
      </w:r>
      <w:r>
        <w:rPr>
          <w:color w:val="4D4D4F"/>
          <w:spacing w:val="2"/>
        </w:rPr>
        <w:t xml:space="preserve">Hastings Development </w:t>
      </w:r>
      <w:r>
        <w:rPr>
          <w:color w:val="4D4D4F"/>
          <w:spacing w:val="3"/>
        </w:rPr>
        <w:t xml:space="preserve">Authority </w:t>
      </w:r>
      <w:r>
        <w:rPr>
          <w:i/>
          <w:color w:val="4D4D4F"/>
          <w:spacing w:val="3"/>
        </w:rPr>
        <w:t xml:space="preserve">Safety </w:t>
      </w:r>
      <w:r>
        <w:rPr>
          <w:i/>
          <w:color w:val="4D4D4F"/>
        </w:rPr>
        <w:t xml:space="preserve">and Environmental Management Plan and </w:t>
      </w:r>
      <w:r>
        <w:rPr>
          <w:i/>
          <w:color w:val="4D4D4F"/>
          <w:spacing w:val="3"/>
        </w:rPr>
        <w:t xml:space="preserve">Port </w:t>
      </w:r>
      <w:r>
        <w:rPr>
          <w:i/>
          <w:color w:val="4D4D4F"/>
          <w:spacing w:val="2"/>
        </w:rPr>
        <w:t xml:space="preserve">Operating </w:t>
      </w:r>
      <w:r>
        <w:rPr>
          <w:i/>
          <w:color w:val="4D4D4F"/>
        </w:rPr>
        <w:t>Handbook</w:t>
      </w:r>
      <w:r>
        <w:rPr>
          <w:color w:val="4D4D4F"/>
        </w:rPr>
        <w:t>, and the Project</w:t>
      </w:r>
      <w:r>
        <w:rPr>
          <w:color w:val="4D4D4F"/>
          <w:spacing w:val="4"/>
        </w:rPr>
        <w:t xml:space="preserve"> </w:t>
      </w:r>
      <w:r>
        <w:rPr>
          <w:color w:val="4D4D4F"/>
        </w:rPr>
        <w:t>OEMPs.</w:t>
      </w:r>
    </w:p>
    <w:p w:rsidR="00E31595" w:rsidRDefault="00E31595">
      <w:pPr>
        <w:spacing w:line="216" w:lineRule="auto"/>
        <w:sectPr w:rsidR="00E31595">
          <w:type w:val="continuous"/>
          <w:pgSz w:w="11910" w:h="16840"/>
          <w:pgMar w:top="0" w:right="1120" w:bottom="280" w:left="1140" w:header="720" w:footer="720" w:gutter="0"/>
          <w:cols w:num="2" w:space="720" w:equalWidth="0">
            <w:col w:w="4629" w:space="326"/>
            <w:col w:w="4695"/>
          </w:cols>
        </w:sectPr>
      </w:pPr>
    </w:p>
    <w:p w:rsidR="00E31595" w:rsidRDefault="00E31595">
      <w:pPr>
        <w:pStyle w:val="BodyText"/>
        <w:ind w:left="0"/>
        <w:jc w:val="left"/>
        <w:rPr>
          <w:sz w:val="20"/>
        </w:rPr>
      </w:pPr>
    </w:p>
    <w:p w:rsidR="00E31595" w:rsidRDefault="00E31595">
      <w:pPr>
        <w:pStyle w:val="BodyText"/>
        <w:ind w:left="0"/>
        <w:jc w:val="left"/>
        <w:rPr>
          <w:sz w:val="20"/>
        </w:rPr>
      </w:pPr>
    </w:p>
    <w:p w:rsidR="00E31595" w:rsidRDefault="00E31595">
      <w:pPr>
        <w:pStyle w:val="BodyText"/>
        <w:ind w:left="0"/>
        <w:jc w:val="left"/>
        <w:rPr>
          <w:sz w:val="20"/>
        </w:rPr>
      </w:pPr>
    </w:p>
    <w:p w:rsidR="00E31595" w:rsidRDefault="00E31595">
      <w:pPr>
        <w:pStyle w:val="BodyText"/>
        <w:spacing w:before="5"/>
        <w:ind w:left="0"/>
        <w:jc w:val="left"/>
        <w:rPr>
          <w:sz w:val="23"/>
        </w:rPr>
      </w:pPr>
    </w:p>
    <w:p w:rsidR="00E31595" w:rsidRDefault="00E31595">
      <w:pPr>
        <w:rPr>
          <w:sz w:val="23"/>
        </w:rPr>
        <w:sectPr w:rsidR="00E31595">
          <w:pgSz w:w="11910" w:h="16840"/>
          <w:pgMar w:top="1240" w:right="1120" w:bottom="280" w:left="1140" w:header="748" w:footer="0" w:gutter="0"/>
          <w:cols w:space="720"/>
        </w:sectPr>
      </w:pPr>
    </w:p>
    <w:p w:rsidR="00E31595" w:rsidRDefault="00335DCE">
      <w:pPr>
        <w:pStyle w:val="Heading2"/>
        <w:numPr>
          <w:ilvl w:val="2"/>
          <w:numId w:val="3"/>
        </w:numPr>
        <w:tabs>
          <w:tab w:val="left" w:pos="958"/>
        </w:tabs>
        <w:rPr>
          <w:b/>
        </w:rPr>
      </w:pPr>
      <w:r>
        <w:pict>
          <v:rect id="_x0000_s1039" style="position:absolute;left:0;text-align:left;margin-left:581.1pt;margin-top:124.5pt;width:14.15pt;height:39.7pt;z-index:251668480;mso-position-horizontal-relative:page;mso-position-vertical-relative:page" fillcolor="#0e5d61" stroked="f">
            <w10:wrap anchorx="page" anchory="page"/>
          </v:rect>
        </w:pict>
      </w:r>
      <w:r>
        <w:rPr>
          <w:b/>
          <w:color w:val="4D4D4F"/>
          <w:spacing w:val="-3"/>
        </w:rPr>
        <w:t xml:space="preserve">Water </w:t>
      </w:r>
      <w:r>
        <w:rPr>
          <w:b/>
          <w:color w:val="4D4D4F"/>
        </w:rPr>
        <w:t>and catchment</w:t>
      </w:r>
      <w:r>
        <w:rPr>
          <w:b/>
          <w:color w:val="4D4D4F"/>
          <w:spacing w:val="2"/>
        </w:rPr>
        <w:t xml:space="preserve"> </w:t>
      </w:r>
      <w:r>
        <w:rPr>
          <w:b/>
          <w:color w:val="4D4D4F"/>
        </w:rPr>
        <w:t>values</w:t>
      </w:r>
    </w:p>
    <w:p w:rsidR="00E31595" w:rsidRDefault="00335DCE">
      <w:pPr>
        <w:spacing w:before="71"/>
        <w:ind w:left="107"/>
        <w:rPr>
          <w:i/>
          <w:sz w:val="18"/>
        </w:rPr>
      </w:pPr>
      <w:r>
        <w:rPr>
          <w:i/>
          <w:color w:val="4D4D4F"/>
          <w:sz w:val="18"/>
        </w:rPr>
        <w:t>Evaluation objective:</w:t>
      </w:r>
    </w:p>
    <w:p w:rsidR="00E31595" w:rsidRDefault="00335DCE">
      <w:pPr>
        <w:spacing w:before="165" w:line="216" w:lineRule="auto"/>
        <w:ind w:left="334" w:right="40"/>
        <w:jc w:val="both"/>
        <w:rPr>
          <w:i/>
          <w:sz w:val="18"/>
        </w:rPr>
      </w:pPr>
      <w:r>
        <w:pict>
          <v:line id="_x0000_s1038" style="position:absolute;left:0;text-align:left;z-index:251669504;mso-position-horizontal-relative:page" from="64.35pt,10.4pt" to="64.35pt,61.4pt" strokecolor="#0e5d61" strokeweight="4pt">
            <w10:wrap anchorx="page"/>
          </v:line>
        </w:pict>
      </w:r>
      <w:r>
        <w:rPr>
          <w:b/>
          <w:color w:val="0E5D61"/>
          <w:sz w:val="18"/>
        </w:rPr>
        <w:t xml:space="preserve">Water and catchment values: </w:t>
      </w:r>
      <w:r>
        <w:rPr>
          <w:i/>
          <w:color w:val="0E5D61"/>
          <w:spacing w:val="-7"/>
          <w:sz w:val="18"/>
        </w:rPr>
        <w:t xml:space="preserve">To </w:t>
      </w:r>
      <w:r>
        <w:rPr>
          <w:i/>
          <w:color w:val="0E5D61"/>
          <w:sz w:val="18"/>
        </w:rPr>
        <w:t xml:space="preserve">minimise adverse </w:t>
      </w:r>
      <w:r>
        <w:rPr>
          <w:i/>
          <w:color w:val="0E5D61"/>
          <w:spacing w:val="3"/>
          <w:sz w:val="18"/>
        </w:rPr>
        <w:t xml:space="preserve">effects </w:t>
      </w:r>
      <w:r>
        <w:rPr>
          <w:i/>
          <w:color w:val="0E5D61"/>
          <w:sz w:val="18"/>
        </w:rPr>
        <w:t xml:space="preserve">on water (including groundwater, waterway, </w:t>
      </w:r>
      <w:r>
        <w:rPr>
          <w:i/>
          <w:color w:val="0E5D61"/>
          <w:spacing w:val="2"/>
          <w:sz w:val="18"/>
        </w:rPr>
        <w:t xml:space="preserve">wetland, </w:t>
      </w:r>
      <w:r>
        <w:rPr>
          <w:i/>
          <w:color w:val="0E5D61"/>
          <w:spacing w:val="3"/>
          <w:sz w:val="18"/>
        </w:rPr>
        <w:t xml:space="preserve">estuarine, intertidal </w:t>
      </w:r>
      <w:r>
        <w:rPr>
          <w:i/>
          <w:color w:val="0E5D61"/>
          <w:sz w:val="18"/>
        </w:rPr>
        <w:t xml:space="preserve">and </w:t>
      </w:r>
      <w:r>
        <w:rPr>
          <w:i/>
          <w:color w:val="0E5D61"/>
          <w:spacing w:val="2"/>
          <w:sz w:val="18"/>
        </w:rPr>
        <w:t xml:space="preserve">marine) </w:t>
      </w:r>
      <w:r>
        <w:rPr>
          <w:i/>
          <w:color w:val="0E5D61"/>
          <w:spacing w:val="3"/>
          <w:sz w:val="18"/>
        </w:rPr>
        <w:t xml:space="preserve">quality </w:t>
      </w:r>
      <w:r>
        <w:rPr>
          <w:i/>
          <w:color w:val="0E5D61"/>
          <w:sz w:val="18"/>
        </w:rPr>
        <w:t xml:space="preserve">and movement particularly as they might </w:t>
      </w:r>
      <w:r>
        <w:rPr>
          <w:i/>
          <w:color w:val="0E5D61"/>
          <w:spacing w:val="3"/>
          <w:sz w:val="18"/>
        </w:rPr>
        <w:t xml:space="preserve">affect </w:t>
      </w:r>
      <w:r>
        <w:rPr>
          <w:i/>
          <w:color w:val="0E5D61"/>
          <w:sz w:val="18"/>
        </w:rPr>
        <w:t xml:space="preserve">the ecological character of the Western </w:t>
      </w:r>
      <w:r>
        <w:rPr>
          <w:i/>
          <w:color w:val="0E5D61"/>
          <w:spacing w:val="2"/>
          <w:sz w:val="18"/>
        </w:rPr>
        <w:t xml:space="preserve">Port </w:t>
      </w:r>
      <w:r>
        <w:rPr>
          <w:i/>
          <w:color w:val="0E5D61"/>
          <w:sz w:val="18"/>
        </w:rPr>
        <w:t>Ramsar</w:t>
      </w:r>
      <w:r>
        <w:rPr>
          <w:i/>
          <w:color w:val="0E5D61"/>
          <w:spacing w:val="-8"/>
          <w:sz w:val="18"/>
        </w:rPr>
        <w:t xml:space="preserve"> </w:t>
      </w:r>
      <w:r>
        <w:rPr>
          <w:i/>
          <w:color w:val="0E5D61"/>
          <w:sz w:val="18"/>
        </w:rPr>
        <w:t>site</w:t>
      </w:r>
    </w:p>
    <w:p w:rsidR="00E31595" w:rsidRDefault="00335DCE">
      <w:pPr>
        <w:pStyle w:val="BodyText"/>
        <w:spacing w:before="145"/>
        <w:jc w:val="left"/>
      </w:pPr>
      <w:r>
        <w:rPr>
          <w:color w:val="4D4D4F"/>
        </w:rPr>
        <w:t>EE</w:t>
      </w:r>
      <w:r>
        <w:rPr>
          <w:color w:val="4D4D4F"/>
        </w:rPr>
        <w:t>S</w:t>
      </w:r>
      <w:r>
        <w:rPr>
          <w:color w:val="4D4D4F"/>
          <w:spacing w:val="-23"/>
        </w:rPr>
        <w:t xml:space="preserve"> </w:t>
      </w:r>
      <w:r>
        <w:rPr>
          <w:color w:val="4D4D4F"/>
        </w:rPr>
        <w:t>documents</w:t>
      </w:r>
      <w:r>
        <w:rPr>
          <w:color w:val="4D4D4F"/>
          <w:spacing w:val="-22"/>
        </w:rPr>
        <w:t xml:space="preserve"> </w:t>
      </w:r>
      <w:r>
        <w:rPr>
          <w:color w:val="4D4D4F"/>
        </w:rPr>
        <w:t>relevant</w:t>
      </w:r>
      <w:r>
        <w:rPr>
          <w:color w:val="4D4D4F"/>
          <w:spacing w:val="-22"/>
        </w:rPr>
        <w:t xml:space="preserve"> </w:t>
      </w:r>
      <w:r>
        <w:rPr>
          <w:color w:val="4D4D4F"/>
        </w:rPr>
        <w:t>to</w:t>
      </w:r>
      <w:r>
        <w:rPr>
          <w:color w:val="4D4D4F"/>
          <w:spacing w:val="-21"/>
        </w:rPr>
        <w:t xml:space="preserve"> </w:t>
      </w:r>
      <w:r>
        <w:rPr>
          <w:color w:val="4D4D4F"/>
        </w:rPr>
        <w:t>this</w:t>
      </w:r>
      <w:r>
        <w:rPr>
          <w:color w:val="4D4D4F"/>
          <w:spacing w:val="-23"/>
        </w:rPr>
        <w:t xml:space="preserve"> </w:t>
      </w:r>
      <w:r>
        <w:rPr>
          <w:color w:val="4D4D4F"/>
        </w:rPr>
        <w:t>draft</w:t>
      </w:r>
      <w:r>
        <w:rPr>
          <w:color w:val="4D4D4F"/>
          <w:spacing w:val="-22"/>
        </w:rPr>
        <w:t xml:space="preserve"> </w:t>
      </w:r>
      <w:r>
        <w:rPr>
          <w:color w:val="4D4D4F"/>
        </w:rPr>
        <w:t>evaluation</w:t>
      </w:r>
      <w:r>
        <w:rPr>
          <w:color w:val="4D4D4F"/>
          <w:spacing w:val="-22"/>
        </w:rPr>
        <w:t xml:space="preserve"> </w:t>
      </w:r>
      <w:r>
        <w:rPr>
          <w:color w:val="4D4D4F"/>
        </w:rPr>
        <w:t>objective:</w:t>
      </w:r>
    </w:p>
    <w:p w:rsidR="00E31595" w:rsidRDefault="00335DCE">
      <w:pPr>
        <w:pStyle w:val="ListParagraph"/>
        <w:numPr>
          <w:ilvl w:val="0"/>
          <w:numId w:val="2"/>
        </w:numPr>
        <w:tabs>
          <w:tab w:val="left" w:pos="447"/>
          <w:tab w:val="left" w:pos="448"/>
        </w:tabs>
        <w:spacing w:before="108" w:line="216" w:lineRule="auto"/>
        <w:ind w:right="38"/>
        <w:rPr>
          <w:i/>
          <w:sz w:val="18"/>
        </w:rPr>
      </w:pPr>
      <w:r>
        <w:rPr>
          <w:b/>
          <w:color w:val="4D4D4F"/>
          <w:sz w:val="18"/>
        </w:rPr>
        <w:t xml:space="preserve">Chapter 6 </w:t>
      </w:r>
      <w:r>
        <w:rPr>
          <w:i/>
          <w:color w:val="4D4D4F"/>
          <w:sz w:val="18"/>
        </w:rPr>
        <w:t xml:space="preserve">Marine </w:t>
      </w:r>
      <w:r>
        <w:rPr>
          <w:i/>
          <w:color w:val="4D4D4F"/>
          <w:spacing w:val="2"/>
          <w:sz w:val="18"/>
        </w:rPr>
        <w:t xml:space="preserve">biodiversity </w:t>
      </w:r>
      <w:r>
        <w:rPr>
          <w:color w:val="4D4D4F"/>
          <w:sz w:val="18"/>
        </w:rPr>
        <w:t xml:space="preserve">and </w:t>
      </w:r>
      <w:r>
        <w:rPr>
          <w:color w:val="4D4D4F"/>
          <w:spacing w:val="2"/>
          <w:sz w:val="18"/>
        </w:rPr>
        <w:t xml:space="preserve">EES </w:t>
      </w:r>
      <w:r>
        <w:rPr>
          <w:color w:val="4D4D4F"/>
          <w:sz w:val="18"/>
        </w:rPr>
        <w:t xml:space="preserve">Technical </w:t>
      </w:r>
      <w:r>
        <w:rPr>
          <w:color w:val="4D4D4F"/>
          <w:spacing w:val="2"/>
          <w:sz w:val="18"/>
        </w:rPr>
        <w:t xml:space="preserve">Report </w:t>
      </w:r>
      <w:r>
        <w:rPr>
          <w:color w:val="4D4D4F"/>
          <w:spacing w:val="3"/>
          <w:sz w:val="18"/>
        </w:rPr>
        <w:t xml:space="preserve">A: </w:t>
      </w:r>
      <w:r>
        <w:rPr>
          <w:i/>
          <w:color w:val="4D4D4F"/>
          <w:sz w:val="18"/>
        </w:rPr>
        <w:t>Marine biodiversity impact</w:t>
      </w:r>
      <w:r>
        <w:rPr>
          <w:i/>
          <w:color w:val="4D4D4F"/>
          <w:spacing w:val="23"/>
          <w:sz w:val="18"/>
        </w:rPr>
        <w:t xml:space="preserve"> </w:t>
      </w:r>
      <w:r>
        <w:rPr>
          <w:i/>
          <w:color w:val="4D4D4F"/>
          <w:sz w:val="18"/>
        </w:rPr>
        <w:t>assessment</w:t>
      </w:r>
    </w:p>
    <w:p w:rsidR="00E31595" w:rsidRDefault="00335DCE">
      <w:pPr>
        <w:pStyle w:val="ListParagraph"/>
        <w:numPr>
          <w:ilvl w:val="0"/>
          <w:numId w:val="2"/>
        </w:numPr>
        <w:tabs>
          <w:tab w:val="left" w:pos="447"/>
          <w:tab w:val="left" w:pos="448"/>
        </w:tabs>
        <w:spacing w:line="216" w:lineRule="auto"/>
        <w:ind w:right="40"/>
        <w:rPr>
          <w:i/>
          <w:sz w:val="18"/>
        </w:rPr>
      </w:pPr>
      <w:r>
        <w:rPr>
          <w:b/>
          <w:color w:val="4D4D4F"/>
          <w:sz w:val="18"/>
        </w:rPr>
        <w:t xml:space="preserve">Chapter 8 </w:t>
      </w:r>
      <w:r>
        <w:rPr>
          <w:i/>
          <w:color w:val="4D4D4F"/>
          <w:sz w:val="18"/>
        </w:rPr>
        <w:t xml:space="preserve">Surface water </w:t>
      </w:r>
      <w:r>
        <w:rPr>
          <w:color w:val="4D4D4F"/>
          <w:sz w:val="18"/>
        </w:rPr>
        <w:t xml:space="preserve">and EES Technical </w:t>
      </w:r>
      <w:r>
        <w:rPr>
          <w:color w:val="4D4D4F"/>
          <w:spacing w:val="2"/>
          <w:sz w:val="18"/>
        </w:rPr>
        <w:t xml:space="preserve">Report </w:t>
      </w:r>
      <w:r>
        <w:rPr>
          <w:color w:val="4D4D4F"/>
          <w:sz w:val="18"/>
        </w:rPr>
        <w:t xml:space="preserve">C: </w:t>
      </w:r>
      <w:r>
        <w:rPr>
          <w:i/>
          <w:color w:val="4D4D4F"/>
          <w:sz w:val="18"/>
        </w:rPr>
        <w:t>Surface water impact</w:t>
      </w:r>
      <w:r>
        <w:rPr>
          <w:i/>
          <w:color w:val="4D4D4F"/>
          <w:spacing w:val="5"/>
          <w:sz w:val="18"/>
        </w:rPr>
        <w:t xml:space="preserve"> </w:t>
      </w:r>
      <w:r>
        <w:rPr>
          <w:i/>
          <w:color w:val="4D4D4F"/>
          <w:sz w:val="18"/>
        </w:rPr>
        <w:t>assessment</w:t>
      </w:r>
    </w:p>
    <w:p w:rsidR="00E31595" w:rsidRDefault="00335DCE">
      <w:pPr>
        <w:pStyle w:val="ListParagraph"/>
        <w:numPr>
          <w:ilvl w:val="0"/>
          <w:numId w:val="2"/>
        </w:numPr>
        <w:tabs>
          <w:tab w:val="left" w:pos="447"/>
          <w:tab w:val="left" w:pos="448"/>
        </w:tabs>
        <w:spacing w:before="55" w:line="216" w:lineRule="auto"/>
        <w:ind w:right="40"/>
        <w:rPr>
          <w:i/>
          <w:sz w:val="18"/>
        </w:rPr>
      </w:pPr>
      <w:r>
        <w:rPr>
          <w:b/>
          <w:color w:val="4D4D4F"/>
          <w:sz w:val="18"/>
        </w:rPr>
        <w:t xml:space="preserve">Chapter 9 </w:t>
      </w:r>
      <w:r>
        <w:rPr>
          <w:i/>
          <w:color w:val="4D4D4F"/>
          <w:sz w:val="18"/>
        </w:rPr>
        <w:t xml:space="preserve">Groundwater </w:t>
      </w:r>
      <w:r>
        <w:rPr>
          <w:color w:val="4D4D4F"/>
          <w:sz w:val="18"/>
        </w:rPr>
        <w:t xml:space="preserve">and EES Technical </w:t>
      </w:r>
      <w:r>
        <w:rPr>
          <w:color w:val="4D4D4F"/>
          <w:spacing w:val="2"/>
          <w:sz w:val="18"/>
        </w:rPr>
        <w:t xml:space="preserve">Report </w:t>
      </w:r>
      <w:r>
        <w:rPr>
          <w:color w:val="4D4D4F"/>
          <w:sz w:val="18"/>
        </w:rPr>
        <w:t xml:space="preserve">D: </w:t>
      </w:r>
      <w:r>
        <w:rPr>
          <w:i/>
          <w:color w:val="4D4D4F"/>
          <w:sz w:val="18"/>
        </w:rPr>
        <w:t>Groundwater impact</w:t>
      </w:r>
      <w:r>
        <w:rPr>
          <w:i/>
          <w:color w:val="4D4D4F"/>
          <w:spacing w:val="1"/>
          <w:sz w:val="18"/>
        </w:rPr>
        <w:t xml:space="preserve"> </w:t>
      </w:r>
      <w:r>
        <w:rPr>
          <w:i/>
          <w:color w:val="4D4D4F"/>
          <w:sz w:val="18"/>
        </w:rPr>
        <w:t>assessment</w:t>
      </w:r>
    </w:p>
    <w:p w:rsidR="00E31595" w:rsidRDefault="00335DCE">
      <w:pPr>
        <w:pStyle w:val="BodyText"/>
        <w:spacing w:before="112" w:line="216" w:lineRule="auto"/>
        <w:ind w:right="38"/>
      </w:pPr>
      <w:r>
        <w:rPr>
          <w:color w:val="4D4D4F"/>
        </w:rPr>
        <w:t>The</w:t>
      </w:r>
      <w:r>
        <w:rPr>
          <w:color w:val="4D4D4F"/>
          <w:spacing w:val="-31"/>
        </w:rPr>
        <w:t xml:space="preserve"> </w:t>
      </w:r>
      <w:r>
        <w:rPr>
          <w:color w:val="4D4D4F"/>
        </w:rPr>
        <w:t>EES</w:t>
      </w:r>
      <w:r>
        <w:rPr>
          <w:color w:val="4D4D4F"/>
          <w:spacing w:val="-30"/>
        </w:rPr>
        <w:t xml:space="preserve"> </w:t>
      </w:r>
      <w:r>
        <w:rPr>
          <w:color w:val="4D4D4F"/>
        </w:rPr>
        <w:t>technical</w:t>
      </w:r>
      <w:r>
        <w:rPr>
          <w:color w:val="4D4D4F"/>
          <w:spacing w:val="-31"/>
        </w:rPr>
        <w:t xml:space="preserve"> </w:t>
      </w:r>
      <w:r>
        <w:rPr>
          <w:color w:val="4D4D4F"/>
        </w:rPr>
        <w:t>studies</w:t>
      </w:r>
      <w:r>
        <w:rPr>
          <w:color w:val="4D4D4F"/>
          <w:spacing w:val="-30"/>
        </w:rPr>
        <w:t xml:space="preserve"> </w:t>
      </w:r>
      <w:r>
        <w:rPr>
          <w:color w:val="4D4D4F"/>
        </w:rPr>
        <w:t>have</w:t>
      </w:r>
      <w:r>
        <w:rPr>
          <w:color w:val="4D4D4F"/>
          <w:spacing w:val="-31"/>
        </w:rPr>
        <w:t xml:space="preserve"> </w:t>
      </w:r>
      <w:r>
        <w:rPr>
          <w:color w:val="4D4D4F"/>
        </w:rPr>
        <w:t>identified</w:t>
      </w:r>
      <w:r>
        <w:rPr>
          <w:color w:val="4D4D4F"/>
          <w:spacing w:val="-30"/>
        </w:rPr>
        <w:t xml:space="preserve"> </w:t>
      </w:r>
      <w:r>
        <w:rPr>
          <w:color w:val="4D4D4F"/>
        </w:rPr>
        <w:t>that</w:t>
      </w:r>
      <w:r>
        <w:rPr>
          <w:color w:val="4D4D4F"/>
          <w:spacing w:val="-31"/>
        </w:rPr>
        <w:t xml:space="preserve"> </w:t>
      </w:r>
      <w:r>
        <w:rPr>
          <w:color w:val="4D4D4F"/>
        </w:rPr>
        <w:t>construction and operation of the Project poses limited risks to soils, groundwater and receiving surface waters (marine and fres</w:t>
      </w:r>
      <w:r>
        <w:rPr>
          <w:color w:val="4D4D4F"/>
        </w:rPr>
        <w:t>hwater).</w:t>
      </w:r>
      <w:r>
        <w:rPr>
          <w:color w:val="4D4D4F"/>
          <w:spacing w:val="-6"/>
        </w:rPr>
        <w:t xml:space="preserve"> </w:t>
      </w:r>
      <w:r>
        <w:rPr>
          <w:color w:val="4D4D4F"/>
        </w:rPr>
        <w:t>It</w:t>
      </w:r>
      <w:r>
        <w:rPr>
          <w:color w:val="4D4D4F"/>
          <w:spacing w:val="-5"/>
        </w:rPr>
        <w:t xml:space="preserve"> </w:t>
      </w:r>
      <w:r>
        <w:rPr>
          <w:color w:val="4D4D4F"/>
        </w:rPr>
        <w:t>was</w:t>
      </w:r>
      <w:r>
        <w:rPr>
          <w:color w:val="4D4D4F"/>
          <w:spacing w:val="-5"/>
        </w:rPr>
        <w:t xml:space="preserve"> </w:t>
      </w:r>
      <w:r>
        <w:rPr>
          <w:color w:val="4D4D4F"/>
        </w:rPr>
        <w:t>identified</w:t>
      </w:r>
      <w:r>
        <w:rPr>
          <w:color w:val="4D4D4F"/>
          <w:spacing w:val="-5"/>
        </w:rPr>
        <w:t xml:space="preserve"> </w:t>
      </w:r>
      <w:r>
        <w:rPr>
          <w:color w:val="4D4D4F"/>
        </w:rPr>
        <w:t>that</w:t>
      </w:r>
      <w:r>
        <w:rPr>
          <w:color w:val="4D4D4F"/>
          <w:spacing w:val="-5"/>
        </w:rPr>
        <w:t xml:space="preserve"> </w:t>
      </w:r>
      <w:r>
        <w:rPr>
          <w:color w:val="4D4D4F"/>
        </w:rPr>
        <w:t>overall</w:t>
      </w:r>
      <w:r>
        <w:rPr>
          <w:color w:val="4D4D4F"/>
          <w:spacing w:val="-5"/>
        </w:rPr>
        <w:t xml:space="preserve"> </w:t>
      </w:r>
      <w:r>
        <w:rPr>
          <w:color w:val="4D4D4F"/>
        </w:rPr>
        <w:t>there</w:t>
      </w:r>
      <w:r>
        <w:rPr>
          <w:color w:val="4D4D4F"/>
          <w:spacing w:val="-5"/>
        </w:rPr>
        <w:t xml:space="preserve"> </w:t>
      </w:r>
      <w:r>
        <w:rPr>
          <w:color w:val="4D4D4F"/>
        </w:rPr>
        <w:t>would</w:t>
      </w:r>
      <w:r>
        <w:rPr>
          <w:color w:val="4D4D4F"/>
          <w:spacing w:val="-5"/>
        </w:rPr>
        <w:t xml:space="preserve"> </w:t>
      </w:r>
      <w:r>
        <w:rPr>
          <w:color w:val="4D4D4F"/>
        </w:rPr>
        <w:t>be low</w:t>
      </w:r>
      <w:r>
        <w:rPr>
          <w:color w:val="4D4D4F"/>
          <w:spacing w:val="-19"/>
        </w:rPr>
        <w:t xml:space="preserve"> </w:t>
      </w:r>
      <w:r>
        <w:rPr>
          <w:color w:val="4D4D4F"/>
        </w:rPr>
        <w:t>to</w:t>
      </w:r>
      <w:r>
        <w:rPr>
          <w:color w:val="4D4D4F"/>
          <w:spacing w:val="-18"/>
        </w:rPr>
        <w:t xml:space="preserve"> </w:t>
      </w:r>
      <w:r>
        <w:rPr>
          <w:color w:val="4D4D4F"/>
        </w:rPr>
        <w:t>negligible</w:t>
      </w:r>
      <w:r>
        <w:rPr>
          <w:color w:val="4D4D4F"/>
          <w:spacing w:val="-18"/>
        </w:rPr>
        <w:t xml:space="preserve"> </w:t>
      </w:r>
      <w:r>
        <w:rPr>
          <w:color w:val="4D4D4F"/>
        </w:rPr>
        <w:t>risk</w:t>
      </w:r>
      <w:r>
        <w:rPr>
          <w:color w:val="4D4D4F"/>
          <w:spacing w:val="-19"/>
        </w:rPr>
        <w:t xml:space="preserve"> </w:t>
      </w:r>
      <w:r>
        <w:rPr>
          <w:color w:val="4D4D4F"/>
        </w:rPr>
        <w:t>of</w:t>
      </w:r>
      <w:r>
        <w:rPr>
          <w:color w:val="4D4D4F"/>
          <w:spacing w:val="-18"/>
        </w:rPr>
        <w:t xml:space="preserve"> </w:t>
      </w:r>
      <w:r>
        <w:rPr>
          <w:color w:val="4D4D4F"/>
        </w:rPr>
        <w:t>change</w:t>
      </w:r>
      <w:r>
        <w:rPr>
          <w:color w:val="4D4D4F"/>
          <w:spacing w:val="-18"/>
        </w:rPr>
        <w:t xml:space="preserve"> </w:t>
      </w:r>
      <w:r>
        <w:rPr>
          <w:color w:val="4D4D4F"/>
        </w:rPr>
        <w:t>in</w:t>
      </w:r>
      <w:r>
        <w:rPr>
          <w:color w:val="4D4D4F"/>
          <w:spacing w:val="-19"/>
        </w:rPr>
        <w:t xml:space="preserve"> </w:t>
      </w:r>
      <w:r>
        <w:rPr>
          <w:color w:val="4D4D4F"/>
        </w:rPr>
        <w:t>the</w:t>
      </w:r>
      <w:r>
        <w:rPr>
          <w:color w:val="4D4D4F"/>
          <w:spacing w:val="-18"/>
        </w:rPr>
        <w:t xml:space="preserve"> </w:t>
      </w:r>
      <w:r>
        <w:rPr>
          <w:color w:val="4D4D4F"/>
        </w:rPr>
        <w:t>ecological</w:t>
      </w:r>
      <w:r>
        <w:rPr>
          <w:color w:val="4D4D4F"/>
          <w:spacing w:val="-18"/>
        </w:rPr>
        <w:t xml:space="preserve"> </w:t>
      </w:r>
      <w:r>
        <w:rPr>
          <w:color w:val="4D4D4F"/>
        </w:rPr>
        <w:t>character of</w:t>
      </w:r>
      <w:r>
        <w:rPr>
          <w:color w:val="4D4D4F"/>
          <w:spacing w:val="-30"/>
        </w:rPr>
        <w:t xml:space="preserve"> </w:t>
      </w:r>
      <w:r>
        <w:rPr>
          <w:color w:val="4D4D4F"/>
        </w:rPr>
        <w:t>the</w:t>
      </w:r>
      <w:r>
        <w:rPr>
          <w:color w:val="4D4D4F"/>
          <w:spacing w:val="-29"/>
        </w:rPr>
        <w:t xml:space="preserve"> </w:t>
      </w:r>
      <w:r>
        <w:rPr>
          <w:color w:val="4D4D4F"/>
        </w:rPr>
        <w:t>Western</w:t>
      </w:r>
      <w:r>
        <w:rPr>
          <w:color w:val="4D4D4F"/>
          <w:spacing w:val="-30"/>
        </w:rPr>
        <w:t xml:space="preserve"> </w:t>
      </w:r>
      <w:r>
        <w:rPr>
          <w:color w:val="4D4D4F"/>
        </w:rPr>
        <w:t>Port</w:t>
      </w:r>
      <w:r>
        <w:rPr>
          <w:color w:val="4D4D4F"/>
          <w:spacing w:val="-29"/>
        </w:rPr>
        <w:t xml:space="preserve"> </w:t>
      </w:r>
      <w:r>
        <w:rPr>
          <w:color w:val="4D4D4F"/>
        </w:rPr>
        <w:t>Ramsar</w:t>
      </w:r>
      <w:r>
        <w:rPr>
          <w:color w:val="4D4D4F"/>
          <w:spacing w:val="-30"/>
        </w:rPr>
        <w:t xml:space="preserve"> </w:t>
      </w:r>
      <w:r>
        <w:rPr>
          <w:color w:val="4D4D4F"/>
        </w:rPr>
        <w:t>site</w:t>
      </w:r>
      <w:r>
        <w:rPr>
          <w:color w:val="4D4D4F"/>
          <w:spacing w:val="-29"/>
        </w:rPr>
        <w:t xml:space="preserve"> </w:t>
      </w:r>
      <w:r>
        <w:rPr>
          <w:color w:val="4D4D4F"/>
        </w:rPr>
        <w:t>and</w:t>
      </w:r>
      <w:r>
        <w:rPr>
          <w:color w:val="4D4D4F"/>
          <w:spacing w:val="-30"/>
        </w:rPr>
        <w:t xml:space="preserve"> </w:t>
      </w:r>
      <w:r>
        <w:rPr>
          <w:color w:val="4D4D4F"/>
        </w:rPr>
        <w:t>no</w:t>
      </w:r>
      <w:r>
        <w:rPr>
          <w:color w:val="4D4D4F"/>
          <w:spacing w:val="-29"/>
        </w:rPr>
        <w:t xml:space="preserve"> </w:t>
      </w:r>
      <w:r>
        <w:rPr>
          <w:color w:val="4D4D4F"/>
        </w:rPr>
        <w:t>significant</w:t>
      </w:r>
      <w:r>
        <w:rPr>
          <w:color w:val="4D4D4F"/>
          <w:spacing w:val="-29"/>
        </w:rPr>
        <w:t xml:space="preserve"> </w:t>
      </w:r>
      <w:r>
        <w:rPr>
          <w:color w:val="4D4D4F"/>
        </w:rPr>
        <w:t xml:space="preserve">impacts for </w:t>
      </w:r>
      <w:r>
        <w:rPr>
          <w:color w:val="4D4D4F"/>
          <w:spacing w:val="2"/>
        </w:rPr>
        <w:t xml:space="preserve">listed threatened </w:t>
      </w:r>
      <w:r>
        <w:rPr>
          <w:color w:val="4D4D4F"/>
        </w:rPr>
        <w:t xml:space="preserve">and </w:t>
      </w:r>
      <w:r>
        <w:rPr>
          <w:color w:val="4D4D4F"/>
          <w:spacing w:val="3"/>
        </w:rPr>
        <w:t xml:space="preserve">migratory </w:t>
      </w:r>
      <w:r>
        <w:rPr>
          <w:color w:val="4D4D4F"/>
          <w:spacing w:val="2"/>
        </w:rPr>
        <w:t xml:space="preserve">species </w:t>
      </w:r>
      <w:r>
        <w:rPr>
          <w:color w:val="4D4D4F"/>
          <w:spacing w:val="3"/>
        </w:rPr>
        <w:t xml:space="preserve">from </w:t>
      </w:r>
      <w:r>
        <w:rPr>
          <w:color w:val="4D4D4F"/>
          <w:spacing w:val="2"/>
        </w:rPr>
        <w:t xml:space="preserve">the </w:t>
      </w:r>
      <w:r>
        <w:rPr>
          <w:color w:val="4D4D4F"/>
        </w:rPr>
        <w:t>FSRU operation.</w:t>
      </w:r>
    </w:p>
    <w:p w:rsidR="00E31595" w:rsidRDefault="00335DCE">
      <w:pPr>
        <w:pStyle w:val="BodyText"/>
        <w:spacing w:before="162" w:line="216" w:lineRule="auto"/>
        <w:ind w:right="38"/>
      </w:pPr>
      <w:r>
        <w:rPr>
          <w:color w:val="4D4D4F"/>
        </w:rPr>
        <w:t>Several</w:t>
      </w:r>
      <w:r>
        <w:rPr>
          <w:color w:val="4D4D4F"/>
          <w:spacing w:val="-13"/>
        </w:rPr>
        <w:t xml:space="preserve"> </w:t>
      </w:r>
      <w:r>
        <w:rPr>
          <w:color w:val="4D4D4F"/>
        </w:rPr>
        <w:t>of</w:t>
      </w:r>
      <w:r>
        <w:rPr>
          <w:color w:val="4D4D4F"/>
          <w:spacing w:val="-13"/>
        </w:rPr>
        <w:t xml:space="preserve"> </w:t>
      </w:r>
      <w:r>
        <w:rPr>
          <w:color w:val="4D4D4F"/>
        </w:rPr>
        <w:t>the</w:t>
      </w:r>
      <w:r>
        <w:rPr>
          <w:color w:val="4D4D4F"/>
          <w:spacing w:val="-13"/>
        </w:rPr>
        <w:t xml:space="preserve"> </w:t>
      </w:r>
      <w:r>
        <w:rPr>
          <w:color w:val="4D4D4F"/>
        </w:rPr>
        <w:t>potential</w:t>
      </w:r>
      <w:r>
        <w:rPr>
          <w:color w:val="4D4D4F"/>
          <w:spacing w:val="-13"/>
        </w:rPr>
        <w:t xml:space="preserve"> </w:t>
      </w:r>
      <w:r>
        <w:rPr>
          <w:color w:val="4D4D4F"/>
        </w:rPr>
        <w:t>groundwater</w:t>
      </w:r>
      <w:r>
        <w:rPr>
          <w:color w:val="4D4D4F"/>
          <w:spacing w:val="-13"/>
        </w:rPr>
        <w:t xml:space="preserve"> </w:t>
      </w:r>
      <w:r>
        <w:rPr>
          <w:color w:val="4D4D4F"/>
          <w:spacing w:val="2"/>
        </w:rPr>
        <w:t>impacts</w:t>
      </w:r>
      <w:r>
        <w:rPr>
          <w:color w:val="4D4D4F"/>
          <w:spacing w:val="-12"/>
        </w:rPr>
        <w:t xml:space="preserve"> </w:t>
      </w:r>
      <w:r>
        <w:rPr>
          <w:color w:val="4D4D4F"/>
        </w:rPr>
        <w:t>associated with</w:t>
      </w:r>
      <w:r>
        <w:rPr>
          <w:color w:val="4D4D4F"/>
          <w:spacing w:val="-15"/>
        </w:rPr>
        <w:t xml:space="preserve"> </w:t>
      </w:r>
      <w:r>
        <w:rPr>
          <w:color w:val="4D4D4F"/>
        </w:rPr>
        <w:t>construction</w:t>
      </w:r>
      <w:r>
        <w:rPr>
          <w:color w:val="4D4D4F"/>
          <w:spacing w:val="-15"/>
        </w:rPr>
        <w:t xml:space="preserve"> </w:t>
      </w:r>
      <w:r>
        <w:rPr>
          <w:color w:val="4D4D4F"/>
        </w:rPr>
        <w:t>of</w:t>
      </w:r>
      <w:r>
        <w:rPr>
          <w:color w:val="4D4D4F"/>
          <w:spacing w:val="-15"/>
        </w:rPr>
        <w:t xml:space="preserve"> </w:t>
      </w:r>
      <w:r>
        <w:rPr>
          <w:color w:val="4D4D4F"/>
        </w:rPr>
        <w:t>the</w:t>
      </w:r>
      <w:r>
        <w:rPr>
          <w:color w:val="4D4D4F"/>
          <w:spacing w:val="-15"/>
        </w:rPr>
        <w:t xml:space="preserve"> </w:t>
      </w:r>
      <w:r>
        <w:rPr>
          <w:color w:val="4D4D4F"/>
        </w:rPr>
        <w:t>Pipeline</w:t>
      </w:r>
      <w:r>
        <w:rPr>
          <w:color w:val="4D4D4F"/>
          <w:spacing w:val="-14"/>
        </w:rPr>
        <w:t xml:space="preserve"> </w:t>
      </w:r>
      <w:r>
        <w:rPr>
          <w:color w:val="4D4D4F"/>
        </w:rPr>
        <w:t>Works</w:t>
      </w:r>
      <w:r>
        <w:rPr>
          <w:color w:val="4D4D4F"/>
          <w:spacing w:val="-15"/>
        </w:rPr>
        <w:t xml:space="preserve"> </w:t>
      </w:r>
      <w:r>
        <w:rPr>
          <w:color w:val="4D4D4F"/>
        </w:rPr>
        <w:t>are</w:t>
      </w:r>
      <w:r>
        <w:rPr>
          <w:color w:val="4D4D4F"/>
          <w:spacing w:val="-15"/>
        </w:rPr>
        <w:t xml:space="preserve"> </w:t>
      </w:r>
      <w:r>
        <w:rPr>
          <w:color w:val="4D4D4F"/>
        </w:rPr>
        <w:t>related</w:t>
      </w:r>
      <w:r>
        <w:rPr>
          <w:color w:val="4D4D4F"/>
          <w:spacing w:val="-15"/>
        </w:rPr>
        <w:t xml:space="preserve"> </w:t>
      </w:r>
      <w:r>
        <w:rPr>
          <w:color w:val="4D4D4F"/>
        </w:rPr>
        <w:t>to</w:t>
      </w:r>
      <w:r>
        <w:rPr>
          <w:color w:val="4D4D4F"/>
          <w:spacing w:val="-15"/>
        </w:rPr>
        <w:t xml:space="preserve"> </w:t>
      </w:r>
      <w:r>
        <w:rPr>
          <w:color w:val="4D4D4F"/>
        </w:rPr>
        <w:t xml:space="preserve">the reduction of groundwater levels if dewatering </w:t>
      </w:r>
      <w:r>
        <w:rPr>
          <w:color w:val="4D4D4F"/>
          <w:spacing w:val="2"/>
        </w:rPr>
        <w:t xml:space="preserve">activities </w:t>
      </w:r>
      <w:r>
        <w:rPr>
          <w:color w:val="4D4D4F"/>
        </w:rPr>
        <w:t xml:space="preserve">are required. This has the potential to </w:t>
      </w:r>
      <w:r>
        <w:rPr>
          <w:color w:val="4D4D4F"/>
          <w:spacing w:val="3"/>
        </w:rPr>
        <w:t xml:space="preserve">affect </w:t>
      </w:r>
      <w:r>
        <w:rPr>
          <w:color w:val="4D4D4F"/>
        </w:rPr>
        <w:t xml:space="preserve">registered </w:t>
      </w:r>
      <w:r>
        <w:rPr>
          <w:color w:val="4D4D4F"/>
          <w:spacing w:val="2"/>
        </w:rPr>
        <w:t xml:space="preserve">bore </w:t>
      </w:r>
      <w:r>
        <w:rPr>
          <w:color w:val="4D4D4F"/>
          <w:spacing w:val="3"/>
        </w:rPr>
        <w:t xml:space="preserve">users, </w:t>
      </w:r>
      <w:r>
        <w:rPr>
          <w:color w:val="4D4D4F"/>
          <w:spacing w:val="2"/>
        </w:rPr>
        <w:t xml:space="preserve">groundwater dependent ecosystems and </w:t>
      </w:r>
      <w:r>
        <w:rPr>
          <w:color w:val="4D4D4F"/>
        </w:rPr>
        <w:t>induce</w:t>
      </w:r>
      <w:r>
        <w:rPr>
          <w:color w:val="4D4D4F"/>
          <w:spacing w:val="-17"/>
        </w:rPr>
        <w:t xml:space="preserve"> </w:t>
      </w:r>
      <w:r>
        <w:rPr>
          <w:color w:val="4D4D4F"/>
        </w:rPr>
        <w:t>saline</w:t>
      </w:r>
      <w:r>
        <w:rPr>
          <w:color w:val="4D4D4F"/>
          <w:spacing w:val="-17"/>
        </w:rPr>
        <w:t xml:space="preserve"> </w:t>
      </w:r>
      <w:r>
        <w:rPr>
          <w:color w:val="4D4D4F"/>
        </w:rPr>
        <w:t>intrusion.</w:t>
      </w:r>
      <w:r>
        <w:rPr>
          <w:color w:val="4D4D4F"/>
          <w:spacing w:val="-16"/>
        </w:rPr>
        <w:t xml:space="preserve"> </w:t>
      </w:r>
      <w:r>
        <w:rPr>
          <w:color w:val="4D4D4F"/>
        </w:rPr>
        <w:t>Other</w:t>
      </w:r>
      <w:r>
        <w:rPr>
          <w:color w:val="4D4D4F"/>
          <w:spacing w:val="-17"/>
        </w:rPr>
        <w:t xml:space="preserve"> </w:t>
      </w:r>
      <w:r>
        <w:rPr>
          <w:color w:val="4D4D4F"/>
        </w:rPr>
        <w:t>potential</w:t>
      </w:r>
      <w:r>
        <w:rPr>
          <w:color w:val="4D4D4F"/>
          <w:spacing w:val="-17"/>
        </w:rPr>
        <w:t xml:space="preserve"> </w:t>
      </w:r>
      <w:r>
        <w:rPr>
          <w:color w:val="4D4D4F"/>
        </w:rPr>
        <w:t>impacts</w:t>
      </w:r>
      <w:r>
        <w:rPr>
          <w:color w:val="4D4D4F"/>
          <w:spacing w:val="-16"/>
        </w:rPr>
        <w:t xml:space="preserve"> </w:t>
      </w:r>
      <w:r>
        <w:rPr>
          <w:color w:val="4D4D4F"/>
        </w:rPr>
        <w:t xml:space="preserve">identified are related to groundwater quality </w:t>
      </w:r>
      <w:r>
        <w:rPr>
          <w:color w:val="4D4D4F"/>
          <w:spacing w:val="2"/>
        </w:rPr>
        <w:t xml:space="preserve">impacts </w:t>
      </w:r>
      <w:r>
        <w:rPr>
          <w:color w:val="4D4D4F"/>
        </w:rPr>
        <w:t xml:space="preserve">from </w:t>
      </w:r>
      <w:r>
        <w:rPr>
          <w:color w:val="4D4D4F"/>
          <w:spacing w:val="2"/>
        </w:rPr>
        <w:t xml:space="preserve">HDD </w:t>
      </w:r>
      <w:r>
        <w:rPr>
          <w:color w:val="4D4D4F"/>
        </w:rPr>
        <w:t>drilling</w:t>
      </w:r>
      <w:r>
        <w:rPr>
          <w:color w:val="4D4D4F"/>
          <w:spacing w:val="-10"/>
        </w:rPr>
        <w:t xml:space="preserve"> </w:t>
      </w:r>
      <w:r>
        <w:rPr>
          <w:color w:val="4D4D4F"/>
        </w:rPr>
        <w:t>muds,</w:t>
      </w:r>
      <w:r>
        <w:rPr>
          <w:color w:val="4D4D4F"/>
          <w:spacing w:val="-10"/>
        </w:rPr>
        <w:t xml:space="preserve"> </w:t>
      </w:r>
      <w:r>
        <w:rPr>
          <w:color w:val="4D4D4F"/>
        </w:rPr>
        <w:t>poor</w:t>
      </w:r>
      <w:r>
        <w:rPr>
          <w:color w:val="4D4D4F"/>
          <w:spacing w:val="-9"/>
        </w:rPr>
        <w:t xml:space="preserve"> </w:t>
      </w:r>
      <w:r>
        <w:rPr>
          <w:color w:val="4D4D4F"/>
        </w:rPr>
        <w:t>quality</w:t>
      </w:r>
      <w:r>
        <w:rPr>
          <w:color w:val="4D4D4F"/>
          <w:spacing w:val="-10"/>
        </w:rPr>
        <w:t xml:space="preserve"> </w:t>
      </w:r>
      <w:r>
        <w:rPr>
          <w:color w:val="4D4D4F"/>
          <w:spacing w:val="2"/>
        </w:rPr>
        <w:t>runoff</w:t>
      </w:r>
      <w:r>
        <w:rPr>
          <w:color w:val="4D4D4F"/>
          <w:spacing w:val="-9"/>
        </w:rPr>
        <w:t xml:space="preserve"> </w:t>
      </w:r>
      <w:r>
        <w:rPr>
          <w:color w:val="4D4D4F"/>
        </w:rPr>
        <w:t>en</w:t>
      </w:r>
      <w:r>
        <w:rPr>
          <w:color w:val="4D4D4F"/>
        </w:rPr>
        <w:t>tering</w:t>
      </w:r>
      <w:r>
        <w:rPr>
          <w:color w:val="4D4D4F"/>
          <w:spacing w:val="-10"/>
        </w:rPr>
        <w:t xml:space="preserve"> </w:t>
      </w:r>
      <w:r>
        <w:rPr>
          <w:color w:val="4D4D4F"/>
        </w:rPr>
        <w:t>open</w:t>
      </w:r>
      <w:r>
        <w:rPr>
          <w:color w:val="4D4D4F"/>
          <w:spacing w:val="-9"/>
        </w:rPr>
        <w:t xml:space="preserve"> </w:t>
      </w:r>
      <w:r>
        <w:rPr>
          <w:color w:val="4D4D4F"/>
        </w:rPr>
        <w:t xml:space="preserve">trenches and </w:t>
      </w:r>
      <w:r>
        <w:rPr>
          <w:color w:val="4D4D4F"/>
          <w:spacing w:val="3"/>
        </w:rPr>
        <w:t xml:space="preserve">interconnection </w:t>
      </w:r>
      <w:r>
        <w:rPr>
          <w:color w:val="4D4D4F"/>
        </w:rPr>
        <w:t xml:space="preserve">of </w:t>
      </w:r>
      <w:r>
        <w:rPr>
          <w:color w:val="4D4D4F"/>
          <w:spacing w:val="3"/>
        </w:rPr>
        <w:t xml:space="preserve">aquifers </w:t>
      </w:r>
      <w:r>
        <w:rPr>
          <w:color w:val="4D4D4F"/>
          <w:spacing w:val="2"/>
        </w:rPr>
        <w:t xml:space="preserve">during auger drilling </w:t>
      </w:r>
      <w:r>
        <w:rPr>
          <w:color w:val="4D4D4F"/>
        </w:rPr>
        <w:t>for piling.</w:t>
      </w:r>
    </w:p>
    <w:p w:rsidR="00E31595" w:rsidRDefault="00335DCE">
      <w:pPr>
        <w:pStyle w:val="BodyText"/>
        <w:spacing w:before="160" w:line="216" w:lineRule="auto"/>
        <w:ind w:right="39"/>
      </w:pPr>
      <w:r>
        <w:rPr>
          <w:color w:val="4D4D4F"/>
          <w:w w:val="95"/>
        </w:rPr>
        <w:t xml:space="preserve">Construction impacts on groundwater have been assessed </w:t>
      </w:r>
      <w:r>
        <w:rPr>
          <w:color w:val="4D4D4F"/>
        </w:rPr>
        <w:t xml:space="preserve">and are considered to be low </w:t>
      </w:r>
      <w:r>
        <w:rPr>
          <w:color w:val="4D4D4F"/>
          <w:spacing w:val="2"/>
        </w:rPr>
        <w:t xml:space="preserve">with implementation </w:t>
      </w:r>
      <w:r>
        <w:rPr>
          <w:color w:val="4D4D4F"/>
        </w:rPr>
        <w:t xml:space="preserve">of </w:t>
      </w:r>
      <w:r>
        <w:rPr>
          <w:color w:val="4D4D4F"/>
          <w:spacing w:val="3"/>
        </w:rPr>
        <w:t xml:space="preserve">additional mitigation </w:t>
      </w:r>
      <w:r>
        <w:rPr>
          <w:color w:val="4D4D4F"/>
          <w:spacing w:val="2"/>
        </w:rPr>
        <w:t xml:space="preserve">measures including </w:t>
      </w:r>
      <w:r>
        <w:rPr>
          <w:color w:val="4D4D4F"/>
          <w:spacing w:val="3"/>
        </w:rPr>
        <w:t xml:space="preserve">limiting </w:t>
      </w:r>
      <w:r>
        <w:rPr>
          <w:color w:val="4D4D4F"/>
          <w:spacing w:val="2"/>
        </w:rPr>
        <w:t xml:space="preserve">the </w:t>
      </w:r>
      <w:r>
        <w:rPr>
          <w:color w:val="4D4D4F"/>
        </w:rPr>
        <w:t>duration</w:t>
      </w:r>
      <w:r>
        <w:rPr>
          <w:color w:val="4D4D4F"/>
        </w:rPr>
        <w:t xml:space="preserve"> of dewatering </w:t>
      </w:r>
      <w:r>
        <w:rPr>
          <w:color w:val="4D4D4F"/>
          <w:spacing w:val="3"/>
        </w:rPr>
        <w:t xml:space="preserve">activities, </w:t>
      </w:r>
      <w:r>
        <w:rPr>
          <w:color w:val="4D4D4F"/>
        </w:rPr>
        <w:t>using non-toxic and biodegradable HDD drilling muds, conducting works in low</w:t>
      </w:r>
      <w:r>
        <w:rPr>
          <w:color w:val="4D4D4F"/>
          <w:spacing w:val="-10"/>
        </w:rPr>
        <w:t xml:space="preserve"> </w:t>
      </w:r>
      <w:r>
        <w:rPr>
          <w:color w:val="4D4D4F"/>
        </w:rPr>
        <w:t>or</w:t>
      </w:r>
      <w:r>
        <w:rPr>
          <w:color w:val="4D4D4F"/>
          <w:spacing w:val="-10"/>
        </w:rPr>
        <w:t xml:space="preserve"> </w:t>
      </w:r>
      <w:r>
        <w:rPr>
          <w:color w:val="4D4D4F"/>
        </w:rPr>
        <w:t>no</w:t>
      </w:r>
      <w:r>
        <w:rPr>
          <w:color w:val="4D4D4F"/>
          <w:spacing w:val="-10"/>
        </w:rPr>
        <w:t xml:space="preserve"> </w:t>
      </w:r>
      <w:r>
        <w:rPr>
          <w:color w:val="4D4D4F"/>
        </w:rPr>
        <w:t>flow</w:t>
      </w:r>
      <w:r>
        <w:rPr>
          <w:color w:val="4D4D4F"/>
          <w:spacing w:val="-9"/>
        </w:rPr>
        <w:t xml:space="preserve"> </w:t>
      </w:r>
      <w:r>
        <w:rPr>
          <w:color w:val="4D4D4F"/>
        </w:rPr>
        <w:t>conditions</w:t>
      </w:r>
      <w:r>
        <w:rPr>
          <w:color w:val="4D4D4F"/>
          <w:spacing w:val="-10"/>
        </w:rPr>
        <w:t xml:space="preserve"> </w:t>
      </w:r>
      <w:r>
        <w:rPr>
          <w:color w:val="4D4D4F"/>
        </w:rPr>
        <w:t>and</w:t>
      </w:r>
      <w:r>
        <w:rPr>
          <w:color w:val="4D4D4F"/>
          <w:spacing w:val="-10"/>
        </w:rPr>
        <w:t xml:space="preserve"> </w:t>
      </w:r>
      <w:r>
        <w:rPr>
          <w:color w:val="4D4D4F"/>
        </w:rPr>
        <w:t>minimising</w:t>
      </w:r>
      <w:r>
        <w:rPr>
          <w:color w:val="4D4D4F"/>
          <w:spacing w:val="-10"/>
        </w:rPr>
        <w:t xml:space="preserve"> </w:t>
      </w:r>
      <w:r>
        <w:rPr>
          <w:color w:val="4D4D4F"/>
        </w:rPr>
        <w:t>the</w:t>
      </w:r>
      <w:r>
        <w:rPr>
          <w:color w:val="4D4D4F"/>
          <w:spacing w:val="-9"/>
        </w:rPr>
        <w:t xml:space="preserve"> </w:t>
      </w:r>
      <w:r>
        <w:rPr>
          <w:color w:val="4D4D4F"/>
        </w:rPr>
        <w:t>time</w:t>
      </w:r>
      <w:r>
        <w:rPr>
          <w:color w:val="4D4D4F"/>
          <w:spacing w:val="-10"/>
        </w:rPr>
        <w:t xml:space="preserve"> </w:t>
      </w:r>
      <w:r>
        <w:rPr>
          <w:color w:val="4D4D4F"/>
        </w:rPr>
        <w:t>trench sections are open.</w:t>
      </w:r>
    </w:p>
    <w:p w:rsidR="00E31595" w:rsidRDefault="00335DCE">
      <w:pPr>
        <w:pStyle w:val="BodyText"/>
        <w:spacing w:before="164" w:line="216" w:lineRule="auto"/>
        <w:ind w:right="38"/>
      </w:pPr>
      <w:r>
        <w:rPr>
          <w:color w:val="4D4D4F"/>
        </w:rPr>
        <w:t xml:space="preserve">In relation to </w:t>
      </w:r>
      <w:r>
        <w:rPr>
          <w:color w:val="4D4D4F"/>
          <w:spacing w:val="2"/>
        </w:rPr>
        <w:t xml:space="preserve">surface </w:t>
      </w:r>
      <w:r>
        <w:rPr>
          <w:color w:val="4D4D4F"/>
        </w:rPr>
        <w:t xml:space="preserve">water, the potential </w:t>
      </w:r>
      <w:r>
        <w:rPr>
          <w:color w:val="4D4D4F"/>
          <w:spacing w:val="2"/>
        </w:rPr>
        <w:t xml:space="preserve">construction impacts </w:t>
      </w:r>
      <w:r>
        <w:rPr>
          <w:color w:val="4D4D4F"/>
        </w:rPr>
        <w:t xml:space="preserve">of the Pipeline Works would be </w:t>
      </w:r>
      <w:r>
        <w:rPr>
          <w:color w:val="4D4D4F"/>
          <w:spacing w:val="2"/>
        </w:rPr>
        <w:t xml:space="preserve">temporary </w:t>
      </w:r>
      <w:r>
        <w:rPr>
          <w:color w:val="4D4D4F"/>
        </w:rPr>
        <w:t xml:space="preserve">and </w:t>
      </w:r>
      <w:r>
        <w:rPr>
          <w:color w:val="4D4D4F"/>
          <w:spacing w:val="2"/>
        </w:rPr>
        <w:t xml:space="preserve">readily </w:t>
      </w:r>
      <w:r>
        <w:rPr>
          <w:color w:val="4D4D4F"/>
        </w:rPr>
        <w:t xml:space="preserve">managed by </w:t>
      </w:r>
      <w:r>
        <w:rPr>
          <w:color w:val="4D4D4F"/>
          <w:spacing w:val="3"/>
        </w:rPr>
        <w:t xml:space="preserve">best practice industry </w:t>
      </w:r>
      <w:r>
        <w:rPr>
          <w:color w:val="4D4D4F"/>
          <w:spacing w:val="2"/>
        </w:rPr>
        <w:t xml:space="preserve">mitigation </w:t>
      </w:r>
      <w:r>
        <w:rPr>
          <w:color w:val="4D4D4F"/>
        </w:rPr>
        <w:t>measures.</w:t>
      </w:r>
      <w:r>
        <w:rPr>
          <w:color w:val="4D4D4F"/>
          <w:spacing w:val="-30"/>
        </w:rPr>
        <w:t xml:space="preserve"> </w:t>
      </w:r>
      <w:r>
        <w:rPr>
          <w:color w:val="4D4D4F"/>
        </w:rPr>
        <w:t>Potential</w:t>
      </w:r>
      <w:r>
        <w:rPr>
          <w:color w:val="4D4D4F"/>
          <w:spacing w:val="-30"/>
        </w:rPr>
        <w:t xml:space="preserve"> </w:t>
      </w:r>
      <w:r>
        <w:rPr>
          <w:color w:val="4D4D4F"/>
        </w:rPr>
        <w:t>impacts</w:t>
      </w:r>
      <w:r>
        <w:rPr>
          <w:color w:val="4D4D4F"/>
          <w:spacing w:val="-30"/>
        </w:rPr>
        <w:t xml:space="preserve"> </w:t>
      </w:r>
      <w:r>
        <w:rPr>
          <w:color w:val="4D4D4F"/>
        </w:rPr>
        <w:t>include</w:t>
      </w:r>
      <w:r>
        <w:rPr>
          <w:color w:val="4D4D4F"/>
          <w:spacing w:val="-30"/>
        </w:rPr>
        <w:t xml:space="preserve"> </w:t>
      </w:r>
      <w:r>
        <w:rPr>
          <w:color w:val="4D4D4F"/>
          <w:spacing w:val="2"/>
        </w:rPr>
        <w:t>runoff</w:t>
      </w:r>
      <w:r>
        <w:rPr>
          <w:color w:val="4D4D4F"/>
          <w:spacing w:val="-30"/>
        </w:rPr>
        <w:t xml:space="preserve"> </w:t>
      </w:r>
      <w:r>
        <w:rPr>
          <w:color w:val="4D4D4F"/>
        </w:rPr>
        <w:t>from</w:t>
      </w:r>
      <w:r>
        <w:rPr>
          <w:color w:val="4D4D4F"/>
          <w:spacing w:val="-30"/>
        </w:rPr>
        <w:t xml:space="preserve"> </w:t>
      </w:r>
      <w:r>
        <w:rPr>
          <w:color w:val="4D4D4F"/>
        </w:rPr>
        <w:t xml:space="preserve">disturbed </w:t>
      </w:r>
      <w:r>
        <w:rPr>
          <w:color w:val="4D4D4F"/>
          <w:spacing w:val="2"/>
        </w:rPr>
        <w:t xml:space="preserve">areas </w:t>
      </w:r>
      <w:r>
        <w:rPr>
          <w:color w:val="4D4D4F"/>
          <w:spacing w:val="3"/>
        </w:rPr>
        <w:t xml:space="preserve">containing </w:t>
      </w:r>
      <w:r>
        <w:rPr>
          <w:color w:val="4D4D4F"/>
          <w:spacing w:val="4"/>
        </w:rPr>
        <w:t xml:space="preserve">sediment, </w:t>
      </w:r>
      <w:r>
        <w:rPr>
          <w:color w:val="4D4D4F"/>
          <w:spacing w:val="3"/>
        </w:rPr>
        <w:t xml:space="preserve">trenching, </w:t>
      </w:r>
      <w:r>
        <w:rPr>
          <w:color w:val="4D4D4F"/>
          <w:spacing w:val="4"/>
        </w:rPr>
        <w:t xml:space="preserve">stockpiling </w:t>
      </w:r>
      <w:r>
        <w:rPr>
          <w:color w:val="4D4D4F"/>
        </w:rPr>
        <w:t xml:space="preserve">of material, the creation of </w:t>
      </w:r>
      <w:r>
        <w:rPr>
          <w:color w:val="4D4D4F"/>
        </w:rPr>
        <w:t xml:space="preserve">disturbed areas and trenching across </w:t>
      </w:r>
      <w:r>
        <w:rPr>
          <w:color w:val="4D4D4F"/>
          <w:spacing w:val="2"/>
        </w:rPr>
        <w:t xml:space="preserve">waterways, </w:t>
      </w:r>
      <w:r>
        <w:rPr>
          <w:color w:val="4D4D4F"/>
        </w:rPr>
        <w:t xml:space="preserve">which all increase the potential for </w:t>
      </w:r>
      <w:r>
        <w:rPr>
          <w:color w:val="4D4D4F"/>
          <w:spacing w:val="3"/>
        </w:rPr>
        <w:t xml:space="preserve">sediment </w:t>
      </w:r>
      <w:r>
        <w:rPr>
          <w:color w:val="4D4D4F"/>
        </w:rPr>
        <w:t xml:space="preserve">to </w:t>
      </w:r>
      <w:r>
        <w:rPr>
          <w:color w:val="4D4D4F"/>
          <w:spacing w:val="3"/>
        </w:rPr>
        <w:t xml:space="preserve">discharge </w:t>
      </w:r>
      <w:r>
        <w:rPr>
          <w:color w:val="4D4D4F"/>
        </w:rPr>
        <w:t xml:space="preserve">to </w:t>
      </w:r>
      <w:r>
        <w:rPr>
          <w:color w:val="4D4D4F"/>
          <w:spacing w:val="3"/>
        </w:rPr>
        <w:t xml:space="preserve">nearby waterways </w:t>
      </w:r>
      <w:r>
        <w:rPr>
          <w:color w:val="4D4D4F"/>
          <w:spacing w:val="2"/>
        </w:rPr>
        <w:t xml:space="preserve">and be </w:t>
      </w:r>
      <w:r>
        <w:rPr>
          <w:color w:val="4D4D4F"/>
        </w:rPr>
        <w:t xml:space="preserve">deposited in the Western </w:t>
      </w:r>
      <w:r>
        <w:rPr>
          <w:color w:val="4D4D4F"/>
          <w:spacing w:val="2"/>
        </w:rPr>
        <w:t xml:space="preserve">Port </w:t>
      </w:r>
      <w:r>
        <w:rPr>
          <w:color w:val="4D4D4F"/>
        </w:rPr>
        <w:t>Ramsar site. In addition, there</w:t>
      </w:r>
      <w:r>
        <w:rPr>
          <w:color w:val="4D4D4F"/>
          <w:spacing w:val="-28"/>
        </w:rPr>
        <w:t xml:space="preserve"> </w:t>
      </w:r>
      <w:r>
        <w:rPr>
          <w:color w:val="4D4D4F"/>
        </w:rPr>
        <w:t>may</w:t>
      </w:r>
      <w:r>
        <w:rPr>
          <w:color w:val="4D4D4F"/>
          <w:spacing w:val="-28"/>
        </w:rPr>
        <w:t xml:space="preserve"> </w:t>
      </w:r>
      <w:r>
        <w:rPr>
          <w:color w:val="4D4D4F"/>
        </w:rPr>
        <w:t>be</w:t>
      </w:r>
      <w:r>
        <w:rPr>
          <w:color w:val="4D4D4F"/>
          <w:spacing w:val="-28"/>
        </w:rPr>
        <w:t xml:space="preserve"> </w:t>
      </w:r>
      <w:r>
        <w:rPr>
          <w:color w:val="4D4D4F"/>
        </w:rPr>
        <w:t>an</w:t>
      </w:r>
      <w:r>
        <w:rPr>
          <w:color w:val="4D4D4F"/>
          <w:spacing w:val="-28"/>
        </w:rPr>
        <w:t xml:space="preserve"> </w:t>
      </w:r>
      <w:r>
        <w:rPr>
          <w:color w:val="4D4D4F"/>
        </w:rPr>
        <w:t>increase</w:t>
      </w:r>
      <w:r>
        <w:rPr>
          <w:color w:val="4D4D4F"/>
          <w:spacing w:val="-28"/>
        </w:rPr>
        <w:t xml:space="preserve"> </w:t>
      </w:r>
      <w:r>
        <w:rPr>
          <w:color w:val="4D4D4F"/>
        </w:rPr>
        <w:t>in</w:t>
      </w:r>
      <w:r>
        <w:rPr>
          <w:color w:val="4D4D4F"/>
          <w:spacing w:val="-28"/>
        </w:rPr>
        <w:t xml:space="preserve"> </w:t>
      </w:r>
      <w:r>
        <w:rPr>
          <w:color w:val="4D4D4F"/>
        </w:rPr>
        <w:t>flood</w:t>
      </w:r>
      <w:r>
        <w:rPr>
          <w:color w:val="4D4D4F"/>
          <w:spacing w:val="-28"/>
        </w:rPr>
        <w:t xml:space="preserve"> </w:t>
      </w:r>
      <w:r>
        <w:rPr>
          <w:color w:val="4D4D4F"/>
        </w:rPr>
        <w:t>levels</w:t>
      </w:r>
      <w:r>
        <w:rPr>
          <w:color w:val="4D4D4F"/>
          <w:spacing w:val="-28"/>
        </w:rPr>
        <w:t xml:space="preserve"> </w:t>
      </w:r>
      <w:r>
        <w:rPr>
          <w:color w:val="4D4D4F"/>
        </w:rPr>
        <w:t>which</w:t>
      </w:r>
      <w:r>
        <w:rPr>
          <w:color w:val="4D4D4F"/>
          <w:spacing w:val="-27"/>
        </w:rPr>
        <w:t xml:space="preserve"> </w:t>
      </w:r>
      <w:r>
        <w:rPr>
          <w:color w:val="4D4D4F"/>
        </w:rPr>
        <w:t>could</w:t>
      </w:r>
      <w:r>
        <w:rPr>
          <w:color w:val="4D4D4F"/>
          <w:spacing w:val="-28"/>
        </w:rPr>
        <w:t xml:space="preserve"> </w:t>
      </w:r>
      <w:r>
        <w:rPr>
          <w:color w:val="4D4D4F"/>
        </w:rPr>
        <w:t>impact neighb</w:t>
      </w:r>
      <w:r>
        <w:rPr>
          <w:color w:val="4D4D4F"/>
        </w:rPr>
        <w:t xml:space="preserve">ouring </w:t>
      </w:r>
      <w:r>
        <w:rPr>
          <w:color w:val="4D4D4F"/>
          <w:spacing w:val="2"/>
        </w:rPr>
        <w:t xml:space="preserve">properties </w:t>
      </w:r>
      <w:r>
        <w:rPr>
          <w:color w:val="4D4D4F"/>
        </w:rPr>
        <w:t>through stockpiling materials for significant lengths.</w:t>
      </w:r>
    </w:p>
    <w:p w:rsidR="00E31595" w:rsidRDefault="00335DCE">
      <w:pPr>
        <w:pStyle w:val="BodyText"/>
        <w:ind w:left="0"/>
        <w:jc w:val="left"/>
        <w:rPr>
          <w:sz w:val="24"/>
        </w:rPr>
      </w:pPr>
      <w:r>
        <w:br w:type="column"/>
      </w:r>
    </w:p>
    <w:p w:rsidR="00E31595" w:rsidRDefault="00335DCE">
      <w:pPr>
        <w:pStyle w:val="BodyText"/>
        <w:spacing w:before="169" w:line="216" w:lineRule="auto"/>
        <w:ind w:right="124"/>
      </w:pPr>
      <w:r>
        <w:rPr>
          <w:color w:val="4D4D4F"/>
          <w:spacing w:val="5"/>
        </w:rPr>
        <w:t xml:space="preserve">HDD </w:t>
      </w:r>
      <w:r>
        <w:rPr>
          <w:color w:val="4D4D4F"/>
          <w:spacing w:val="3"/>
        </w:rPr>
        <w:t xml:space="preserve">has </w:t>
      </w:r>
      <w:r>
        <w:rPr>
          <w:color w:val="4D4D4F"/>
          <w:spacing w:val="5"/>
        </w:rPr>
        <w:t xml:space="preserve">been adopted </w:t>
      </w:r>
      <w:r>
        <w:rPr>
          <w:color w:val="4D4D4F"/>
          <w:spacing w:val="2"/>
        </w:rPr>
        <w:t xml:space="preserve">as </w:t>
      </w:r>
      <w:r>
        <w:rPr>
          <w:color w:val="4D4D4F"/>
          <w:spacing w:val="4"/>
        </w:rPr>
        <w:t xml:space="preserve">the </w:t>
      </w:r>
      <w:r>
        <w:rPr>
          <w:color w:val="4D4D4F"/>
          <w:spacing w:val="5"/>
        </w:rPr>
        <w:t xml:space="preserve">pipeline alignment </w:t>
      </w:r>
      <w:r>
        <w:rPr>
          <w:color w:val="4D4D4F"/>
          <w:spacing w:val="2"/>
        </w:rPr>
        <w:t xml:space="preserve">construction method </w:t>
      </w:r>
      <w:r>
        <w:rPr>
          <w:color w:val="4D4D4F"/>
        </w:rPr>
        <w:t xml:space="preserve">where </w:t>
      </w:r>
      <w:r>
        <w:rPr>
          <w:color w:val="4D4D4F"/>
          <w:spacing w:val="2"/>
        </w:rPr>
        <w:t xml:space="preserve">there </w:t>
      </w:r>
      <w:r>
        <w:rPr>
          <w:color w:val="4D4D4F"/>
        </w:rPr>
        <w:t>is a substantial risk for</w:t>
      </w:r>
      <w:r>
        <w:rPr>
          <w:color w:val="4D4D4F"/>
          <w:spacing w:val="-11"/>
        </w:rPr>
        <w:t xml:space="preserve"> </w:t>
      </w:r>
      <w:r>
        <w:rPr>
          <w:color w:val="4D4D4F"/>
        </w:rPr>
        <w:t>sediment</w:t>
      </w:r>
      <w:r>
        <w:rPr>
          <w:color w:val="4D4D4F"/>
          <w:spacing w:val="-11"/>
        </w:rPr>
        <w:t xml:space="preserve"> </w:t>
      </w:r>
      <w:r>
        <w:rPr>
          <w:color w:val="4D4D4F"/>
        </w:rPr>
        <w:t>to</w:t>
      </w:r>
      <w:r>
        <w:rPr>
          <w:color w:val="4D4D4F"/>
          <w:spacing w:val="-11"/>
        </w:rPr>
        <w:t xml:space="preserve"> </w:t>
      </w:r>
      <w:r>
        <w:rPr>
          <w:color w:val="4D4D4F"/>
        </w:rPr>
        <w:t>enter</w:t>
      </w:r>
      <w:r>
        <w:rPr>
          <w:color w:val="4D4D4F"/>
          <w:spacing w:val="-11"/>
        </w:rPr>
        <w:t xml:space="preserve"> </w:t>
      </w:r>
      <w:r>
        <w:rPr>
          <w:color w:val="4D4D4F"/>
        </w:rPr>
        <w:t>waterways</w:t>
      </w:r>
      <w:r>
        <w:rPr>
          <w:color w:val="4D4D4F"/>
          <w:spacing w:val="-11"/>
        </w:rPr>
        <w:t xml:space="preserve"> </w:t>
      </w:r>
      <w:r>
        <w:rPr>
          <w:color w:val="4D4D4F"/>
        </w:rPr>
        <w:t>that</w:t>
      </w:r>
      <w:r>
        <w:rPr>
          <w:color w:val="4D4D4F"/>
          <w:spacing w:val="-11"/>
        </w:rPr>
        <w:t xml:space="preserve"> </w:t>
      </w:r>
      <w:r>
        <w:rPr>
          <w:color w:val="4D4D4F"/>
        </w:rPr>
        <w:t>drain</w:t>
      </w:r>
      <w:r>
        <w:rPr>
          <w:color w:val="4D4D4F"/>
          <w:spacing w:val="-11"/>
        </w:rPr>
        <w:t xml:space="preserve"> </w:t>
      </w:r>
      <w:r>
        <w:rPr>
          <w:color w:val="4D4D4F"/>
        </w:rPr>
        <w:t>into</w:t>
      </w:r>
      <w:r>
        <w:rPr>
          <w:color w:val="4D4D4F"/>
          <w:spacing w:val="-11"/>
        </w:rPr>
        <w:t xml:space="preserve"> </w:t>
      </w:r>
      <w:r>
        <w:rPr>
          <w:color w:val="4D4D4F"/>
        </w:rPr>
        <w:t xml:space="preserve">Western </w:t>
      </w:r>
      <w:r>
        <w:rPr>
          <w:color w:val="4D4D4F"/>
          <w:spacing w:val="2"/>
        </w:rPr>
        <w:t xml:space="preserve">Port </w:t>
      </w:r>
      <w:r>
        <w:rPr>
          <w:color w:val="4D4D4F"/>
        </w:rPr>
        <w:t xml:space="preserve">Bay. This </w:t>
      </w:r>
      <w:r>
        <w:rPr>
          <w:color w:val="4D4D4F"/>
          <w:spacing w:val="2"/>
        </w:rPr>
        <w:t xml:space="preserve">construction </w:t>
      </w:r>
      <w:r>
        <w:rPr>
          <w:color w:val="4D4D4F"/>
        </w:rPr>
        <w:t xml:space="preserve">method reduces the risk of </w:t>
      </w:r>
      <w:r>
        <w:rPr>
          <w:color w:val="4D4D4F"/>
          <w:spacing w:val="3"/>
        </w:rPr>
        <w:t xml:space="preserve">sedimentation exceeding </w:t>
      </w:r>
      <w:r>
        <w:rPr>
          <w:color w:val="4D4D4F"/>
        </w:rPr>
        <w:t xml:space="preserve">EPA </w:t>
      </w:r>
      <w:r>
        <w:rPr>
          <w:color w:val="4D4D4F"/>
          <w:spacing w:val="4"/>
        </w:rPr>
        <w:t xml:space="preserve">Victoria </w:t>
      </w:r>
      <w:r>
        <w:rPr>
          <w:color w:val="4D4D4F"/>
          <w:spacing w:val="3"/>
        </w:rPr>
        <w:t xml:space="preserve">limits </w:t>
      </w:r>
      <w:r>
        <w:rPr>
          <w:color w:val="4D4D4F"/>
        </w:rPr>
        <w:t xml:space="preserve">to low. Temporary changes in hydrological regimes may occur within a number of </w:t>
      </w:r>
      <w:r>
        <w:rPr>
          <w:color w:val="4D4D4F"/>
          <w:spacing w:val="2"/>
        </w:rPr>
        <w:t xml:space="preserve">creeks, rivers </w:t>
      </w:r>
      <w:r>
        <w:rPr>
          <w:color w:val="4D4D4F"/>
        </w:rPr>
        <w:t xml:space="preserve">or waterways during </w:t>
      </w:r>
      <w:r>
        <w:rPr>
          <w:color w:val="4D4D4F"/>
          <w:spacing w:val="6"/>
        </w:rPr>
        <w:t xml:space="preserve">construction </w:t>
      </w:r>
      <w:r>
        <w:rPr>
          <w:color w:val="4D4D4F"/>
          <w:spacing w:val="3"/>
        </w:rPr>
        <w:t xml:space="preserve">of </w:t>
      </w:r>
      <w:r>
        <w:rPr>
          <w:color w:val="4D4D4F"/>
          <w:spacing w:val="4"/>
        </w:rPr>
        <w:t xml:space="preserve">the Pipeline Works, </w:t>
      </w:r>
      <w:r>
        <w:rPr>
          <w:color w:val="4D4D4F"/>
          <w:spacing w:val="5"/>
        </w:rPr>
        <w:t>particularly</w:t>
      </w:r>
      <w:r>
        <w:rPr>
          <w:color w:val="4D4D4F"/>
          <w:spacing w:val="5"/>
        </w:rPr>
        <w:t xml:space="preserve"> </w:t>
      </w:r>
      <w:r>
        <w:rPr>
          <w:color w:val="4D4D4F"/>
          <w:spacing w:val="3"/>
        </w:rPr>
        <w:t xml:space="preserve">at </w:t>
      </w:r>
      <w:r>
        <w:rPr>
          <w:color w:val="4D4D4F"/>
        </w:rPr>
        <w:t>waterways</w:t>
      </w:r>
      <w:r>
        <w:rPr>
          <w:color w:val="4D4D4F"/>
          <w:spacing w:val="-26"/>
        </w:rPr>
        <w:t xml:space="preserve"> </w:t>
      </w:r>
      <w:r>
        <w:rPr>
          <w:color w:val="4D4D4F"/>
        </w:rPr>
        <w:t>where</w:t>
      </w:r>
      <w:r>
        <w:rPr>
          <w:color w:val="4D4D4F"/>
          <w:spacing w:val="-25"/>
        </w:rPr>
        <w:t xml:space="preserve"> </w:t>
      </w:r>
      <w:r>
        <w:rPr>
          <w:color w:val="4D4D4F"/>
        </w:rPr>
        <w:t>trenching</w:t>
      </w:r>
      <w:r>
        <w:rPr>
          <w:color w:val="4D4D4F"/>
          <w:spacing w:val="-25"/>
        </w:rPr>
        <w:t xml:space="preserve"> </w:t>
      </w:r>
      <w:r>
        <w:rPr>
          <w:color w:val="4D4D4F"/>
        </w:rPr>
        <w:t>is</w:t>
      </w:r>
      <w:r>
        <w:rPr>
          <w:color w:val="4D4D4F"/>
          <w:spacing w:val="-25"/>
        </w:rPr>
        <w:t xml:space="preserve"> </w:t>
      </w:r>
      <w:r>
        <w:rPr>
          <w:color w:val="4D4D4F"/>
        </w:rPr>
        <w:t>proposed.</w:t>
      </w:r>
      <w:r>
        <w:rPr>
          <w:color w:val="4D4D4F"/>
          <w:spacing w:val="-25"/>
        </w:rPr>
        <w:t xml:space="preserve"> </w:t>
      </w:r>
      <w:r>
        <w:rPr>
          <w:color w:val="4D4D4F"/>
        </w:rPr>
        <w:t>The</w:t>
      </w:r>
      <w:r>
        <w:rPr>
          <w:color w:val="4D4D4F"/>
          <w:spacing w:val="-25"/>
        </w:rPr>
        <w:t xml:space="preserve"> </w:t>
      </w:r>
      <w:r>
        <w:rPr>
          <w:color w:val="4D4D4F"/>
        </w:rPr>
        <w:t xml:space="preserve">assessment </w:t>
      </w:r>
      <w:r>
        <w:rPr>
          <w:color w:val="4D4D4F"/>
          <w:w w:val="95"/>
        </w:rPr>
        <w:t>found</w:t>
      </w:r>
      <w:r>
        <w:rPr>
          <w:color w:val="4D4D4F"/>
          <w:spacing w:val="-22"/>
          <w:w w:val="95"/>
        </w:rPr>
        <w:t xml:space="preserve"> </w:t>
      </w:r>
      <w:r>
        <w:rPr>
          <w:color w:val="4D4D4F"/>
          <w:w w:val="95"/>
        </w:rPr>
        <w:t>there</w:t>
      </w:r>
      <w:r>
        <w:rPr>
          <w:color w:val="4D4D4F"/>
          <w:spacing w:val="-21"/>
          <w:w w:val="95"/>
        </w:rPr>
        <w:t xml:space="preserve"> </w:t>
      </w:r>
      <w:r>
        <w:rPr>
          <w:color w:val="4D4D4F"/>
          <w:w w:val="95"/>
        </w:rPr>
        <w:t>were</w:t>
      </w:r>
      <w:r>
        <w:rPr>
          <w:color w:val="4D4D4F"/>
          <w:spacing w:val="-22"/>
          <w:w w:val="95"/>
        </w:rPr>
        <w:t xml:space="preserve"> </w:t>
      </w:r>
      <w:r>
        <w:rPr>
          <w:color w:val="4D4D4F"/>
          <w:w w:val="95"/>
        </w:rPr>
        <w:t>no</w:t>
      </w:r>
      <w:r>
        <w:rPr>
          <w:color w:val="4D4D4F"/>
          <w:spacing w:val="-21"/>
          <w:w w:val="95"/>
        </w:rPr>
        <w:t xml:space="preserve"> </w:t>
      </w:r>
      <w:r>
        <w:rPr>
          <w:color w:val="4D4D4F"/>
          <w:w w:val="95"/>
        </w:rPr>
        <w:t>potentially</w:t>
      </w:r>
      <w:r>
        <w:rPr>
          <w:color w:val="4D4D4F"/>
          <w:spacing w:val="-22"/>
          <w:w w:val="95"/>
        </w:rPr>
        <w:t xml:space="preserve"> </w:t>
      </w:r>
      <w:r>
        <w:rPr>
          <w:color w:val="4D4D4F"/>
          <w:w w:val="95"/>
        </w:rPr>
        <w:t>unacceptable</w:t>
      </w:r>
      <w:r>
        <w:rPr>
          <w:color w:val="4D4D4F"/>
          <w:spacing w:val="-21"/>
          <w:w w:val="95"/>
        </w:rPr>
        <w:t xml:space="preserve"> </w:t>
      </w:r>
      <w:r>
        <w:rPr>
          <w:color w:val="4D4D4F"/>
          <w:w w:val="95"/>
        </w:rPr>
        <w:t xml:space="preserve">environmental </w:t>
      </w:r>
      <w:r>
        <w:rPr>
          <w:color w:val="4D4D4F"/>
          <w:spacing w:val="2"/>
        </w:rPr>
        <w:t xml:space="preserve">impacts </w:t>
      </w:r>
      <w:r>
        <w:rPr>
          <w:color w:val="4D4D4F"/>
        </w:rPr>
        <w:t xml:space="preserve">on </w:t>
      </w:r>
      <w:r>
        <w:rPr>
          <w:color w:val="4D4D4F"/>
          <w:spacing w:val="2"/>
        </w:rPr>
        <w:t xml:space="preserve">surface </w:t>
      </w:r>
      <w:r>
        <w:rPr>
          <w:color w:val="4D4D4F"/>
        </w:rPr>
        <w:t xml:space="preserve">water from </w:t>
      </w:r>
      <w:r>
        <w:rPr>
          <w:color w:val="4D4D4F"/>
          <w:spacing w:val="2"/>
        </w:rPr>
        <w:t xml:space="preserve">construction </w:t>
      </w:r>
      <w:r>
        <w:rPr>
          <w:color w:val="4D4D4F"/>
          <w:spacing w:val="3"/>
        </w:rPr>
        <w:t xml:space="preserve">activities </w:t>
      </w:r>
      <w:r>
        <w:rPr>
          <w:color w:val="4D4D4F"/>
          <w:spacing w:val="2"/>
        </w:rPr>
        <w:t xml:space="preserve">associated with the Pipeline </w:t>
      </w:r>
      <w:r>
        <w:rPr>
          <w:color w:val="4D4D4F"/>
        </w:rPr>
        <w:t xml:space="preserve">Works </w:t>
      </w:r>
      <w:r>
        <w:rPr>
          <w:color w:val="4D4D4F"/>
          <w:spacing w:val="2"/>
        </w:rPr>
        <w:t xml:space="preserve">with appropriate industry </w:t>
      </w:r>
      <w:r>
        <w:rPr>
          <w:color w:val="4D4D4F"/>
        </w:rPr>
        <w:t>accepted mitigation measures in</w:t>
      </w:r>
      <w:r>
        <w:rPr>
          <w:color w:val="4D4D4F"/>
          <w:spacing w:val="7"/>
        </w:rPr>
        <w:t xml:space="preserve"> </w:t>
      </w:r>
      <w:r>
        <w:rPr>
          <w:color w:val="4D4D4F"/>
        </w:rPr>
        <w:t>place.</w:t>
      </w:r>
    </w:p>
    <w:p w:rsidR="00E31595" w:rsidRDefault="00335DCE">
      <w:pPr>
        <w:pStyle w:val="BodyText"/>
        <w:spacing w:before="157" w:line="216" w:lineRule="auto"/>
        <w:ind w:right="124"/>
      </w:pPr>
      <w:r>
        <w:rPr>
          <w:color w:val="4D4D4F"/>
        </w:rPr>
        <w:t>The</w:t>
      </w:r>
      <w:r>
        <w:rPr>
          <w:color w:val="4D4D4F"/>
          <w:spacing w:val="-28"/>
        </w:rPr>
        <w:t xml:space="preserve"> </w:t>
      </w:r>
      <w:r>
        <w:rPr>
          <w:color w:val="4D4D4F"/>
        </w:rPr>
        <w:t>EES</w:t>
      </w:r>
      <w:r>
        <w:rPr>
          <w:color w:val="4D4D4F"/>
          <w:spacing w:val="-27"/>
        </w:rPr>
        <w:t xml:space="preserve"> </w:t>
      </w:r>
      <w:r>
        <w:rPr>
          <w:color w:val="4D4D4F"/>
        </w:rPr>
        <w:t>found</w:t>
      </w:r>
      <w:r>
        <w:rPr>
          <w:color w:val="4D4D4F"/>
          <w:spacing w:val="-28"/>
        </w:rPr>
        <w:t xml:space="preserve"> </w:t>
      </w:r>
      <w:r>
        <w:rPr>
          <w:color w:val="4D4D4F"/>
        </w:rPr>
        <w:t>the</w:t>
      </w:r>
      <w:r>
        <w:rPr>
          <w:color w:val="4D4D4F"/>
          <w:spacing w:val="-27"/>
        </w:rPr>
        <w:t xml:space="preserve"> </w:t>
      </w:r>
      <w:r>
        <w:rPr>
          <w:color w:val="4D4D4F"/>
        </w:rPr>
        <w:t>potential</w:t>
      </w:r>
      <w:r>
        <w:rPr>
          <w:color w:val="4D4D4F"/>
          <w:spacing w:val="-27"/>
        </w:rPr>
        <w:t xml:space="preserve"> </w:t>
      </w:r>
      <w:r>
        <w:rPr>
          <w:color w:val="4D4D4F"/>
        </w:rPr>
        <w:t>environmental</w:t>
      </w:r>
      <w:r>
        <w:rPr>
          <w:color w:val="4D4D4F"/>
          <w:spacing w:val="-28"/>
        </w:rPr>
        <w:t xml:space="preserve"> </w:t>
      </w:r>
      <w:r>
        <w:rPr>
          <w:color w:val="4D4D4F"/>
        </w:rPr>
        <w:t>risk</w:t>
      </w:r>
      <w:r>
        <w:rPr>
          <w:color w:val="4D4D4F"/>
          <w:spacing w:val="-27"/>
        </w:rPr>
        <w:t xml:space="preserve"> </w:t>
      </w:r>
      <w:r>
        <w:rPr>
          <w:color w:val="4D4D4F"/>
        </w:rPr>
        <w:t>associated with</w:t>
      </w:r>
      <w:r>
        <w:rPr>
          <w:color w:val="4D4D4F"/>
          <w:spacing w:val="-27"/>
        </w:rPr>
        <w:t xml:space="preserve"> </w:t>
      </w:r>
      <w:r>
        <w:rPr>
          <w:color w:val="4D4D4F"/>
        </w:rPr>
        <w:t>acid</w:t>
      </w:r>
      <w:r>
        <w:rPr>
          <w:color w:val="4D4D4F"/>
          <w:spacing w:val="-27"/>
        </w:rPr>
        <w:t xml:space="preserve"> </w:t>
      </w:r>
      <w:r>
        <w:rPr>
          <w:color w:val="4D4D4F"/>
        </w:rPr>
        <w:t>sulfate</w:t>
      </w:r>
      <w:r>
        <w:rPr>
          <w:color w:val="4D4D4F"/>
          <w:spacing w:val="-26"/>
        </w:rPr>
        <w:t xml:space="preserve"> </w:t>
      </w:r>
      <w:r>
        <w:rPr>
          <w:color w:val="4D4D4F"/>
        </w:rPr>
        <w:t>soils</w:t>
      </w:r>
      <w:r>
        <w:rPr>
          <w:color w:val="4D4D4F"/>
          <w:spacing w:val="-27"/>
        </w:rPr>
        <w:t xml:space="preserve"> </w:t>
      </w:r>
      <w:r>
        <w:rPr>
          <w:color w:val="4D4D4F"/>
          <w:spacing w:val="2"/>
        </w:rPr>
        <w:t>(ASS)</w:t>
      </w:r>
      <w:r>
        <w:rPr>
          <w:color w:val="4D4D4F"/>
          <w:spacing w:val="-27"/>
        </w:rPr>
        <w:t xml:space="preserve"> </w:t>
      </w:r>
      <w:r>
        <w:rPr>
          <w:color w:val="4D4D4F"/>
        </w:rPr>
        <w:t>is</w:t>
      </w:r>
      <w:r>
        <w:rPr>
          <w:color w:val="4D4D4F"/>
          <w:spacing w:val="-26"/>
        </w:rPr>
        <w:t xml:space="preserve"> </w:t>
      </w:r>
      <w:r>
        <w:rPr>
          <w:color w:val="4D4D4F"/>
        </w:rPr>
        <w:t>limited</w:t>
      </w:r>
      <w:r>
        <w:rPr>
          <w:color w:val="4D4D4F"/>
          <w:spacing w:val="-27"/>
        </w:rPr>
        <w:t xml:space="preserve"> </w:t>
      </w:r>
      <w:r>
        <w:rPr>
          <w:color w:val="4D4D4F"/>
        </w:rPr>
        <w:t>by</w:t>
      </w:r>
      <w:r>
        <w:rPr>
          <w:color w:val="4D4D4F"/>
          <w:spacing w:val="-26"/>
        </w:rPr>
        <w:t xml:space="preserve"> </w:t>
      </w:r>
      <w:r>
        <w:rPr>
          <w:color w:val="4D4D4F"/>
        </w:rPr>
        <w:t>the</w:t>
      </w:r>
      <w:r>
        <w:rPr>
          <w:color w:val="4D4D4F"/>
          <w:spacing w:val="-27"/>
        </w:rPr>
        <w:t xml:space="preserve"> </w:t>
      </w:r>
      <w:r>
        <w:rPr>
          <w:color w:val="4D4D4F"/>
        </w:rPr>
        <w:t>shallow</w:t>
      </w:r>
      <w:r>
        <w:rPr>
          <w:color w:val="4D4D4F"/>
          <w:spacing w:val="-27"/>
        </w:rPr>
        <w:t xml:space="preserve"> </w:t>
      </w:r>
      <w:r>
        <w:rPr>
          <w:color w:val="4D4D4F"/>
        </w:rPr>
        <w:t>depth of</w:t>
      </w:r>
      <w:r>
        <w:rPr>
          <w:color w:val="4D4D4F"/>
          <w:spacing w:val="-11"/>
        </w:rPr>
        <w:t xml:space="preserve"> </w:t>
      </w:r>
      <w:r>
        <w:rPr>
          <w:color w:val="4D4D4F"/>
        </w:rPr>
        <w:t>trenching,</w:t>
      </w:r>
      <w:r>
        <w:rPr>
          <w:color w:val="4D4D4F"/>
          <w:spacing w:val="-11"/>
        </w:rPr>
        <w:t xml:space="preserve"> </w:t>
      </w:r>
      <w:r>
        <w:rPr>
          <w:color w:val="4D4D4F"/>
        </w:rPr>
        <w:t>selective</w:t>
      </w:r>
      <w:r>
        <w:rPr>
          <w:color w:val="4D4D4F"/>
          <w:spacing w:val="-11"/>
        </w:rPr>
        <w:t xml:space="preserve"> </w:t>
      </w:r>
      <w:r>
        <w:rPr>
          <w:color w:val="4D4D4F"/>
        </w:rPr>
        <w:t>use</w:t>
      </w:r>
      <w:r>
        <w:rPr>
          <w:color w:val="4D4D4F"/>
          <w:spacing w:val="-11"/>
        </w:rPr>
        <w:t xml:space="preserve"> </w:t>
      </w:r>
      <w:r>
        <w:rPr>
          <w:color w:val="4D4D4F"/>
        </w:rPr>
        <w:t>of</w:t>
      </w:r>
      <w:r>
        <w:rPr>
          <w:color w:val="4D4D4F"/>
          <w:spacing w:val="-11"/>
        </w:rPr>
        <w:t xml:space="preserve"> </w:t>
      </w:r>
      <w:r>
        <w:rPr>
          <w:color w:val="4D4D4F"/>
        </w:rPr>
        <w:t>HDD</w:t>
      </w:r>
      <w:r>
        <w:rPr>
          <w:color w:val="4D4D4F"/>
          <w:spacing w:val="-11"/>
        </w:rPr>
        <w:t xml:space="preserve"> </w:t>
      </w:r>
      <w:r>
        <w:rPr>
          <w:color w:val="4D4D4F"/>
        </w:rPr>
        <w:t>and</w:t>
      </w:r>
      <w:r>
        <w:rPr>
          <w:color w:val="4D4D4F"/>
          <w:spacing w:val="-11"/>
        </w:rPr>
        <w:t xml:space="preserve"> </w:t>
      </w:r>
      <w:r>
        <w:rPr>
          <w:color w:val="4D4D4F"/>
        </w:rPr>
        <w:t>the</w:t>
      </w:r>
      <w:r>
        <w:rPr>
          <w:color w:val="4D4D4F"/>
          <w:spacing w:val="-11"/>
        </w:rPr>
        <w:t xml:space="preserve"> </w:t>
      </w:r>
      <w:r>
        <w:rPr>
          <w:color w:val="4D4D4F"/>
        </w:rPr>
        <w:t>planned</w:t>
      </w:r>
      <w:r>
        <w:rPr>
          <w:color w:val="4D4D4F"/>
          <w:spacing w:val="-11"/>
        </w:rPr>
        <w:t xml:space="preserve"> </w:t>
      </w:r>
      <w:r>
        <w:rPr>
          <w:color w:val="4D4D4F"/>
          <w:spacing w:val="2"/>
        </w:rPr>
        <w:t xml:space="preserve">short </w:t>
      </w:r>
      <w:r>
        <w:rPr>
          <w:color w:val="4D4D4F"/>
        </w:rPr>
        <w:t xml:space="preserve">duration of stockpiling and dewatering </w:t>
      </w:r>
      <w:r>
        <w:rPr>
          <w:color w:val="4D4D4F"/>
          <w:spacing w:val="2"/>
        </w:rPr>
        <w:t xml:space="preserve">activities </w:t>
      </w:r>
      <w:r>
        <w:rPr>
          <w:color w:val="4D4D4F"/>
        </w:rPr>
        <w:t>(where groundwater is</w:t>
      </w:r>
      <w:r>
        <w:rPr>
          <w:color w:val="4D4D4F"/>
          <w:spacing w:val="1"/>
        </w:rPr>
        <w:t xml:space="preserve"> </w:t>
      </w:r>
      <w:r>
        <w:rPr>
          <w:color w:val="4D4D4F"/>
        </w:rPr>
        <w:t>intersected).</w:t>
      </w:r>
    </w:p>
    <w:p w:rsidR="00E31595" w:rsidRDefault="00335DCE">
      <w:pPr>
        <w:pStyle w:val="BodyText"/>
        <w:spacing w:before="165" w:line="216" w:lineRule="auto"/>
        <w:ind w:right="116"/>
      </w:pPr>
      <w:r>
        <w:rPr>
          <w:color w:val="4D4D4F"/>
          <w:spacing w:val="7"/>
        </w:rPr>
        <w:t xml:space="preserve">The </w:t>
      </w:r>
      <w:r>
        <w:rPr>
          <w:color w:val="4D4D4F"/>
          <w:spacing w:val="8"/>
        </w:rPr>
        <w:t xml:space="preserve">potential </w:t>
      </w:r>
      <w:r>
        <w:rPr>
          <w:color w:val="4D4D4F"/>
          <w:spacing w:val="6"/>
        </w:rPr>
        <w:t xml:space="preserve">for </w:t>
      </w:r>
      <w:r>
        <w:rPr>
          <w:color w:val="4D4D4F"/>
          <w:spacing w:val="8"/>
        </w:rPr>
        <w:t xml:space="preserve">disturbance </w:t>
      </w:r>
      <w:r>
        <w:rPr>
          <w:color w:val="4D4D4F"/>
          <w:spacing w:val="6"/>
        </w:rPr>
        <w:t xml:space="preserve">and </w:t>
      </w:r>
      <w:r>
        <w:rPr>
          <w:color w:val="4D4D4F"/>
          <w:spacing w:val="8"/>
        </w:rPr>
        <w:t xml:space="preserve">inappropriate </w:t>
      </w:r>
      <w:r>
        <w:rPr>
          <w:color w:val="4D4D4F"/>
        </w:rPr>
        <w:t xml:space="preserve">management of contaminated soils and </w:t>
      </w:r>
      <w:r>
        <w:rPr>
          <w:color w:val="4D4D4F"/>
          <w:spacing w:val="3"/>
        </w:rPr>
        <w:t xml:space="preserve">ASS </w:t>
      </w:r>
      <w:r>
        <w:rPr>
          <w:color w:val="4D4D4F"/>
        </w:rPr>
        <w:t xml:space="preserve">to </w:t>
      </w:r>
      <w:r>
        <w:rPr>
          <w:color w:val="4D4D4F"/>
          <w:spacing w:val="4"/>
        </w:rPr>
        <w:t xml:space="preserve">affect </w:t>
      </w:r>
      <w:r>
        <w:rPr>
          <w:color w:val="4D4D4F"/>
          <w:spacing w:val="2"/>
        </w:rPr>
        <w:t xml:space="preserve">the ecological </w:t>
      </w:r>
      <w:r>
        <w:rPr>
          <w:color w:val="4D4D4F"/>
          <w:spacing w:val="3"/>
        </w:rPr>
        <w:t xml:space="preserve">character </w:t>
      </w:r>
      <w:r>
        <w:rPr>
          <w:color w:val="4D4D4F"/>
        </w:rPr>
        <w:t xml:space="preserve">of </w:t>
      </w:r>
      <w:r>
        <w:rPr>
          <w:color w:val="4D4D4F"/>
          <w:spacing w:val="2"/>
        </w:rPr>
        <w:t xml:space="preserve">the </w:t>
      </w:r>
      <w:r>
        <w:rPr>
          <w:color w:val="4D4D4F"/>
        </w:rPr>
        <w:t xml:space="preserve">Western </w:t>
      </w:r>
      <w:r>
        <w:rPr>
          <w:color w:val="4D4D4F"/>
          <w:spacing w:val="3"/>
        </w:rPr>
        <w:t xml:space="preserve">Port </w:t>
      </w:r>
      <w:r>
        <w:rPr>
          <w:color w:val="4D4D4F"/>
        </w:rPr>
        <w:t xml:space="preserve">Ramsar </w:t>
      </w:r>
      <w:r>
        <w:rPr>
          <w:color w:val="4D4D4F"/>
          <w:spacing w:val="2"/>
        </w:rPr>
        <w:t xml:space="preserve">Site during </w:t>
      </w:r>
      <w:r>
        <w:rPr>
          <w:color w:val="4D4D4F"/>
          <w:spacing w:val="3"/>
        </w:rPr>
        <w:t>constru</w:t>
      </w:r>
      <w:r>
        <w:rPr>
          <w:color w:val="4D4D4F"/>
          <w:spacing w:val="3"/>
        </w:rPr>
        <w:t xml:space="preserve">ction </w:t>
      </w:r>
      <w:r>
        <w:rPr>
          <w:color w:val="4D4D4F"/>
        </w:rPr>
        <w:t xml:space="preserve">and </w:t>
      </w:r>
      <w:r>
        <w:rPr>
          <w:color w:val="4D4D4F"/>
          <w:spacing w:val="2"/>
        </w:rPr>
        <w:t xml:space="preserve">operation </w:t>
      </w:r>
      <w:r>
        <w:rPr>
          <w:color w:val="4D4D4F"/>
        </w:rPr>
        <w:t xml:space="preserve">of </w:t>
      </w:r>
      <w:r>
        <w:rPr>
          <w:color w:val="4D4D4F"/>
          <w:spacing w:val="2"/>
        </w:rPr>
        <w:t xml:space="preserve">the </w:t>
      </w:r>
      <w:r>
        <w:rPr>
          <w:color w:val="4D4D4F"/>
          <w:spacing w:val="3"/>
        </w:rPr>
        <w:t xml:space="preserve">Project  </w:t>
      </w:r>
      <w:r>
        <w:rPr>
          <w:color w:val="4D4D4F"/>
        </w:rPr>
        <w:t xml:space="preserve">is </w:t>
      </w:r>
      <w:r>
        <w:rPr>
          <w:color w:val="4D4D4F"/>
          <w:spacing w:val="2"/>
        </w:rPr>
        <w:t xml:space="preserve">considered </w:t>
      </w:r>
      <w:r>
        <w:rPr>
          <w:color w:val="4D4D4F"/>
        </w:rPr>
        <w:t xml:space="preserve">to be low or </w:t>
      </w:r>
      <w:r>
        <w:rPr>
          <w:color w:val="4D4D4F"/>
          <w:spacing w:val="3"/>
        </w:rPr>
        <w:t xml:space="preserve">very </w:t>
      </w:r>
      <w:r>
        <w:rPr>
          <w:color w:val="4D4D4F"/>
        </w:rPr>
        <w:t xml:space="preserve">low </w:t>
      </w:r>
      <w:r>
        <w:rPr>
          <w:color w:val="4D4D4F"/>
          <w:spacing w:val="2"/>
        </w:rPr>
        <w:t xml:space="preserve">with the relevant </w:t>
      </w:r>
      <w:r>
        <w:rPr>
          <w:color w:val="4D4D4F"/>
        </w:rPr>
        <w:t>mitigation measures in</w:t>
      </w:r>
      <w:r>
        <w:rPr>
          <w:color w:val="4D4D4F"/>
          <w:spacing w:val="1"/>
        </w:rPr>
        <w:t xml:space="preserve"> </w:t>
      </w:r>
      <w:r>
        <w:rPr>
          <w:color w:val="4D4D4F"/>
        </w:rPr>
        <w:t>place.</w:t>
      </w:r>
    </w:p>
    <w:p w:rsidR="00E31595" w:rsidRDefault="00335DCE">
      <w:pPr>
        <w:pStyle w:val="BodyText"/>
        <w:spacing w:before="165" w:line="216" w:lineRule="auto"/>
        <w:jc w:val="left"/>
      </w:pPr>
      <w:r>
        <w:rPr>
          <w:color w:val="4D4D4F"/>
        </w:rPr>
        <w:t>The EES found the potential impacts to water and catchment values during operation include:</w:t>
      </w:r>
    </w:p>
    <w:p w:rsidR="00E31595" w:rsidRDefault="00335DCE">
      <w:pPr>
        <w:pStyle w:val="ListParagraph"/>
        <w:numPr>
          <w:ilvl w:val="0"/>
          <w:numId w:val="2"/>
        </w:numPr>
        <w:tabs>
          <w:tab w:val="left" w:pos="447"/>
          <w:tab w:val="left" w:pos="448"/>
        </w:tabs>
        <w:spacing w:before="91" w:line="233" w:lineRule="exact"/>
        <w:rPr>
          <w:sz w:val="18"/>
        </w:rPr>
      </w:pPr>
      <w:r>
        <w:rPr>
          <w:color w:val="4D4D4F"/>
          <w:spacing w:val="5"/>
          <w:sz w:val="18"/>
        </w:rPr>
        <w:t xml:space="preserve">reducing groundwater levels </w:t>
      </w:r>
      <w:r>
        <w:rPr>
          <w:color w:val="4D4D4F"/>
          <w:spacing w:val="2"/>
          <w:sz w:val="18"/>
        </w:rPr>
        <w:t xml:space="preserve">by </w:t>
      </w:r>
      <w:r>
        <w:rPr>
          <w:color w:val="4D4D4F"/>
          <w:spacing w:val="5"/>
          <w:sz w:val="18"/>
        </w:rPr>
        <w:t>creating</w:t>
      </w:r>
      <w:r>
        <w:rPr>
          <w:color w:val="4D4D4F"/>
          <w:spacing w:val="40"/>
          <w:sz w:val="18"/>
        </w:rPr>
        <w:t xml:space="preserve"> </w:t>
      </w:r>
      <w:r>
        <w:rPr>
          <w:color w:val="4D4D4F"/>
          <w:sz w:val="18"/>
        </w:rPr>
        <w:t>a</w:t>
      </w:r>
    </w:p>
    <w:p w:rsidR="00E31595" w:rsidRDefault="00335DCE">
      <w:pPr>
        <w:pStyle w:val="BodyText"/>
        <w:spacing w:line="233" w:lineRule="exact"/>
        <w:ind w:left="447"/>
        <w:jc w:val="left"/>
      </w:pPr>
      <w:r>
        <w:rPr>
          <w:color w:val="4D4D4F"/>
        </w:rPr>
        <w:t>pr</w:t>
      </w:r>
      <w:r>
        <w:rPr>
          <w:color w:val="4D4D4F"/>
        </w:rPr>
        <w:t>eferential flow path within the trench</w:t>
      </w:r>
    </w:p>
    <w:p w:rsidR="00E31595" w:rsidRDefault="00335DCE">
      <w:pPr>
        <w:pStyle w:val="ListParagraph"/>
        <w:numPr>
          <w:ilvl w:val="0"/>
          <w:numId w:val="2"/>
        </w:numPr>
        <w:tabs>
          <w:tab w:val="left" w:pos="447"/>
          <w:tab w:val="left" w:pos="448"/>
        </w:tabs>
        <w:spacing w:before="32" w:line="233" w:lineRule="exact"/>
        <w:rPr>
          <w:sz w:val="18"/>
        </w:rPr>
      </w:pPr>
      <w:r>
        <w:rPr>
          <w:color w:val="4D4D4F"/>
          <w:sz w:val="18"/>
        </w:rPr>
        <w:t>groundwater</w:t>
      </w:r>
      <w:r>
        <w:rPr>
          <w:color w:val="4D4D4F"/>
          <w:spacing w:val="10"/>
          <w:sz w:val="18"/>
        </w:rPr>
        <w:t xml:space="preserve"> </w:t>
      </w:r>
      <w:r>
        <w:rPr>
          <w:color w:val="4D4D4F"/>
          <w:sz w:val="18"/>
        </w:rPr>
        <w:t>levels</w:t>
      </w:r>
      <w:r>
        <w:rPr>
          <w:color w:val="4D4D4F"/>
          <w:spacing w:val="10"/>
          <w:sz w:val="18"/>
        </w:rPr>
        <w:t xml:space="preserve"> </w:t>
      </w:r>
      <w:r>
        <w:rPr>
          <w:color w:val="4D4D4F"/>
          <w:sz w:val="18"/>
        </w:rPr>
        <w:t>and</w:t>
      </w:r>
      <w:r>
        <w:rPr>
          <w:color w:val="4D4D4F"/>
          <w:spacing w:val="10"/>
          <w:sz w:val="18"/>
        </w:rPr>
        <w:t xml:space="preserve"> </w:t>
      </w:r>
      <w:r>
        <w:rPr>
          <w:color w:val="4D4D4F"/>
          <w:sz w:val="18"/>
        </w:rPr>
        <w:t>flow</w:t>
      </w:r>
      <w:r>
        <w:rPr>
          <w:color w:val="4D4D4F"/>
          <w:spacing w:val="10"/>
          <w:sz w:val="18"/>
        </w:rPr>
        <w:t xml:space="preserve"> </w:t>
      </w:r>
      <w:r>
        <w:rPr>
          <w:color w:val="4D4D4F"/>
          <w:sz w:val="18"/>
        </w:rPr>
        <w:t>dur</w:t>
      </w:r>
      <w:r>
        <w:rPr>
          <w:color w:val="4D4D4F"/>
          <w:spacing w:val="10"/>
          <w:sz w:val="18"/>
        </w:rPr>
        <w:t xml:space="preserve"> </w:t>
      </w:r>
      <w:r>
        <w:rPr>
          <w:color w:val="4D4D4F"/>
          <w:sz w:val="18"/>
        </w:rPr>
        <w:t>to</w:t>
      </w:r>
      <w:r>
        <w:rPr>
          <w:color w:val="4D4D4F"/>
          <w:spacing w:val="10"/>
          <w:sz w:val="18"/>
        </w:rPr>
        <w:t xml:space="preserve"> </w:t>
      </w:r>
      <w:r>
        <w:rPr>
          <w:color w:val="4D4D4F"/>
          <w:sz w:val="18"/>
        </w:rPr>
        <w:t>the</w:t>
      </w:r>
      <w:r>
        <w:rPr>
          <w:color w:val="4D4D4F"/>
          <w:spacing w:val="10"/>
          <w:sz w:val="18"/>
        </w:rPr>
        <w:t xml:space="preserve"> </w:t>
      </w:r>
      <w:r>
        <w:rPr>
          <w:color w:val="4D4D4F"/>
          <w:sz w:val="18"/>
        </w:rPr>
        <w:t>installation</w:t>
      </w:r>
    </w:p>
    <w:p w:rsidR="00E31595" w:rsidRDefault="00335DCE">
      <w:pPr>
        <w:pStyle w:val="BodyText"/>
        <w:spacing w:line="233" w:lineRule="exact"/>
        <w:ind w:left="447"/>
        <w:jc w:val="left"/>
      </w:pPr>
      <w:r>
        <w:rPr>
          <w:color w:val="4D4D4F"/>
        </w:rPr>
        <w:t>of piles at the Crib Point Receiving Facility</w:t>
      </w:r>
    </w:p>
    <w:p w:rsidR="00E31595" w:rsidRDefault="00335DCE">
      <w:pPr>
        <w:pStyle w:val="ListParagraph"/>
        <w:numPr>
          <w:ilvl w:val="0"/>
          <w:numId w:val="2"/>
        </w:numPr>
        <w:tabs>
          <w:tab w:val="left" w:pos="447"/>
          <w:tab w:val="left" w:pos="448"/>
        </w:tabs>
        <w:spacing w:before="50" w:line="216" w:lineRule="auto"/>
        <w:ind w:right="125"/>
        <w:rPr>
          <w:sz w:val="18"/>
        </w:rPr>
      </w:pPr>
      <w:r>
        <w:rPr>
          <w:color w:val="4D4D4F"/>
          <w:sz w:val="18"/>
        </w:rPr>
        <w:t>spilling of hazardous chemicals or substances from machinery/plant, fuel and chemicals</w:t>
      </w:r>
      <w:r>
        <w:rPr>
          <w:color w:val="4D4D4F"/>
          <w:spacing w:val="12"/>
          <w:sz w:val="18"/>
        </w:rPr>
        <w:t xml:space="preserve"> </w:t>
      </w:r>
      <w:r>
        <w:rPr>
          <w:color w:val="4D4D4F"/>
          <w:sz w:val="18"/>
        </w:rPr>
        <w:t>storage</w:t>
      </w:r>
    </w:p>
    <w:p w:rsidR="00E31595" w:rsidRDefault="00335DCE">
      <w:pPr>
        <w:pStyle w:val="ListParagraph"/>
        <w:numPr>
          <w:ilvl w:val="0"/>
          <w:numId w:val="2"/>
        </w:numPr>
        <w:tabs>
          <w:tab w:val="left" w:pos="447"/>
          <w:tab w:val="left" w:pos="448"/>
        </w:tabs>
        <w:spacing w:before="35" w:line="233" w:lineRule="exact"/>
        <w:rPr>
          <w:sz w:val="18"/>
        </w:rPr>
      </w:pPr>
      <w:r>
        <w:rPr>
          <w:color w:val="4D4D4F"/>
          <w:sz w:val="18"/>
        </w:rPr>
        <w:t>changes</w:t>
      </w:r>
      <w:r>
        <w:rPr>
          <w:color w:val="4D4D4F"/>
          <w:spacing w:val="-10"/>
          <w:sz w:val="18"/>
        </w:rPr>
        <w:t xml:space="preserve"> </w:t>
      </w:r>
      <w:r>
        <w:rPr>
          <w:color w:val="4D4D4F"/>
          <w:sz w:val="18"/>
        </w:rPr>
        <w:t>in</w:t>
      </w:r>
      <w:r>
        <w:rPr>
          <w:color w:val="4D4D4F"/>
          <w:spacing w:val="-9"/>
          <w:sz w:val="18"/>
        </w:rPr>
        <w:t xml:space="preserve"> </w:t>
      </w:r>
      <w:r>
        <w:rPr>
          <w:color w:val="4D4D4F"/>
          <w:sz w:val="18"/>
        </w:rPr>
        <w:t>floodplain</w:t>
      </w:r>
      <w:r>
        <w:rPr>
          <w:color w:val="4D4D4F"/>
          <w:spacing w:val="-10"/>
          <w:sz w:val="18"/>
        </w:rPr>
        <w:t xml:space="preserve"> </w:t>
      </w:r>
      <w:r>
        <w:rPr>
          <w:color w:val="4D4D4F"/>
          <w:sz w:val="18"/>
        </w:rPr>
        <w:t>function</w:t>
      </w:r>
      <w:r>
        <w:rPr>
          <w:color w:val="4D4D4F"/>
          <w:spacing w:val="-9"/>
          <w:sz w:val="18"/>
        </w:rPr>
        <w:t xml:space="preserve"> </w:t>
      </w:r>
      <w:r>
        <w:rPr>
          <w:color w:val="4D4D4F"/>
          <w:sz w:val="18"/>
        </w:rPr>
        <w:t>from</w:t>
      </w:r>
      <w:r>
        <w:rPr>
          <w:color w:val="4D4D4F"/>
          <w:spacing w:val="-10"/>
          <w:sz w:val="18"/>
        </w:rPr>
        <w:t xml:space="preserve"> </w:t>
      </w:r>
      <w:r>
        <w:rPr>
          <w:color w:val="4D4D4F"/>
          <w:sz w:val="18"/>
        </w:rPr>
        <w:t>the</w:t>
      </w:r>
      <w:r>
        <w:rPr>
          <w:color w:val="4D4D4F"/>
          <w:spacing w:val="-9"/>
          <w:sz w:val="18"/>
        </w:rPr>
        <w:t xml:space="preserve"> </w:t>
      </w:r>
      <w:r>
        <w:rPr>
          <w:color w:val="4D4D4F"/>
          <w:sz w:val="18"/>
        </w:rPr>
        <w:t>construction</w:t>
      </w:r>
    </w:p>
    <w:p w:rsidR="00E31595" w:rsidRDefault="00335DCE">
      <w:pPr>
        <w:pStyle w:val="BodyText"/>
        <w:spacing w:line="233" w:lineRule="exact"/>
        <w:ind w:left="447"/>
        <w:jc w:val="left"/>
      </w:pPr>
      <w:r>
        <w:rPr>
          <w:color w:val="4D4D4F"/>
        </w:rPr>
        <w:t>of permanent infrastructure</w:t>
      </w:r>
    </w:p>
    <w:p w:rsidR="00E31595" w:rsidRDefault="00335DCE">
      <w:pPr>
        <w:pStyle w:val="ListParagraph"/>
        <w:numPr>
          <w:ilvl w:val="0"/>
          <w:numId w:val="2"/>
        </w:numPr>
        <w:tabs>
          <w:tab w:val="left" w:pos="447"/>
          <w:tab w:val="left" w:pos="448"/>
        </w:tabs>
        <w:spacing w:before="32" w:line="233" w:lineRule="exact"/>
        <w:rPr>
          <w:sz w:val="18"/>
        </w:rPr>
      </w:pPr>
      <w:r>
        <w:rPr>
          <w:color w:val="4D4D4F"/>
          <w:sz w:val="18"/>
        </w:rPr>
        <w:t>maintenance</w:t>
      </w:r>
      <w:r>
        <w:rPr>
          <w:color w:val="4D4D4F"/>
          <w:spacing w:val="21"/>
          <w:sz w:val="18"/>
        </w:rPr>
        <w:t xml:space="preserve"> </w:t>
      </w:r>
      <w:r>
        <w:rPr>
          <w:color w:val="4D4D4F"/>
          <w:spacing w:val="2"/>
          <w:sz w:val="18"/>
        </w:rPr>
        <w:t>activities</w:t>
      </w:r>
      <w:r>
        <w:rPr>
          <w:color w:val="4D4D4F"/>
          <w:spacing w:val="21"/>
          <w:sz w:val="18"/>
        </w:rPr>
        <w:t xml:space="preserve"> </w:t>
      </w:r>
      <w:r>
        <w:rPr>
          <w:color w:val="4D4D4F"/>
          <w:sz w:val="18"/>
        </w:rPr>
        <w:t>such</w:t>
      </w:r>
      <w:r>
        <w:rPr>
          <w:color w:val="4D4D4F"/>
          <w:spacing w:val="21"/>
          <w:sz w:val="18"/>
        </w:rPr>
        <w:t xml:space="preserve"> </w:t>
      </w:r>
      <w:r>
        <w:rPr>
          <w:color w:val="4D4D4F"/>
          <w:sz w:val="18"/>
        </w:rPr>
        <w:t>as</w:t>
      </w:r>
      <w:r>
        <w:rPr>
          <w:color w:val="4D4D4F"/>
          <w:spacing w:val="22"/>
          <w:sz w:val="18"/>
        </w:rPr>
        <w:t xml:space="preserve"> </w:t>
      </w:r>
      <w:r>
        <w:rPr>
          <w:color w:val="4D4D4F"/>
          <w:sz w:val="18"/>
        </w:rPr>
        <w:t>firefighting</w:t>
      </w:r>
      <w:r>
        <w:rPr>
          <w:color w:val="4D4D4F"/>
          <w:spacing w:val="21"/>
          <w:sz w:val="18"/>
        </w:rPr>
        <w:t xml:space="preserve"> </w:t>
      </w:r>
      <w:r>
        <w:rPr>
          <w:color w:val="4D4D4F"/>
          <w:sz w:val="18"/>
        </w:rPr>
        <w:t>system</w:t>
      </w:r>
    </w:p>
    <w:p w:rsidR="00E31595" w:rsidRDefault="00335DCE">
      <w:pPr>
        <w:pStyle w:val="BodyText"/>
        <w:spacing w:line="233" w:lineRule="exact"/>
        <w:ind w:left="447"/>
        <w:jc w:val="left"/>
      </w:pPr>
      <w:r>
        <w:rPr>
          <w:color w:val="4D4D4F"/>
        </w:rPr>
        <w:t>testing and operation</w:t>
      </w:r>
    </w:p>
    <w:p w:rsidR="00E31595" w:rsidRDefault="00335DCE">
      <w:pPr>
        <w:pStyle w:val="ListParagraph"/>
        <w:numPr>
          <w:ilvl w:val="0"/>
          <w:numId w:val="2"/>
        </w:numPr>
        <w:tabs>
          <w:tab w:val="left" w:pos="447"/>
          <w:tab w:val="left" w:pos="448"/>
        </w:tabs>
        <w:spacing w:before="50" w:line="216" w:lineRule="auto"/>
        <w:ind w:right="123"/>
        <w:rPr>
          <w:sz w:val="18"/>
        </w:rPr>
      </w:pPr>
      <w:r>
        <w:rPr>
          <w:color w:val="4D4D4F"/>
          <w:sz w:val="18"/>
        </w:rPr>
        <w:t>receipt</w:t>
      </w:r>
      <w:r>
        <w:rPr>
          <w:color w:val="4D4D4F"/>
          <w:sz w:val="18"/>
        </w:rPr>
        <w:t xml:space="preserve"> and addition of odorant and nitrogen and pigging</w:t>
      </w:r>
      <w:r>
        <w:rPr>
          <w:color w:val="4D4D4F"/>
          <w:spacing w:val="-1"/>
          <w:sz w:val="18"/>
        </w:rPr>
        <w:t xml:space="preserve"> </w:t>
      </w:r>
      <w:r>
        <w:rPr>
          <w:color w:val="4D4D4F"/>
          <w:spacing w:val="2"/>
          <w:sz w:val="18"/>
        </w:rPr>
        <w:t>activities.</w:t>
      </w:r>
    </w:p>
    <w:p w:rsidR="00E31595" w:rsidRDefault="00335DCE">
      <w:pPr>
        <w:pStyle w:val="BodyText"/>
        <w:spacing w:before="112" w:line="216" w:lineRule="auto"/>
        <w:ind w:right="122"/>
      </w:pPr>
      <w:r>
        <w:rPr>
          <w:color w:val="4D4D4F"/>
        </w:rPr>
        <w:t>Overall, the EES found the potential impacts on water and catchment values during operation to be minimal and that the potential impacts would be appropriately managed by the implementation of t</w:t>
      </w:r>
      <w:r>
        <w:rPr>
          <w:color w:val="4D4D4F"/>
        </w:rPr>
        <w:t>he mitigation measures identified.</w:t>
      </w:r>
    </w:p>
    <w:p w:rsidR="00E31595" w:rsidRDefault="00E31595">
      <w:pPr>
        <w:spacing w:line="216" w:lineRule="auto"/>
        <w:sectPr w:rsidR="00E31595">
          <w:type w:val="continuous"/>
          <w:pgSz w:w="11910" w:h="16840"/>
          <w:pgMar w:top="0" w:right="1120" w:bottom="280" w:left="1140" w:header="720" w:footer="720" w:gutter="0"/>
          <w:cols w:num="2" w:space="720" w:equalWidth="0">
            <w:col w:w="4629" w:space="303"/>
            <w:col w:w="4718"/>
          </w:cols>
        </w:sectPr>
      </w:pPr>
    </w:p>
    <w:p w:rsidR="00E31595" w:rsidRDefault="00E31595">
      <w:pPr>
        <w:pStyle w:val="BodyText"/>
        <w:ind w:left="0"/>
        <w:jc w:val="left"/>
        <w:rPr>
          <w:sz w:val="20"/>
        </w:rPr>
      </w:pPr>
    </w:p>
    <w:p w:rsidR="00E31595" w:rsidRDefault="00E31595">
      <w:pPr>
        <w:pStyle w:val="BodyText"/>
        <w:ind w:left="0"/>
        <w:jc w:val="left"/>
        <w:rPr>
          <w:sz w:val="20"/>
        </w:rPr>
      </w:pPr>
    </w:p>
    <w:p w:rsidR="00E31595" w:rsidRDefault="00E31595">
      <w:pPr>
        <w:pStyle w:val="BodyText"/>
        <w:ind w:left="0"/>
        <w:jc w:val="left"/>
        <w:rPr>
          <w:sz w:val="20"/>
        </w:rPr>
      </w:pPr>
    </w:p>
    <w:p w:rsidR="00E31595" w:rsidRDefault="00E31595">
      <w:pPr>
        <w:pStyle w:val="BodyText"/>
        <w:spacing w:before="5"/>
        <w:ind w:left="0"/>
        <w:jc w:val="left"/>
        <w:rPr>
          <w:sz w:val="23"/>
        </w:rPr>
      </w:pPr>
    </w:p>
    <w:p w:rsidR="00E31595" w:rsidRDefault="00E31595">
      <w:pPr>
        <w:rPr>
          <w:sz w:val="23"/>
        </w:rPr>
        <w:sectPr w:rsidR="00E31595">
          <w:pgSz w:w="11910" w:h="16840"/>
          <w:pgMar w:top="1240" w:right="1120" w:bottom="280" w:left="1140" w:header="748" w:footer="0" w:gutter="0"/>
          <w:cols w:space="720"/>
        </w:sectPr>
      </w:pPr>
    </w:p>
    <w:p w:rsidR="00E31595" w:rsidRDefault="00335DCE">
      <w:pPr>
        <w:pStyle w:val="Heading2"/>
        <w:numPr>
          <w:ilvl w:val="2"/>
          <w:numId w:val="3"/>
        </w:numPr>
        <w:tabs>
          <w:tab w:val="left" w:pos="958"/>
        </w:tabs>
        <w:rPr>
          <w:b/>
        </w:rPr>
      </w:pPr>
      <w:r>
        <w:pict>
          <v:rect id="_x0000_s1037" style="position:absolute;left:0;text-align:left;margin-left:0;margin-top:124.5pt;width:14.15pt;height:39.7pt;z-index:251670528;mso-position-horizontal-relative:page;mso-position-vertical-relative:page" fillcolor="#0e5d61" stroked="f">
            <w10:wrap anchorx="page" anchory="page"/>
          </v:rect>
        </w:pict>
      </w:r>
      <w:r>
        <w:rPr>
          <w:b/>
          <w:color w:val="4D4D4F"/>
        </w:rPr>
        <w:t>Cultural</w:t>
      </w:r>
      <w:r>
        <w:rPr>
          <w:b/>
          <w:color w:val="4D4D4F"/>
          <w:spacing w:val="-2"/>
        </w:rPr>
        <w:t xml:space="preserve"> </w:t>
      </w:r>
      <w:r>
        <w:rPr>
          <w:b/>
          <w:color w:val="4D4D4F"/>
        </w:rPr>
        <w:t>heritage</w:t>
      </w:r>
    </w:p>
    <w:p w:rsidR="00E31595" w:rsidRDefault="00335DCE">
      <w:pPr>
        <w:spacing w:before="71"/>
        <w:ind w:left="107"/>
        <w:jc w:val="both"/>
        <w:rPr>
          <w:i/>
          <w:sz w:val="18"/>
        </w:rPr>
      </w:pPr>
      <w:r>
        <w:rPr>
          <w:i/>
          <w:color w:val="4D4D4F"/>
          <w:sz w:val="18"/>
        </w:rPr>
        <w:t>Evaluation objective:</w:t>
      </w:r>
    </w:p>
    <w:p w:rsidR="00E31595" w:rsidRDefault="00335DCE">
      <w:pPr>
        <w:spacing w:before="165" w:line="216" w:lineRule="auto"/>
        <w:ind w:left="334"/>
        <w:rPr>
          <w:i/>
          <w:sz w:val="18"/>
        </w:rPr>
      </w:pPr>
      <w:r>
        <w:pict>
          <v:line id="_x0000_s1036" style="position:absolute;left:0;text-align:left;z-index:251671552;mso-position-horizontal-relative:page" from="64.5pt,10.1pt" to="64.5pt,27.7pt" strokecolor="#0e5d61" strokeweight="4pt">
            <w10:wrap anchorx="page"/>
          </v:line>
        </w:pict>
      </w:r>
      <w:r>
        <w:rPr>
          <w:b/>
          <w:color w:val="3B6C70"/>
          <w:sz w:val="18"/>
        </w:rPr>
        <w:t xml:space="preserve">Cultural heritage: </w:t>
      </w:r>
      <w:r>
        <w:rPr>
          <w:i/>
          <w:color w:val="3B6C70"/>
          <w:sz w:val="18"/>
        </w:rPr>
        <w:t xml:space="preserve">To avoid or minimise adverse </w:t>
      </w:r>
      <w:r>
        <w:rPr>
          <w:i/>
          <w:color w:val="3B6C70"/>
          <w:sz w:val="18"/>
        </w:rPr>
        <w:t>effects on Aboriginal and historic cultural heritage</w:t>
      </w:r>
    </w:p>
    <w:p w:rsidR="00E31595" w:rsidRDefault="00335DCE">
      <w:pPr>
        <w:pStyle w:val="BodyText"/>
        <w:spacing w:before="148"/>
      </w:pPr>
      <w:r>
        <w:rPr>
          <w:color w:val="4D4D4F"/>
        </w:rPr>
        <w:t>EES</w:t>
      </w:r>
      <w:r>
        <w:rPr>
          <w:color w:val="4D4D4F"/>
          <w:spacing w:val="-21"/>
        </w:rPr>
        <w:t xml:space="preserve"> </w:t>
      </w:r>
      <w:r>
        <w:rPr>
          <w:color w:val="4D4D4F"/>
        </w:rPr>
        <w:t>documents</w:t>
      </w:r>
      <w:r>
        <w:rPr>
          <w:color w:val="4D4D4F"/>
          <w:spacing w:val="-20"/>
        </w:rPr>
        <w:t xml:space="preserve"> </w:t>
      </w:r>
      <w:r>
        <w:rPr>
          <w:color w:val="4D4D4F"/>
        </w:rPr>
        <w:t>relevant</w:t>
      </w:r>
      <w:r>
        <w:rPr>
          <w:color w:val="4D4D4F"/>
          <w:spacing w:val="-20"/>
        </w:rPr>
        <w:t xml:space="preserve"> </w:t>
      </w:r>
      <w:r>
        <w:rPr>
          <w:color w:val="4D4D4F"/>
        </w:rPr>
        <w:t>to</w:t>
      </w:r>
      <w:r>
        <w:rPr>
          <w:color w:val="4D4D4F"/>
          <w:spacing w:val="-19"/>
        </w:rPr>
        <w:t xml:space="preserve"> </w:t>
      </w:r>
      <w:r>
        <w:rPr>
          <w:color w:val="4D4D4F"/>
        </w:rPr>
        <w:t>this</w:t>
      </w:r>
      <w:r>
        <w:rPr>
          <w:color w:val="4D4D4F"/>
          <w:spacing w:val="-21"/>
        </w:rPr>
        <w:t xml:space="preserve"> </w:t>
      </w:r>
      <w:r>
        <w:rPr>
          <w:color w:val="4D4D4F"/>
        </w:rPr>
        <w:t>draft</w:t>
      </w:r>
      <w:r>
        <w:rPr>
          <w:color w:val="4D4D4F"/>
          <w:spacing w:val="-20"/>
        </w:rPr>
        <w:t xml:space="preserve"> </w:t>
      </w:r>
      <w:r>
        <w:rPr>
          <w:color w:val="4D4D4F"/>
        </w:rPr>
        <w:t>evaluation</w:t>
      </w:r>
      <w:r>
        <w:rPr>
          <w:color w:val="4D4D4F"/>
          <w:spacing w:val="-20"/>
        </w:rPr>
        <w:t xml:space="preserve"> </w:t>
      </w:r>
      <w:r>
        <w:rPr>
          <w:color w:val="4D4D4F"/>
        </w:rPr>
        <w:t>objective:</w:t>
      </w:r>
    </w:p>
    <w:p w:rsidR="00E31595" w:rsidRDefault="00335DCE">
      <w:pPr>
        <w:pStyle w:val="ListParagraph"/>
        <w:numPr>
          <w:ilvl w:val="0"/>
          <w:numId w:val="2"/>
        </w:numPr>
        <w:tabs>
          <w:tab w:val="left" w:pos="448"/>
        </w:tabs>
        <w:spacing w:before="108" w:line="216" w:lineRule="auto"/>
        <w:ind w:right="38"/>
        <w:jc w:val="both"/>
        <w:rPr>
          <w:i/>
          <w:sz w:val="18"/>
        </w:rPr>
      </w:pPr>
      <w:r>
        <w:rPr>
          <w:b/>
          <w:color w:val="4D4D4F"/>
          <w:sz w:val="18"/>
        </w:rPr>
        <w:t xml:space="preserve">Chapter 21 </w:t>
      </w:r>
      <w:r>
        <w:rPr>
          <w:i/>
          <w:color w:val="4D4D4F"/>
          <w:spacing w:val="2"/>
          <w:sz w:val="18"/>
        </w:rPr>
        <w:t xml:space="preserve">Aboriginal cultural heritage </w:t>
      </w:r>
      <w:r>
        <w:rPr>
          <w:color w:val="4D4D4F"/>
          <w:sz w:val="18"/>
        </w:rPr>
        <w:t xml:space="preserve">and </w:t>
      </w:r>
      <w:r>
        <w:rPr>
          <w:color w:val="4D4D4F"/>
          <w:spacing w:val="2"/>
          <w:sz w:val="18"/>
        </w:rPr>
        <w:t xml:space="preserve">EES </w:t>
      </w:r>
      <w:r>
        <w:rPr>
          <w:color w:val="4D4D4F"/>
          <w:sz w:val="18"/>
        </w:rPr>
        <w:t xml:space="preserve">Technical </w:t>
      </w:r>
      <w:r>
        <w:rPr>
          <w:color w:val="4D4D4F"/>
          <w:spacing w:val="3"/>
          <w:sz w:val="18"/>
        </w:rPr>
        <w:t xml:space="preserve">Report </w:t>
      </w:r>
      <w:r>
        <w:rPr>
          <w:color w:val="4D4D4F"/>
          <w:spacing w:val="2"/>
          <w:sz w:val="18"/>
        </w:rPr>
        <w:t xml:space="preserve">P: </w:t>
      </w:r>
      <w:r>
        <w:rPr>
          <w:i/>
          <w:color w:val="4D4D4F"/>
          <w:spacing w:val="3"/>
          <w:sz w:val="18"/>
        </w:rPr>
        <w:t xml:space="preserve">Aboriginal cultural heritage </w:t>
      </w:r>
      <w:r>
        <w:rPr>
          <w:i/>
          <w:color w:val="4D4D4F"/>
          <w:sz w:val="18"/>
        </w:rPr>
        <w:t>impact assessment</w:t>
      </w:r>
    </w:p>
    <w:p w:rsidR="00E31595" w:rsidRDefault="00335DCE">
      <w:pPr>
        <w:pStyle w:val="ListParagraph"/>
        <w:numPr>
          <w:ilvl w:val="0"/>
          <w:numId w:val="2"/>
        </w:numPr>
        <w:tabs>
          <w:tab w:val="left" w:pos="448"/>
        </w:tabs>
        <w:spacing w:before="53" w:line="216" w:lineRule="auto"/>
        <w:ind w:right="38"/>
        <w:jc w:val="both"/>
        <w:rPr>
          <w:i/>
          <w:sz w:val="18"/>
        </w:rPr>
      </w:pPr>
      <w:r>
        <w:rPr>
          <w:b/>
          <w:color w:val="4D4D4F"/>
          <w:spacing w:val="2"/>
          <w:sz w:val="18"/>
        </w:rPr>
        <w:t xml:space="preserve">Chapter </w:t>
      </w:r>
      <w:r>
        <w:rPr>
          <w:b/>
          <w:color w:val="4D4D4F"/>
          <w:sz w:val="18"/>
        </w:rPr>
        <w:t xml:space="preserve">22 </w:t>
      </w:r>
      <w:r>
        <w:rPr>
          <w:i/>
          <w:color w:val="4D4D4F"/>
          <w:spacing w:val="2"/>
          <w:sz w:val="18"/>
        </w:rPr>
        <w:t xml:space="preserve">Historic heritage </w:t>
      </w:r>
      <w:r>
        <w:rPr>
          <w:color w:val="4D4D4F"/>
          <w:sz w:val="18"/>
        </w:rPr>
        <w:t xml:space="preserve">and </w:t>
      </w:r>
      <w:r>
        <w:rPr>
          <w:color w:val="4D4D4F"/>
          <w:spacing w:val="3"/>
          <w:sz w:val="18"/>
        </w:rPr>
        <w:t xml:space="preserve">EES </w:t>
      </w:r>
      <w:r>
        <w:rPr>
          <w:color w:val="4D4D4F"/>
          <w:sz w:val="18"/>
        </w:rPr>
        <w:t xml:space="preserve">Technical </w:t>
      </w:r>
      <w:r>
        <w:rPr>
          <w:color w:val="4D4D4F"/>
          <w:spacing w:val="2"/>
          <w:sz w:val="18"/>
        </w:rPr>
        <w:t xml:space="preserve">Report </w:t>
      </w:r>
      <w:r>
        <w:rPr>
          <w:color w:val="4D4D4F"/>
          <w:sz w:val="18"/>
        </w:rPr>
        <w:t xml:space="preserve">Q: </w:t>
      </w:r>
      <w:r>
        <w:rPr>
          <w:i/>
          <w:color w:val="4D4D4F"/>
          <w:sz w:val="18"/>
        </w:rPr>
        <w:t>Historic heritage impact</w:t>
      </w:r>
      <w:r>
        <w:rPr>
          <w:i/>
          <w:color w:val="4D4D4F"/>
          <w:spacing w:val="17"/>
          <w:sz w:val="18"/>
        </w:rPr>
        <w:t xml:space="preserve"> </w:t>
      </w:r>
      <w:r>
        <w:rPr>
          <w:i/>
          <w:color w:val="4D4D4F"/>
          <w:sz w:val="18"/>
        </w:rPr>
        <w:t>assessment</w:t>
      </w:r>
    </w:p>
    <w:p w:rsidR="00E31595" w:rsidRDefault="00335DCE">
      <w:pPr>
        <w:pStyle w:val="BodyText"/>
        <w:spacing w:before="112" w:line="216" w:lineRule="auto"/>
        <w:ind w:right="39"/>
      </w:pPr>
      <w:r>
        <w:rPr>
          <w:color w:val="4D4D4F"/>
          <w:spacing w:val="2"/>
        </w:rPr>
        <w:t xml:space="preserve">Three </w:t>
      </w:r>
      <w:r>
        <w:rPr>
          <w:color w:val="4D4D4F"/>
        </w:rPr>
        <w:t xml:space="preserve">Cultural </w:t>
      </w:r>
      <w:r>
        <w:rPr>
          <w:color w:val="4D4D4F"/>
          <w:spacing w:val="2"/>
        </w:rPr>
        <w:t xml:space="preserve">Heritage </w:t>
      </w:r>
      <w:r>
        <w:rPr>
          <w:color w:val="4D4D4F"/>
        </w:rPr>
        <w:t xml:space="preserve">Management Plans (CHMPs) were  </w:t>
      </w:r>
      <w:r>
        <w:rPr>
          <w:color w:val="4D4D4F"/>
          <w:spacing w:val="2"/>
        </w:rPr>
        <w:t xml:space="preserve">prepared </w:t>
      </w:r>
      <w:r>
        <w:rPr>
          <w:color w:val="4D4D4F"/>
        </w:rPr>
        <w:t xml:space="preserve">to  </w:t>
      </w:r>
      <w:r>
        <w:rPr>
          <w:color w:val="4D4D4F"/>
          <w:spacing w:val="2"/>
        </w:rPr>
        <w:t xml:space="preserve">comply with the </w:t>
      </w:r>
      <w:r>
        <w:rPr>
          <w:color w:val="4D4D4F"/>
          <w:spacing w:val="3"/>
        </w:rPr>
        <w:t xml:space="preserve">EES </w:t>
      </w:r>
      <w:r>
        <w:rPr>
          <w:color w:val="4D4D4F"/>
          <w:spacing w:val="2"/>
        </w:rPr>
        <w:t xml:space="preserve">process </w:t>
      </w:r>
      <w:r>
        <w:rPr>
          <w:color w:val="4D4D4F"/>
        </w:rPr>
        <w:t>and  to assess the likelihood of harming Aboriginal cultural heritage within t</w:t>
      </w:r>
      <w:r>
        <w:rPr>
          <w:color w:val="4D4D4F"/>
        </w:rPr>
        <w:t xml:space="preserve">he Project’s </w:t>
      </w:r>
      <w:r>
        <w:rPr>
          <w:color w:val="4D4D4F"/>
          <w:spacing w:val="2"/>
        </w:rPr>
        <w:t xml:space="preserve">construction </w:t>
      </w:r>
      <w:r>
        <w:rPr>
          <w:color w:val="4D4D4F"/>
        </w:rPr>
        <w:t>and operation footprint.</w:t>
      </w:r>
    </w:p>
    <w:p w:rsidR="00E31595" w:rsidRDefault="00335DCE">
      <w:pPr>
        <w:pStyle w:val="BodyText"/>
        <w:spacing w:before="165" w:line="216" w:lineRule="auto"/>
        <w:ind w:right="40"/>
      </w:pPr>
      <w:r>
        <w:rPr>
          <w:color w:val="4D4D4F"/>
        </w:rPr>
        <w:t>The CHMPs for the Pipeline Works (CHMPs 15383 and 152384)</w:t>
      </w:r>
      <w:r>
        <w:rPr>
          <w:color w:val="4D4D4F"/>
          <w:spacing w:val="-15"/>
        </w:rPr>
        <w:t xml:space="preserve"> </w:t>
      </w:r>
      <w:r>
        <w:rPr>
          <w:color w:val="4D4D4F"/>
        </w:rPr>
        <w:t>and</w:t>
      </w:r>
      <w:r>
        <w:rPr>
          <w:color w:val="4D4D4F"/>
          <w:spacing w:val="-15"/>
        </w:rPr>
        <w:t xml:space="preserve"> </w:t>
      </w:r>
      <w:r>
        <w:rPr>
          <w:color w:val="4D4D4F"/>
        </w:rPr>
        <w:t>the</w:t>
      </w:r>
      <w:r>
        <w:rPr>
          <w:color w:val="4D4D4F"/>
          <w:spacing w:val="-15"/>
        </w:rPr>
        <w:t xml:space="preserve"> </w:t>
      </w:r>
      <w:r>
        <w:rPr>
          <w:color w:val="4D4D4F"/>
        </w:rPr>
        <w:t>Gas</w:t>
      </w:r>
      <w:r>
        <w:rPr>
          <w:color w:val="4D4D4F"/>
          <w:spacing w:val="-15"/>
        </w:rPr>
        <w:t xml:space="preserve"> </w:t>
      </w:r>
      <w:r>
        <w:rPr>
          <w:color w:val="4D4D4F"/>
        </w:rPr>
        <w:t>Import</w:t>
      </w:r>
      <w:r>
        <w:rPr>
          <w:color w:val="4D4D4F"/>
          <w:spacing w:val="-14"/>
        </w:rPr>
        <w:t xml:space="preserve"> </w:t>
      </w:r>
      <w:r>
        <w:rPr>
          <w:color w:val="4D4D4F"/>
          <w:spacing w:val="3"/>
        </w:rPr>
        <w:t>Jetty</w:t>
      </w:r>
      <w:r>
        <w:rPr>
          <w:color w:val="4D4D4F"/>
          <w:spacing w:val="-15"/>
        </w:rPr>
        <w:t xml:space="preserve"> </w:t>
      </w:r>
      <w:r>
        <w:rPr>
          <w:color w:val="4D4D4F"/>
        </w:rPr>
        <w:t>Works</w:t>
      </w:r>
      <w:r>
        <w:rPr>
          <w:color w:val="4D4D4F"/>
          <w:spacing w:val="-15"/>
        </w:rPr>
        <w:t xml:space="preserve"> </w:t>
      </w:r>
      <w:r>
        <w:rPr>
          <w:color w:val="4D4D4F"/>
        </w:rPr>
        <w:t>(CHMP</w:t>
      </w:r>
      <w:r>
        <w:rPr>
          <w:color w:val="4D4D4F"/>
          <w:spacing w:val="-15"/>
        </w:rPr>
        <w:t xml:space="preserve"> </w:t>
      </w:r>
      <w:r>
        <w:rPr>
          <w:color w:val="4D4D4F"/>
        </w:rPr>
        <w:t xml:space="preserve">16300) </w:t>
      </w:r>
      <w:r>
        <w:rPr>
          <w:color w:val="4D4D4F"/>
          <w:spacing w:val="3"/>
        </w:rPr>
        <w:t xml:space="preserve">identified </w:t>
      </w:r>
      <w:r>
        <w:rPr>
          <w:color w:val="4D4D4F"/>
        </w:rPr>
        <w:t xml:space="preserve">14 </w:t>
      </w:r>
      <w:r>
        <w:rPr>
          <w:color w:val="4D4D4F"/>
          <w:spacing w:val="3"/>
        </w:rPr>
        <w:t xml:space="preserve">registered </w:t>
      </w:r>
      <w:r>
        <w:rPr>
          <w:color w:val="4D4D4F"/>
          <w:spacing w:val="2"/>
        </w:rPr>
        <w:t xml:space="preserve">Aboriginal cultural </w:t>
      </w:r>
      <w:r>
        <w:rPr>
          <w:color w:val="4D4D4F"/>
          <w:spacing w:val="3"/>
        </w:rPr>
        <w:t xml:space="preserve">heritage </w:t>
      </w:r>
      <w:r>
        <w:rPr>
          <w:color w:val="4D4D4F"/>
        </w:rPr>
        <w:t xml:space="preserve">places within the </w:t>
      </w:r>
      <w:r>
        <w:rPr>
          <w:color w:val="4D4D4F"/>
          <w:spacing w:val="2"/>
        </w:rPr>
        <w:t xml:space="preserve">construction </w:t>
      </w:r>
      <w:r>
        <w:rPr>
          <w:color w:val="4D4D4F"/>
        </w:rPr>
        <w:t>and operation footprint, Four of these places were previously registered and an additional</w:t>
      </w:r>
      <w:r>
        <w:rPr>
          <w:color w:val="4D4D4F"/>
          <w:spacing w:val="-19"/>
        </w:rPr>
        <w:t xml:space="preserve"> </w:t>
      </w:r>
      <w:r>
        <w:rPr>
          <w:color w:val="4D4D4F"/>
          <w:spacing w:val="-3"/>
        </w:rPr>
        <w:t>10</w:t>
      </w:r>
      <w:r>
        <w:rPr>
          <w:color w:val="4D4D4F"/>
          <w:spacing w:val="-18"/>
        </w:rPr>
        <w:t xml:space="preserve"> </w:t>
      </w:r>
      <w:r>
        <w:rPr>
          <w:color w:val="4D4D4F"/>
        </w:rPr>
        <w:t>were</w:t>
      </w:r>
      <w:r>
        <w:rPr>
          <w:color w:val="4D4D4F"/>
          <w:spacing w:val="-18"/>
        </w:rPr>
        <w:t xml:space="preserve"> </w:t>
      </w:r>
      <w:r>
        <w:rPr>
          <w:color w:val="4D4D4F"/>
        </w:rPr>
        <w:t>identified</w:t>
      </w:r>
      <w:r>
        <w:rPr>
          <w:color w:val="4D4D4F"/>
          <w:spacing w:val="-19"/>
        </w:rPr>
        <w:t xml:space="preserve"> </w:t>
      </w:r>
      <w:r>
        <w:rPr>
          <w:color w:val="4D4D4F"/>
        </w:rPr>
        <w:t>during</w:t>
      </w:r>
      <w:r>
        <w:rPr>
          <w:color w:val="4D4D4F"/>
          <w:spacing w:val="-18"/>
        </w:rPr>
        <w:t xml:space="preserve"> </w:t>
      </w:r>
      <w:r>
        <w:rPr>
          <w:color w:val="4D4D4F"/>
        </w:rPr>
        <w:t>investigations</w:t>
      </w:r>
      <w:r>
        <w:rPr>
          <w:color w:val="4D4D4F"/>
          <w:spacing w:val="-18"/>
        </w:rPr>
        <w:t xml:space="preserve"> </w:t>
      </w:r>
      <w:r>
        <w:rPr>
          <w:color w:val="4D4D4F"/>
        </w:rPr>
        <w:t>for</w:t>
      </w:r>
      <w:r>
        <w:rPr>
          <w:color w:val="4D4D4F"/>
          <w:spacing w:val="-19"/>
        </w:rPr>
        <w:t xml:space="preserve"> </w:t>
      </w:r>
      <w:r>
        <w:rPr>
          <w:color w:val="4D4D4F"/>
        </w:rPr>
        <w:t>the CHMPS.</w:t>
      </w:r>
      <w:r>
        <w:rPr>
          <w:color w:val="4D4D4F"/>
          <w:spacing w:val="-18"/>
        </w:rPr>
        <w:t xml:space="preserve"> </w:t>
      </w:r>
      <w:r>
        <w:rPr>
          <w:color w:val="4D4D4F"/>
        </w:rPr>
        <w:t>The</w:t>
      </w:r>
      <w:r>
        <w:rPr>
          <w:color w:val="4D4D4F"/>
          <w:spacing w:val="-18"/>
        </w:rPr>
        <w:t xml:space="preserve"> </w:t>
      </w:r>
      <w:r>
        <w:rPr>
          <w:color w:val="4D4D4F"/>
        </w:rPr>
        <w:t>Project’s</w:t>
      </w:r>
      <w:r>
        <w:rPr>
          <w:color w:val="4D4D4F"/>
          <w:spacing w:val="-17"/>
        </w:rPr>
        <w:t xml:space="preserve"> </w:t>
      </w:r>
      <w:r>
        <w:rPr>
          <w:color w:val="4D4D4F"/>
        </w:rPr>
        <w:t>construction</w:t>
      </w:r>
      <w:r>
        <w:rPr>
          <w:color w:val="4D4D4F"/>
          <w:spacing w:val="-18"/>
        </w:rPr>
        <w:t xml:space="preserve"> </w:t>
      </w:r>
      <w:r>
        <w:rPr>
          <w:color w:val="4D4D4F"/>
        </w:rPr>
        <w:t>is</w:t>
      </w:r>
      <w:r>
        <w:rPr>
          <w:color w:val="4D4D4F"/>
          <w:spacing w:val="-18"/>
        </w:rPr>
        <w:t xml:space="preserve"> </w:t>
      </w:r>
      <w:r>
        <w:rPr>
          <w:color w:val="4D4D4F"/>
        </w:rPr>
        <w:t>expected</w:t>
      </w:r>
      <w:r>
        <w:rPr>
          <w:color w:val="4D4D4F"/>
          <w:spacing w:val="-17"/>
        </w:rPr>
        <w:t xml:space="preserve"> </w:t>
      </w:r>
      <w:r>
        <w:rPr>
          <w:color w:val="4D4D4F"/>
        </w:rPr>
        <w:t>to</w:t>
      </w:r>
      <w:r>
        <w:rPr>
          <w:color w:val="4D4D4F"/>
          <w:spacing w:val="-18"/>
        </w:rPr>
        <w:t xml:space="preserve"> </w:t>
      </w:r>
      <w:r>
        <w:rPr>
          <w:color w:val="4D4D4F"/>
        </w:rPr>
        <w:t>disturb some</w:t>
      </w:r>
      <w:r>
        <w:rPr>
          <w:color w:val="4D4D4F"/>
          <w:spacing w:val="-20"/>
        </w:rPr>
        <w:t xml:space="preserve"> </w:t>
      </w:r>
      <w:r>
        <w:rPr>
          <w:color w:val="4D4D4F"/>
        </w:rPr>
        <w:t>of</w:t>
      </w:r>
      <w:r>
        <w:rPr>
          <w:color w:val="4D4D4F"/>
          <w:spacing w:val="-19"/>
        </w:rPr>
        <w:t xml:space="preserve"> </w:t>
      </w:r>
      <w:r>
        <w:rPr>
          <w:color w:val="4D4D4F"/>
        </w:rPr>
        <w:t>these</w:t>
      </w:r>
      <w:r>
        <w:rPr>
          <w:color w:val="4D4D4F"/>
          <w:spacing w:val="-19"/>
        </w:rPr>
        <w:t xml:space="preserve"> </w:t>
      </w:r>
      <w:r>
        <w:rPr>
          <w:color w:val="4D4D4F"/>
        </w:rPr>
        <w:t>places.</w:t>
      </w:r>
      <w:r>
        <w:rPr>
          <w:color w:val="4D4D4F"/>
          <w:spacing w:val="-19"/>
        </w:rPr>
        <w:t xml:space="preserve"> </w:t>
      </w:r>
      <w:r>
        <w:rPr>
          <w:color w:val="4D4D4F"/>
        </w:rPr>
        <w:t>The</w:t>
      </w:r>
      <w:r>
        <w:rPr>
          <w:color w:val="4D4D4F"/>
          <w:spacing w:val="-19"/>
        </w:rPr>
        <w:t xml:space="preserve"> </w:t>
      </w:r>
      <w:r>
        <w:rPr>
          <w:color w:val="4D4D4F"/>
        </w:rPr>
        <w:t>study</w:t>
      </w:r>
      <w:r>
        <w:rPr>
          <w:color w:val="4D4D4F"/>
          <w:spacing w:val="-19"/>
        </w:rPr>
        <w:t xml:space="preserve"> </w:t>
      </w:r>
      <w:r>
        <w:rPr>
          <w:color w:val="4D4D4F"/>
        </w:rPr>
        <w:t>identified</w:t>
      </w:r>
      <w:r>
        <w:rPr>
          <w:color w:val="4D4D4F"/>
          <w:spacing w:val="-19"/>
        </w:rPr>
        <w:t xml:space="preserve"> </w:t>
      </w:r>
      <w:r>
        <w:rPr>
          <w:color w:val="4D4D4F"/>
        </w:rPr>
        <w:t>additional</w:t>
      </w:r>
      <w:r>
        <w:rPr>
          <w:color w:val="4D4D4F"/>
          <w:spacing w:val="-20"/>
        </w:rPr>
        <w:t xml:space="preserve"> </w:t>
      </w:r>
      <w:r>
        <w:rPr>
          <w:color w:val="4D4D4F"/>
        </w:rPr>
        <w:t>risks</w:t>
      </w:r>
      <w:r>
        <w:rPr>
          <w:color w:val="4D4D4F"/>
        </w:rPr>
        <w:t xml:space="preserve"> including the disturbance of not previously registered Aboriginal cultural heritage</w:t>
      </w:r>
      <w:r>
        <w:rPr>
          <w:color w:val="4D4D4F"/>
          <w:spacing w:val="3"/>
        </w:rPr>
        <w:t xml:space="preserve"> </w:t>
      </w:r>
      <w:r>
        <w:rPr>
          <w:color w:val="4D4D4F"/>
        </w:rPr>
        <w:t>places.</w:t>
      </w:r>
    </w:p>
    <w:p w:rsidR="00E31595" w:rsidRDefault="00335DCE">
      <w:pPr>
        <w:pStyle w:val="BodyText"/>
        <w:spacing w:before="161" w:line="216" w:lineRule="auto"/>
        <w:ind w:right="40"/>
      </w:pPr>
      <w:r>
        <w:rPr>
          <w:color w:val="4D4D4F"/>
        </w:rPr>
        <w:t>Mitigation</w:t>
      </w:r>
      <w:r>
        <w:rPr>
          <w:color w:val="4D4D4F"/>
          <w:spacing w:val="-29"/>
        </w:rPr>
        <w:t xml:space="preserve"> </w:t>
      </w:r>
      <w:r>
        <w:rPr>
          <w:color w:val="4D4D4F"/>
        </w:rPr>
        <w:t>measures</w:t>
      </w:r>
      <w:r>
        <w:rPr>
          <w:color w:val="4D4D4F"/>
          <w:spacing w:val="-29"/>
        </w:rPr>
        <w:t xml:space="preserve"> </w:t>
      </w:r>
      <w:r>
        <w:rPr>
          <w:color w:val="4D4D4F"/>
        </w:rPr>
        <w:t>include</w:t>
      </w:r>
      <w:r>
        <w:rPr>
          <w:color w:val="4D4D4F"/>
          <w:spacing w:val="-28"/>
        </w:rPr>
        <w:t xml:space="preserve"> </w:t>
      </w:r>
      <w:r>
        <w:rPr>
          <w:color w:val="4D4D4F"/>
        </w:rPr>
        <w:t>implementing</w:t>
      </w:r>
      <w:r>
        <w:rPr>
          <w:color w:val="4D4D4F"/>
          <w:spacing w:val="-29"/>
        </w:rPr>
        <w:t xml:space="preserve"> </w:t>
      </w:r>
      <w:r>
        <w:rPr>
          <w:color w:val="4D4D4F"/>
        </w:rPr>
        <w:t>and</w:t>
      </w:r>
      <w:r>
        <w:rPr>
          <w:color w:val="4D4D4F"/>
          <w:spacing w:val="-28"/>
        </w:rPr>
        <w:t xml:space="preserve"> </w:t>
      </w:r>
      <w:r>
        <w:rPr>
          <w:color w:val="4D4D4F"/>
        </w:rPr>
        <w:t>complying with the CHMP management conditions and marking construction</w:t>
      </w:r>
      <w:r>
        <w:rPr>
          <w:color w:val="4D4D4F"/>
          <w:spacing w:val="-15"/>
        </w:rPr>
        <w:t xml:space="preserve"> </w:t>
      </w:r>
      <w:r>
        <w:rPr>
          <w:color w:val="4D4D4F"/>
        </w:rPr>
        <w:t>areas</w:t>
      </w:r>
      <w:r>
        <w:rPr>
          <w:color w:val="4D4D4F"/>
          <w:spacing w:val="-14"/>
        </w:rPr>
        <w:t xml:space="preserve"> </w:t>
      </w:r>
      <w:r>
        <w:rPr>
          <w:color w:val="4D4D4F"/>
        </w:rPr>
        <w:t>with</w:t>
      </w:r>
      <w:r>
        <w:rPr>
          <w:color w:val="4D4D4F"/>
          <w:spacing w:val="-14"/>
        </w:rPr>
        <w:t xml:space="preserve"> </w:t>
      </w:r>
      <w:r>
        <w:rPr>
          <w:color w:val="4D4D4F"/>
        </w:rPr>
        <w:t>survey</w:t>
      </w:r>
      <w:r>
        <w:rPr>
          <w:color w:val="4D4D4F"/>
          <w:spacing w:val="-14"/>
        </w:rPr>
        <w:t xml:space="preserve"> </w:t>
      </w:r>
      <w:r>
        <w:rPr>
          <w:color w:val="4D4D4F"/>
        </w:rPr>
        <w:t>pegs</w:t>
      </w:r>
      <w:r>
        <w:rPr>
          <w:color w:val="4D4D4F"/>
          <w:spacing w:val="-14"/>
        </w:rPr>
        <w:t xml:space="preserve"> </w:t>
      </w:r>
      <w:r>
        <w:rPr>
          <w:color w:val="4D4D4F"/>
        </w:rPr>
        <w:t>and/or</w:t>
      </w:r>
      <w:r>
        <w:rPr>
          <w:color w:val="4D4D4F"/>
          <w:spacing w:val="-14"/>
        </w:rPr>
        <w:t xml:space="preserve"> </w:t>
      </w:r>
      <w:r>
        <w:rPr>
          <w:color w:val="4D4D4F"/>
        </w:rPr>
        <w:t>marking</w:t>
      </w:r>
      <w:r>
        <w:rPr>
          <w:color w:val="4D4D4F"/>
          <w:spacing w:val="-14"/>
        </w:rPr>
        <w:t xml:space="preserve"> </w:t>
      </w:r>
      <w:r>
        <w:rPr>
          <w:color w:val="4D4D4F"/>
        </w:rPr>
        <w:t xml:space="preserve">tape or similar to keep </w:t>
      </w:r>
      <w:r>
        <w:rPr>
          <w:color w:val="4D4D4F"/>
          <w:spacing w:val="2"/>
        </w:rPr>
        <w:t xml:space="preserve">construction </w:t>
      </w:r>
      <w:r>
        <w:rPr>
          <w:color w:val="4D4D4F"/>
        </w:rPr>
        <w:t xml:space="preserve">works within approved CHMP </w:t>
      </w:r>
      <w:r>
        <w:rPr>
          <w:color w:val="4D4D4F"/>
          <w:spacing w:val="3"/>
        </w:rPr>
        <w:t>Activity</w:t>
      </w:r>
      <w:r>
        <w:rPr>
          <w:color w:val="4D4D4F"/>
        </w:rPr>
        <w:t xml:space="preserve"> Areas.</w:t>
      </w:r>
    </w:p>
    <w:p w:rsidR="00E31595" w:rsidRDefault="00335DCE">
      <w:pPr>
        <w:pStyle w:val="BodyText"/>
        <w:ind w:left="0"/>
        <w:jc w:val="left"/>
        <w:rPr>
          <w:sz w:val="24"/>
        </w:rPr>
      </w:pPr>
      <w:r>
        <w:br w:type="column"/>
      </w:r>
    </w:p>
    <w:p w:rsidR="00E31595" w:rsidRDefault="00335DCE">
      <w:pPr>
        <w:pStyle w:val="BodyText"/>
        <w:spacing w:before="175" w:line="216" w:lineRule="auto"/>
        <w:ind w:right="123"/>
      </w:pPr>
      <w:r>
        <w:rPr>
          <w:color w:val="4D4D4F"/>
          <w:spacing w:val="3"/>
        </w:rPr>
        <w:t xml:space="preserve">The management conditions </w:t>
      </w:r>
      <w:r>
        <w:rPr>
          <w:color w:val="4D4D4F"/>
          <w:spacing w:val="2"/>
        </w:rPr>
        <w:t xml:space="preserve">for each </w:t>
      </w:r>
      <w:r>
        <w:rPr>
          <w:color w:val="4D4D4F"/>
          <w:spacing w:val="3"/>
        </w:rPr>
        <w:t xml:space="preserve">CHMP </w:t>
      </w:r>
      <w:r>
        <w:rPr>
          <w:color w:val="4D4D4F"/>
          <w:spacing w:val="2"/>
        </w:rPr>
        <w:t xml:space="preserve">were </w:t>
      </w:r>
      <w:r>
        <w:rPr>
          <w:color w:val="4D4D4F"/>
        </w:rPr>
        <w:t>developed</w:t>
      </w:r>
      <w:r>
        <w:rPr>
          <w:color w:val="4D4D4F"/>
          <w:spacing w:val="-22"/>
        </w:rPr>
        <w:t xml:space="preserve"> </w:t>
      </w:r>
      <w:r>
        <w:rPr>
          <w:color w:val="4D4D4F"/>
        </w:rPr>
        <w:t>in</w:t>
      </w:r>
      <w:r>
        <w:rPr>
          <w:color w:val="4D4D4F"/>
          <w:spacing w:val="-22"/>
        </w:rPr>
        <w:t xml:space="preserve"> </w:t>
      </w:r>
      <w:r>
        <w:rPr>
          <w:color w:val="4D4D4F"/>
        </w:rPr>
        <w:t>consultation</w:t>
      </w:r>
      <w:r>
        <w:rPr>
          <w:color w:val="4D4D4F"/>
          <w:spacing w:val="-22"/>
        </w:rPr>
        <w:t xml:space="preserve"> </w:t>
      </w:r>
      <w:r>
        <w:rPr>
          <w:color w:val="4D4D4F"/>
        </w:rPr>
        <w:t>with</w:t>
      </w:r>
      <w:r>
        <w:rPr>
          <w:color w:val="4D4D4F"/>
          <w:spacing w:val="-22"/>
        </w:rPr>
        <w:t xml:space="preserve"> </w:t>
      </w:r>
      <w:r>
        <w:rPr>
          <w:color w:val="4D4D4F"/>
        </w:rPr>
        <w:t>relevant</w:t>
      </w:r>
      <w:r>
        <w:rPr>
          <w:color w:val="4D4D4F"/>
          <w:spacing w:val="-21"/>
        </w:rPr>
        <w:t xml:space="preserve"> </w:t>
      </w:r>
      <w:r>
        <w:rPr>
          <w:color w:val="4D4D4F"/>
        </w:rPr>
        <w:t>regulatory</w:t>
      </w:r>
      <w:r>
        <w:rPr>
          <w:color w:val="4D4D4F"/>
          <w:spacing w:val="-22"/>
        </w:rPr>
        <w:t xml:space="preserve"> </w:t>
      </w:r>
      <w:r>
        <w:rPr>
          <w:color w:val="4D4D4F"/>
        </w:rPr>
        <w:t xml:space="preserve">bodies and Traditional Owner groups. </w:t>
      </w:r>
      <w:r>
        <w:rPr>
          <w:color w:val="4D4D4F"/>
          <w:spacing w:val="2"/>
        </w:rPr>
        <w:t xml:space="preserve">The </w:t>
      </w:r>
      <w:r>
        <w:rPr>
          <w:color w:val="4D4D4F"/>
        </w:rPr>
        <w:t>conditions include general and specif</w:t>
      </w:r>
      <w:r>
        <w:rPr>
          <w:color w:val="4D4D4F"/>
        </w:rPr>
        <w:t xml:space="preserve">ic conditions and they become legal requirements once the CHMPs are approved under the </w:t>
      </w:r>
      <w:r>
        <w:rPr>
          <w:i/>
          <w:color w:val="4D4D4F"/>
        </w:rPr>
        <w:t xml:space="preserve">Aboriginal Heritage </w:t>
      </w:r>
      <w:r>
        <w:rPr>
          <w:i/>
          <w:color w:val="4D4D4F"/>
          <w:spacing w:val="2"/>
        </w:rPr>
        <w:t xml:space="preserve">Act </w:t>
      </w:r>
      <w:r>
        <w:rPr>
          <w:i/>
          <w:color w:val="4D4D4F"/>
        </w:rPr>
        <w:t>1996</w:t>
      </w:r>
      <w:r>
        <w:rPr>
          <w:i/>
          <w:color w:val="4D4D4F"/>
          <w:spacing w:val="1"/>
        </w:rPr>
        <w:t xml:space="preserve"> </w:t>
      </w:r>
      <w:r>
        <w:rPr>
          <w:color w:val="4D4D4F"/>
          <w:spacing w:val="2"/>
        </w:rPr>
        <w:t>(Vic).</w:t>
      </w:r>
    </w:p>
    <w:p w:rsidR="00E31595" w:rsidRDefault="00335DCE">
      <w:pPr>
        <w:pStyle w:val="BodyText"/>
        <w:spacing w:before="164" w:line="216" w:lineRule="auto"/>
        <w:ind w:right="122"/>
      </w:pPr>
      <w:r>
        <w:rPr>
          <w:color w:val="4D4D4F"/>
          <w:spacing w:val="3"/>
        </w:rPr>
        <w:t xml:space="preserve">The Project </w:t>
      </w:r>
      <w:r>
        <w:rPr>
          <w:color w:val="4D4D4F"/>
        </w:rPr>
        <w:t xml:space="preserve">has </w:t>
      </w:r>
      <w:r>
        <w:rPr>
          <w:color w:val="4D4D4F"/>
          <w:spacing w:val="2"/>
        </w:rPr>
        <w:t xml:space="preserve">avoided </w:t>
      </w:r>
      <w:r>
        <w:rPr>
          <w:color w:val="4D4D4F"/>
          <w:spacing w:val="3"/>
        </w:rPr>
        <w:t xml:space="preserve">direct </w:t>
      </w:r>
      <w:r>
        <w:rPr>
          <w:color w:val="4D4D4F"/>
          <w:spacing w:val="4"/>
        </w:rPr>
        <w:t xml:space="preserve">impacts </w:t>
      </w:r>
      <w:r>
        <w:rPr>
          <w:color w:val="4D4D4F"/>
        </w:rPr>
        <w:t xml:space="preserve">on </w:t>
      </w:r>
      <w:r>
        <w:rPr>
          <w:color w:val="4D4D4F"/>
          <w:spacing w:val="3"/>
        </w:rPr>
        <w:t xml:space="preserve">historic heritage </w:t>
      </w:r>
      <w:r>
        <w:rPr>
          <w:color w:val="4D4D4F"/>
        </w:rPr>
        <w:t xml:space="preserve">as </w:t>
      </w:r>
      <w:r>
        <w:rPr>
          <w:color w:val="4D4D4F"/>
          <w:spacing w:val="2"/>
        </w:rPr>
        <w:t xml:space="preserve">far </w:t>
      </w:r>
      <w:r>
        <w:rPr>
          <w:color w:val="4D4D4F"/>
        </w:rPr>
        <w:t xml:space="preserve">as </w:t>
      </w:r>
      <w:r>
        <w:rPr>
          <w:color w:val="4D4D4F"/>
          <w:spacing w:val="4"/>
        </w:rPr>
        <w:t xml:space="preserve">practicable. </w:t>
      </w:r>
      <w:r>
        <w:rPr>
          <w:color w:val="4D4D4F"/>
          <w:spacing w:val="3"/>
        </w:rPr>
        <w:t xml:space="preserve">The curtilage </w:t>
      </w:r>
      <w:r>
        <w:rPr>
          <w:color w:val="4D4D4F"/>
        </w:rPr>
        <w:t xml:space="preserve">of </w:t>
      </w:r>
      <w:r>
        <w:rPr>
          <w:color w:val="4D4D4F"/>
          <w:spacing w:val="2"/>
        </w:rPr>
        <w:t xml:space="preserve">the </w:t>
      </w:r>
      <w:r>
        <w:rPr>
          <w:color w:val="4D4D4F"/>
        </w:rPr>
        <w:t>Denham</w:t>
      </w:r>
      <w:r>
        <w:rPr>
          <w:color w:val="4D4D4F"/>
          <w:spacing w:val="-17"/>
        </w:rPr>
        <w:t xml:space="preserve"> </w:t>
      </w:r>
      <w:r>
        <w:rPr>
          <w:color w:val="4D4D4F"/>
        </w:rPr>
        <w:t>Road</w:t>
      </w:r>
      <w:r>
        <w:rPr>
          <w:color w:val="4D4D4F"/>
          <w:spacing w:val="-17"/>
        </w:rPr>
        <w:t xml:space="preserve"> </w:t>
      </w:r>
      <w:r>
        <w:rPr>
          <w:color w:val="4D4D4F"/>
        </w:rPr>
        <w:t>farmhouse,</w:t>
      </w:r>
      <w:r>
        <w:rPr>
          <w:color w:val="4D4D4F"/>
          <w:spacing w:val="-17"/>
        </w:rPr>
        <w:t xml:space="preserve"> </w:t>
      </w:r>
      <w:r>
        <w:rPr>
          <w:color w:val="4D4D4F"/>
        </w:rPr>
        <w:t>which</w:t>
      </w:r>
      <w:r>
        <w:rPr>
          <w:color w:val="4D4D4F"/>
          <w:spacing w:val="-17"/>
        </w:rPr>
        <w:t xml:space="preserve"> </w:t>
      </w:r>
      <w:r>
        <w:rPr>
          <w:color w:val="4D4D4F"/>
        </w:rPr>
        <w:t>is</w:t>
      </w:r>
      <w:r>
        <w:rPr>
          <w:color w:val="4D4D4F"/>
          <w:spacing w:val="-17"/>
        </w:rPr>
        <w:t xml:space="preserve"> </w:t>
      </w:r>
      <w:r>
        <w:rPr>
          <w:color w:val="4D4D4F"/>
        </w:rPr>
        <w:t>listed</w:t>
      </w:r>
      <w:r>
        <w:rPr>
          <w:color w:val="4D4D4F"/>
          <w:spacing w:val="-16"/>
        </w:rPr>
        <w:t xml:space="preserve"> </w:t>
      </w:r>
      <w:r>
        <w:rPr>
          <w:color w:val="4D4D4F"/>
        </w:rPr>
        <w:t>on</w:t>
      </w:r>
      <w:r>
        <w:rPr>
          <w:color w:val="4D4D4F"/>
          <w:spacing w:val="-17"/>
        </w:rPr>
        <w:t xml:space="preserve"> </w:t>
      </w:r>
      <w:r>
        <w:rPr>
          <w:color w:val="4D4D4F"/>
        </w:rPr>
        <w:t>the</w:t>
      </w:r>
      <w:r>
        <w:rPr>
          <w:color w:val="4D4D4F"/>
          <w:spacing w:val="-17"/>
        </w:rPr>
        <w:t xml:space="preserve"> </w:t>
      </w:r>
      <w:r>
        <w:rPr>
          <w:color w:val="4D4D4F"/>
        </w:rPr>
        <w:t>Victorian Heritage Inventory, would be impacted during pipeline construction.</w:t>
      </w:r>
      <w:r>
        <w:rPr>
          <w:color w:val="4D4D4F"/>
          <w:spacing w:val="-11"/>
        </w:rPr>
        <w:t xml:space="preserve"> </w:t>
      </w:r>
      <w:r>
        <w:rPr>
          <w:color w:val="4D4D4F"/>
        </w:rPr>
        <w:t>However,</w:t>
      </w:r>
      <w:r>
        <w:rPr>
          <w:color w:val="4D4D4F"/>
          <w:spacing w:val="-11"/>
        </w:rPr>
        <w:t xml:space="preserve"> </w:t>
      </w:r>
      <w:r>
        <w:rPr>
          <w:color w:val="4D4D4F"/>
        </w:rPr>
        <w:t>there</w:t>
      </w:r>
      <w:r>
        <w:rPr>
          <w:color w:val="4D4D4F"/>
          <w:spacing w:val="-10"/>
        </w:rPr>
        <w:t xml:space="preserve"> </w:t>
      </w:r>
      <w:r>
        <w:rPr>
          <w:color w:val="4D4D4F"/>
        </w:rPr>
        <w:t>would</w:t>
      </w:r>
      <w:r>
        <w:rPr>
          <w:color w:val="4D4D4F"/>
          <w:spacing w:val="-11"/>
        </w:rPr>
        <w:t xml:space="preserve"> </w:t>
      </w:r>
      <w:r>
        <w:rPr>
          <w:color w:val="4D4D4F"/>
        </w:rPr>
        <w:t>be</w:t>
      </w:r>
      <w:r>
        <w:rPr>
          <w:color w:val="4D4D4F"/>
          <w:spacing w:val="-11"/>
        </w:rPr>
        <w:t xml:space="preserve"> </w:t>
      </w:r>
      <w:r>
        <w:rPr>
          <w:color w:val="4D4D4F"/>
        </w:rPr>
        <w:t>no</w:t>
      </w:r>
      <w:r>
        <w:rPr>
          <w:color w:val="4D4D4F"/>
          <w:spacing w:val="-10"/>
        </w:rPr>
        <w:t xml:space="preserve"> </w:t>
      </w:r>
      <w:r>
        <w:rPr>
          <w:color w:val="4D4D4F"/>
        </w:rPr>
        <w:t>direct</w:t>
      </w:r>
      <w:r>
        <w:rPr>
          <w:color w:val="4D4D4F"/>
          <w:spacing w:val="-11"/>
        </w:rPr>
        <w:t xml:space="preserve"> </w:t>
      </w:r>
      <w:r>
        <w:rPr>
          <w:color w:val="4D4D4F"/>
        </w:rPr>
        <w:t xml:space="preserve">impacts to the farmhouse </w:t>
      </w:r>
      <w:r>
        <w:rPr>
          <w:color w:val="4D4D4F"/>
          <w:spacing w:val="2"/>
        </w:rPr>
        <w:t xml:space="preserve">itself </w:t>
      </w:r>
      <w:r>
        <w:rPr>
          <w:color w:val="4D4D4F"/>
        </w:rPr>
        <w:t xml:space="preserve">due to the use of </w:t>
      </w:r>
      <w:r>
        <w:rPr>
          <w:color w:val="4D4D4F"/>
          <w:spacing w:val="2"/>
        </w:rPr>
        <w:t xml:space="preserve">HDD </w:t>
      </w:r>
      <w:r>
        <w:rPr>
          <w:color w:val="4D4D4F"/>
        </w:rPr>
        <w:t xml:space="preserve">at this location. In addition, there is potential for </w:t>
      </w:r>
      <w:r>
        <w:rPr>
          <w:color w:val="4D4D4F"/>
          <w:spacing w:val="2"/>
        </w:rPr>
        <w:t xml:space="preserve">construction </w:t>
      </w:r>
      <w:r>
        <w:rPr>
          <w:color w:val="4D4D4F"/>
          <w:spacing w:val="3"/>
        </w:rPr>
        <w:t xml:space="preserve">works </w:t>
      </w:r>
      <w:r>
        <w:rPr>
          <w:color w:val="4D4D4F"/>
        </w:rPr>
        <w:t xml:space="preserve">to </w:t>
      </w:r>
      <w:r>
        <w:rPr>
          <w:color w:val="4D4D4F"/>
          <w:spacing w:val="4"/>
        </w:rPr>
        <w:t xml:space="preserve">indirectly </w:t>
      </w:r>
      <w:r>
        <w:rPr>
          <w:color w:val="4D4D4F"/>
          <w:spacing w:val="3"/>
        </w:rPr>
        <w:t xml:space="preserve">impact the former BP </w:t>
      </w:r>
      <w:r>
        <w:rPr>
          <w:color w:val="4D4D4F"/>
          <w:spacing w:val="4"/>
        </w:rPr>
        <w:t xml:space="preserve">refinery </w:t>
      </w:r>
      <w:r>
        <w:rPr>
          <w:color w:val="4D4D4F"/>
          <w:spacing w:val="2"/>
        </w:rPr>
        <w:t xml:space="preserve">administration building, </w:t>
      </w:r>
      <w:r>
        <w:rPr>
          <w:color w:val="4D4D4F"/>
        </w:rPr>
        <w:t xml:space="preserve">as </w:t>
      </w:r>
      <w:r>
        <w:rPr>
          <w:color w:val="4D4D4F"/>
          <w:spacing w:val="2"/>
        </w:rPr>
        <w:t xml:space="preserve">trenching </w:t>
      </w:r>
      <w:r>
        <w:rPr>
          <w:color w:val="4D4D4F"/>
        </w:rPr>
        <w:t xml:space="preserve">and a laydown area would occur near </w:t>
      </w:r>
      <w:r>
        <w:rPr>
          <w:color w:val="4D4D4F"/>
          <w:spacing w:val="2"/>
        </w:rPr>
        <w:t xml:space="preserve">the </w:t>
      </w:r>
      <w:r>
        <w:rPr>
          <w:color w:val="4D4D4F"/>
        </w:rPr>
        <w:t xml:space="preserve">building’s </w:t>
      </w:r>
      <w:r>
        <w:rPr>
          <w:color w:val="4D4D4F"/>
          <w:spacing w:val="2"/>
        </w:rPr>
        <w:t xml:space="preserve">curtilage </w:t>
      </w:r>
      <w:r>
        <w:rPr>
          <w:color w:val="4D4D4F"/>
        </w:rPr>
        <w:t xml:space="preserve">which may result in vibration </w:t>
      </w:r>
      <w:r>
        <w:rPr>
          <w:color w:val="4D4D4F"/>
          <w:spacing w:val="2"/>
        </w:rPr>
        <w:t xml:space="preserve">impacts. </w:t>
      </w:r>
      <w:r>
        <w:rPr>
          <w:color w:val="4D4D4F"/>
        </w:rPr>
        <w:t>A</w:t>
      </w:r>
      <w:r>
        <w:rPr>
          <w:color w:val="4D4D4F"/>
        </w:rPr>
        <w:t xml:space="preserve"> condition survey and monitoring</w:t>
      </w:r>
      <w:r>
        <w:rPr>
          <w:color w:val="4D4D4F"/>
          <w:spacing w:val="-8"/>
        </w:rPr>
        <w:t xml:space="preserve"> </w:t>
      </w:r>
      <w:r>
        <w:rPr>
          <w:color w:val="4D4D4F"/>
        </w:rPr>
        <w:t>during</w:t>
      </w:r>
      <w:r>
        <w:rPr>
          <w:color w:val="4D4D4F"/>
          <w:spacing w:val="-7"/>
        </w:rPr>
        <w:t xml:space="preserve"> </w:t>
      </w:r>
      <w:r>
        <w:rPr>
          <w:color w:val="4D4D4F"/>
          <w:spacing w:val="2"/>
        </w:rPr>
        <w:t>construction</w:t>
      </w:r>
      <w:r>
        <w:rPr>
          <w:color w:val="4D4D4F"/>
          <w:spacing w:val="-8"/>
        </w:rPr>
        <w:t xml:space="preserve"> </w:t>
      </w:r>
      <w:r>
        <w:rPr>
          <w:color w:val="4D4D4F"/>
        </w:rPr>
        <w:t>at</w:t>
      </w:r>
      <w:r>
        <w:rPr>
          <w:color w:val="4D4D4F"/>
          <w:spacing w:val="-7"/>
        </w:rPr>
        <w:t xml:space="preserve"> </w:t>
      </w:r>
      <w:r>
        <w:rPr>
          <w:color w:val="4D4D4F"/>
        </w:rPr>
        <w:t>this</w:t>
      </w:r>
      <w:r>
        <w:rPr>
          <w:color w:val="4D4D4F"/>
          <w:spacing w:val="-8"/>
        </w:rPr>
        <w:t xml:space="preserve"> </w:t>
      </w:r>
      <w:r>
        <w:rPr>
          <w:color w:val="4D4D4F"/>
        </w:rPr>
        <w:t>site</w:t>
      </w:r>
      <w:r>
        <w:rPr>
          <w:color w:val="4D4D4F"/>
          <w:spacing w:val="-7"/>
        </w:rPr>
        <w:t xml:space="preserve"> </w:t>
      </w:r>
      <w:r>
        <w:rPr>
          <w:color w:val="4D4D4F"/>
        </w:rPr>
        <w:t>would</w:t>
      </w:r>
      <w:r>
        <w:rPr>
          <w:color w:val="4D4D4F"/>
          <w:spacing w:val="-8"/>
        </w:rPr>
        <w:t xml:space="preserve"> </w:t>
      </w:r>
      <w:r>
        <w:rPr>
          <w:color w:val="4D4D4F"/>
        </w:rPr>
        <w:t>ensure that</w:t>
      </w:r>
      <w:r>
        <w:rPr>
          <w:color w:val="4D4D4F"/>
          <w:spacing w:val="-18"/>
        </w:rPr>
        <w:t xml:space="preserve"> </w:t>
      </w:r>
      <w:r>
        <w:rPr>
          <w:color w:val="4D4D4F"/>
        </w:rPr>
        <w:t>works</w:t>
      </w:r>
      <w:r>
        <w:rPr>
          <w:color w:val="4D4D4F"/>
          <w:spacing w:val="-18"/>
        </w:rPr>
        <w:t xml:space="preserve"> </w:t>
      </w:r>
      <w:r>
        <w:rPr>
          <w:color w:val="4D4D4F"/>
        </w:rPr>
        <w:t>with</w:t>
      </w:r>
      <w:r>
        <w:rPr>
          <w:color w:val="4D4D4F"/>
          <w:spacing w:val="-18"/>
        </w:rPr>
        <w:t xml:space="preserve"> </w:t>
      </w:r>
      <w:r>
        <w:rPr>
          <w:color w:val="4D4D4F"/>
        </w:rPr>
        <w:t>potential</w:t>
      </w:r>
      <w:r>
        <w:rPr>
          <w:color w:val="4D4D4F"/>
          <w:spacing w:val="-18"/>
        </w:rPr>
        <w:t xml:space="preserve"> </w:t>
      </w:r>
      <w:r>
        <w:rPr>
          <w:color w:val="4D4D4F"/>
        </w:rPr>
        <w:t>to</w:t>
      </w:r>
      <w:r>
        <w:rPr>
          <w:color w:val="4D4D4F"/>
          <w:spacing w:val="-17"/>
        </w:rPr>
        <w:t xml:space="preserve"> </w:t>
      </w:r>
      <w:r>
        <w:rPr>
          <w:color w:val="4D4D4F"/>
        </w:rPr>
        <w:t>cause</w:t>
      </w:r>
      <w:r>
        <w:rPr>
          <w:color w:val="4D4D4F"/>
          <w:spacing w:val="-18"/>
        </w:rPr>
        <w:t xml:space="preserve"> </w:t>
      </w:r>
      <w:r>
        <w:rPr>
          <w:color w:val="4D4D4F"/>
        </w:rPr>
        <w:t>vibration</w:t>
      </w:r>
      <w:r>
        <w:rPr>
          <w:color w:val="4D4D4F"/>
          <w:spacing w:val="-18"/>
        </w:rPr>
        <w:t xml:space="preserve"> </w:t>
      </w:r>
      <w:r>
        <w:rPr>
          <w:color w:val="4D4D4F"/>
        </w:rPr>
        <w:t>impacts</w:t>
      </w:r>
      <w:r>
        <w:rPr>
          <w:color w:val="4D4D4F"/>
          <w:spacing w:val="-18"/>
        </w:rPr>
        <w:t xml:space="preserve"> </w:t>
      </w:r>
      <w:r>
        <w:rPr>
          <w:color w:val="4D4D4F"/>
        </w:rPr>
        <w:t>were conducted appropriately.</w:t>
      </w:r>
    </w:p>
    <w:p w:rsidR="00E31595" w:rsidRDefault="00335DCE">
      <w:pPr>
        <w:pStyle w:val="BodyText"/>
        <w:spacing w:before="157" w:line="216" w:lineRule="auto"/>
        <w:ind w:right="123"/>
      </w:pPr>
      <w:r>
        <w:rPr>
          <w:color w:val="4D4D4F"/>
        </w:rPr>
        <w:t>No unacceptable impacts associated with the operation of the Project were identified in relation to Aboriginal cultural heritage or historic heritage.</w:t>
      </w:r>
    </w:p>
    <w:p w:rsidR="00E31595" w:rsidRDefault="00E31595">
      <w:pPr>
        <w:spacing w:line="216" w:lineRule="auto"/>
        <w:sectPr w:rsidR="00E31595">
          <w:type w:val="continuous"/>
          <w:pgSz w:w="11910" w:h="16840"/>
          <w:pgMar w:top="0" w:right="1120" w:bottom="280" w:left="1140" w:header="720" w:footer="720" w:gutter="0"/>
          <w:cols w:num="2" w:space="720" w:equalWidth="0">
            <w:col w:w="4630" w:space="303"/>
            <w:col w:w="4717"/>
          </w:cols>
        </w:sectPr>
      </w:pPr>
    </w:p>
    <w:p w:rsidR="00E31595" w:rsidRDefault="00E31595">
      <w:pPr>
        <w:pStyle w:val="BodyText"/>
        <w:ind w:left="0"/>
        <w:jc w:val="left"/>
        <w:rPr>
          <w:sz w:val="20"/>
        </w:rPr>
      </w:pPr>
    </w:p>
    <w:p w:rsidR="00E31595" w:rsidRDefault="00E31595">
      <w:pPr>
        <w:pStyle w:val="BodyText"/>
        <w:ind w:left="0"/>
        <w:jc w:val="left"/>
        <w:rPr>
          <w:sz w:val="20"/>
        </w:rPr>
      </w:pPr>
    </w:p>
    <w:p w:rsidR="00E31595" w:rsidRDefault="00E31595">
      <w:pPr>
        <w:pStyle w:val="BodyText"/>
        <w:ind w:left="0"/>
        <w:jc w:val="left"/>
        <w:rPr>
          <w:sz w:val="20"/>
        </w:rPr>
      </w:pPr>
    </w:p>
    <w:p w:rsidR="00E31595" w:rsidRDefault="00E31595">
      <w:pPr>
        <w:pStyle w:val="BodyText"/>
        <w:spacing w:before="5"/>
        <w:ind w:left="0"/>
        <w:jc w:val="left"/>
        <w:rPr>
          <w:sz w:val="23"/>
        </w:rPr>
      </w:pPr>
    </w:p>
    <w:p w:rsidR="00E31595" w:rsidRDefault="00E31595">
      <w:pPr>
        <w:rPr>
          <w:sz w:val="23"/>
        </w:rPr>
        <w:sectPr w:rsidR="00E31595">
          <w:pgSz w:w="11910" w:h="16840"/>
          <w:pgMar w:top="1240" w:right="1120" w:bottom="280" w:left="1140" w:header="748" w:footer="0" w:gutter="0"/>
          <w:cols w:space="720"/>
        </w:sectPr>
      </w:pPr>
    </w:p>
    <w:p w:rsidR="00E31595" w:rsidRDefault="00335DCE">
      <w:pPr>
        <w:pStyle w:val="Heading2"/>
        <w:numPr>
          <w:ilvl w:val="2"/>
          <w:numId w:val="3"/>
        </w:numPr>
        <w:tabs>
          <w:tab w:val="left" w:pos="958"/>
        </w:tabs>
        <w:spacing w:before="112" w:line="211" w:lineRule="auto"/>
        <w:ind w:right="876"/>
        <w:rPr>
          <w:b/>
        </w:rPr>
      </w:pPr>
      <w:r>
        <w:pict>
          <v:rect id="_x0000_s1035" style="position:absolute;left:0;text-align:left;margin-left:581.1pt;margin-top:124.5pt;width:14.15pt;height:39.7pt;z-index:251672576;mso-position-horizontal-relative:page;mso-position-vertical-relative:page" fillcolor="#0e5d61" stroked="f">
            <w10:wrap anchorx="page" anchory="page"/>
          </v:rect>
        </w:pict>
      </w:r>
      <w:r>
        <w:rPr>
          <w:b/>
          <w:color w:val="4D4D4F"/>
        </w:rPr>
        <w:t xml:space="preserve">Social, economic, </w:t>
      </w:r>
      <w:r>
        <w:rPr>
          <w:b/>
          <w:color w:val="4D4D4F"/>
          <w:spacing w:val="-3"/>
        </w:rPr>
        <w:t xml:space="preserve">amenity </w:t>
      </w:r>
      <w:r>
        <w:rPr>
          <w:b/>
          <w:color w:val="4D4D4F"/>
        </w:rPr>
        <w:t>and land use</w:t>
      </w:r>
    </w:p>
    <w:p w:rsidR="00E31595" w:rsidRDefault="00335DCE">
      <w:pPr>
        <w:spacing w:before="80"/>
        <w:ind w:left="107"/>
        <w:rPr>
          <w:i/>
          <w:sz w:val="18"/>
        </w:rPr>
      </w:pPr>
      <w:r>
        <w:rPr>
          <w:i/>
          <w:color w:val="4D4D4F"/>
          <w:sz w:val="18"/>
        </w:rPr>
        <w:t>Evaluation objec</w:t>
      </w:r>
      <w:r>
        <w:rPr>
          <w:i/>
          <w:color w:val="4D4D4F"/>
          <w:sz w:val="18"/>
        </w:rPr>
        <w:t>tive:</w:t>
      </w:r>
    </w:p>
    <w:p w:rsidR="00E31595" w:rsidRDefault="00335DCE">
      <w:pPr>
        <w:spacing w:before="164" w:line="216" w:lineRule="auto"/>
        <w:ind w:left="334" w:right="40"/>
        <w:jc w:val="both"/>
        <w:rPr>
          <w:i/>
          <w:sz w:val="18"/>
        </w:rPr>
      </w:pPr>
      <w:r>
        <w:pict>
          <v:line id="_x0000_s1034" style="position:absolute;left:0;text-align:left;z-index:251673600;mso-position-horizontal-relative:page" from="64.35pt,10.7pt" to="64.35pt,37.6pt" strokecolor="#0e5d61" strokeweight="4pt">
            <w10:wrap anchorx="page"/>
          </v:line>
        </w:pict>
      </w:r>
      <w:r>
        <w:rPr>
          <w:b/>
          <w:color w:val="0E5D61"/>
          <w:sz w:val="18"/>
        </w:rPr>
        <w:t>Social,</w:t>
      </w:r>
      <w:r>
        <w:rPr>
          <w:b/>
          <w:color w:val="0E5D61"/>
          <w:spacing w:val="-8"/>
          <w:sz w:val="18"/>
        </w:rPr>
        <w:t xml:space="preserve"> </w:t>
      </w:r>
      <w:r>
        <w:rPr>
          <w:b/>
          <w:color w:val="0E5D61"/>
          <w:sz w:val="18"/>
        </w:rPr>
        <w:t>economic,</w:t>
      </w:r>
      <w:r>
        <w:rPr>
          <w:b/>
          <w:color w:val="0E5D61"/>
          <w:spacing w:val="-8"/>
          <w:sz w:val="18"/>
        </w:rPr>
        <w:t xml:space="preserve"> </w:t>
      </w:r>
      <w:r>
        <w:rPr>
          <w:b/>
          <w:color w:val="0E5D61"/>
          <w:sz w:val="18"/>
        </w:rPr>
        <w:t>amenity</w:t>
      </w:r>
      <w:r>
        <w:rPr>
          <w:b/>
          <w:color w:val="0E5D61"/>
          <w:spacing w:val="-8"/>
          <w:sz w:val="18"/>
        </w:rPr>
        <w:t xml:space="preserve"> </w:t>
      </w:r>
      <w:r>
        <w:rPr>
          <w:b/>
          <w:color w:val="0E5D61"/>
          <w:sz w:val="18"/>
        </w:rPr>
        <w:t>and</w:t>
      </w:r>
      <w:r>
        <w:rPr>
          <w:b/>
          <w:color w:val="0E5D61"/>
          <w:spacing w:val="-7"/>
          <w:sz w:val="18"/>
        </w:rPr>
        <w:t xml:space="preserve"> </w:t>
      </w:r>
      <w:r>
        <w:rPr>
          <w:b/>
          <w:color w:val="0E5D61"/>
          <w:sz w:val="18"/>
        </w:rPr>
        <w:t>land</w:t>
      </w:r>
      <w:r>
        <w:rPr>
          <w:b/>
          <w:color w:val="0E5D61"/>
          <w:spacing w:val="-8"/>
          <w:sz w:val="18"/>
        </w:rPr>
        <w:t xml:space="preserve"> </w:t>
      </w:r>
      <w:r>
        <w:rPr>
          <w:b/>
          <w:color w:val="0E5D61"/>
          <w:sz w:val="18"/>
        </w:rPr>
        <w:t>use:</w:t>
      </w:r>
      <w:r>
        <w:rPr>
          <w:b/>
          <w:color w:val="0E5D61"/>
          <w:spacing w:val="-9"/>
          <w:sz w:val="18"/>
        </w:rPr>
        <w:t xml:space="preserve"> </w:t>
      </w:r>
      <w:r>
        <w:rPr>
          <w:i/>
          <w:color w:val="0E5D61"/>
          <w:spacing w:val="-7"/>
          <w:sz w:val="18"/>
        </w:rPr>
        <w:t>To</w:t>
      </w:r>
      <w:r>
        <w:rPr>
          <w:i/>
          <w:color w:val="0E5D61"/>
          <w:spacing w:val="-8"/>
          <w:sz w:val="18"/>
        </w:rPr>
        <w:t xml:space="preserve"> </w:t>
      </w:r>
      <w:r>
        <w:rPr>
          <w:i/>
          <w:color w:val="0E5D61"/>
          <w:sz w:val="18"/>
        </w:rPr>
        <w:t xml:space="preserve">minimise potential adverse social, economic, </w:t>
      </w:r>
      <w:r>
        <w:rPr>
          <w:i/>
          <w:color w:val="0E5D61"/>
          <w:spacing w:val="2"/>
          <w:sz w:val="18"/>
        </w:rPr>
        <w:t xml:space="preserve">amenity </w:t>
      </w:r>
      <w:r>
        <w:rPr>
          <w:i/>
          <w:color w:val="0E5D61"/>
          <w:sz w:val="18"/>
        </w:rPr>
        <w:t xml:space="preserve">and land use </w:t>
      </w:r>
      <w:r>
        <w:rPr>
          <w:i/>
          <w:color w:val="0E5D61"/>
          <w:spacing w:val="3"/>
          <w:sz w:val="18"/>
        </w:rPr>
        <w:t xml:space="preserve">effects </w:t>
      </w:r>
      <w:r>
        <w:rPr>
          <w:i/>
          <w:color w:val="0E5D61"/>
          <w:sz w:val="18"/>
        </w:rPr>
        <w:t>at local and regional</w:t>
      </w:r>
      <w:r>
        <w:rPr>
          <w:i/>
          <w:color w:val="0E5D61"/>
          <w:spacing w:val="2"/>
          <w:sz w:val="18"/>
        </w:rPr>
        <w:t xml:space="preserve"> </w:t>
      </w:r>
      <w:r>
        <w:rPr>
          <w:i/>
          <w:color w:val="0E5D61"/>
          <w:sz w:val="18"/>
        </w:rPr>
        <w:t>scales</w:t>
      </w:r>
    </w:p>
    <w:p w:rsidR="00E31595" w:rsidRDefault="00335DCE">
      <w:pPr>
        <w:pStyle w:val="BodyText"/>
        <w:spacing w:before="147"/>
        <w:jc w:val="left"/>
      </w:pPr>
      <w:r>
        <w:rPr>
          <w:color w:val="4D4D4F"/>
        </w:rPr>
        <w:t>EES</w:t>
      </w:r>
      <w:r>
        <w:rPr>
          <w:color w:val="4D4D4F"/>
          <w:spacing w:val="-21"/>
        </w:rPr>
        <w:t xml:space="preserve"> </w:t>
      </w:r>
      <w:r>
        <w:rPr>
          <w:color w:val="4D4D4F"/>
        </w:rPr>
        <w:t>documents</w:t>
      </w:r>
      <w:r>
        <w:rPr>
          <w:color w:val="4D4D4F"/>
          <w:spacing w:val="-20"/>
        </w:rPr>
        <w:t xml:space="preserve"> </w:t>
      </w:r>
      <w:r>
        <w:rPr>
          <w:color w:val="4D4D4F"/>
        </w:rPr>
        <w:t>relevant</w:t>
      </w:r>
      <w:r>
        <w:rPr>
          <w:color w:val="4D4D4F"/>
          <w:spacing w:val="-20"/>
        </w:rPr>
        <w:t xml:space="preserve"> </w:t>
      </w:r>
      <w:r>
        <w:rPr>
          <w:color w:val="4D4D4F"/>
        </w:rPr>
        <w:t>to</w:t>
      </w:r>
      <w:r>
        <w:rPr>
          <w:color w:val="4D4D4F"/>
          <w:spacing w:val="-20"/>
        </w:rPr>
        <w:t xml:space="preserve"> </w:t>
      </w:r>
      <w:r>
        <w:rPr>
          <w:color w:val="4D4D4F"/>
        </w:rPr>
        <w:t>this</w:t>
      </w:r>
      <w:r>
        <w:rPr>
          <w:color w:val="4D4D4F"/>
          <w:spacing w:val="-20"/>
        </w:rPr>
        <w:t xml:space="preserve"> </w:t>
      </w:r>
      <w:r>
        <w:rPr>
          <w:color w:val="4D4D4F"/>
        </w:rPr>
        <w:t>draft</w:t>
      </w:r>
      <w:r>
        <w:rPr>
          <w:color w:val="4D4D4F"/>
          <w:spacing w:val="-20"/>
        </w:rPr>
        <w:t xml:space="preserve"> </w:t>
      </w:r>
      <w:r>
        <w:rPr>
          <w:color w:val="4D4D4F"/>
        </w:rPr>
        <w:t>evaluation</w:t>
      </w:r>
      <w:r>
        <w:rPr>
          <w:color w:val="4D4D4F"/>
          <w:spacing w:val="-20"/>
        </w:rPr>
        <w:t xml:space="preserve"> </w:t>
      </w:r>
      <w:r>
        <w:rPr>
          <w:color w:val="4D4D4F"/>
        </w:rPr>
        <w:t>objective:</w:t>
      </w:r>
    </w:p>
    <w:p w:rsidR="00E31595" w:rsidRDefault="00335DCE">
      <w:pPr>
        <w:pStyle w:val="ListParagraph"/>
        <w:numPr>
          <w:ilvl w:val="0"/>
          <w:numId w:val="2"/>
        </w:numPr>
        <w:tabs>
          <w:tab w:val="left" w:pos="447"/>
          <w:tab w:val="left" w:pos="448"/>
        </w:tabs>
        <w:spacing w:before="88" w:line="233" w:lineRule="exact"/>
        <w:rPr>
          <w:sz w:val="18"/>
        </w:rPr>
      </w:pPr>
      <w:r>
        <w:rPr>
          <w:b/>
          <w:color w:val="4D4D4F"/>
          <w:sz w:val="18"/>
        </w:rPr>
        <w:t xml:space="preserve">Chapter 12 </w:t>
      </w:r>
      <w:r>
        <w:rPr>
          <w:i/>
          <w:color w:val="4D4D4F"/>
          <w:sz w:val="18"/>
        </w:rPr>
        <w:t xml:space="preserve">Air quality </w:t>
      </w:r>
      <w:r>
        <w:rPr>
          <w:color w:val="4D4D4F"/>
          <w:sz w:val="18"/>
        </w:rPr>
        <w:t xml:space="preserve">and EES Technical </w:t>
      </w:r>
      <w:r>
        <w:rPr>
          <w:color w:val="4D4D4F"/>
          <w:spacing w:val="2"/>
          <w:sz w:val="18"/>
        </w:rPr>
        <w:t>Report</w:t>
      </w:r>
      <w:r>
        <w:rPr>
          <w:color w:val="4D4D4F"/>
          <w:spacing w:val="-33"/>
          <w:sz w:val="18"/>
        </w:rPr>
        <w:t xml:space="preserve"> </w:t>
      </w:r>
      <w:r>
        <w:rPr>
          <w:color w:val="4D4D4F"/>
          <w:sz w:val="18"/>
        </w:rPr>
        <w:t>G:</w:t>
      </w:r>
    </w:p>
    <w:p w:rsidR="00E31595" w:rsidRDefault="00335DCE">
      <w:pPr>
        <w:spacing w:line="233" w:lineRule="exact"/>
        <w:ind w:left="447"/>
        <w:rPr>
          <w:i/>
          <w:sz w:val="18"/>
        </w:rPr>
      </w:pPr>
      <w:r>
        <w:rPr>
          <w:i/>
          <w:color w:val="4D4D4F"/>
          <w:sz w:val="18"/>
        </w:rPr>
        <w:t>Air quality impact assessment</w:t>
      </w:r>
    </w:p>
    <w:p w:rsidR="00E31595" w:rsidRDefault="00335DCE">
      <w:pPr>
        <w:pStyle w:val="ListParagraph"/>
        <w:numPr>
          <w:ilvl w:val="0"/>
          <w:numId w:val="2"/>
        </w:numPr>
        <w:tabs>
          <w:tab w:val="left" w:pos="447"/>
          <w:tab w:val="left" w:pos="448"/>
        </w:tabs>
        <w:spacing w:before="51" w:line="216" w:lineRule="auto"/>
        <w:ind w:right="40"/>
        <w:rPr>
          <w:i/>
          <w:sz w:val="18"/>
        </w:rPr>
      </w:pPr>
      <w:r>
        <w:rPr>
          <w:b/>
          <w:color w:val="4D4D4F"/>
          <w:sz w:val="18"/>
        </w:rPr>
        <w:t xml:space="preserve">Chapter 13 </w:t>
      </w:r>
      <w:r>
        <w:rPr>
          <w:i/>
          <w:color w:val="4D4D4F"/>
          <w:sz w:val="18"/>
        </w:rPr>
        <w:t xml:space="preserve">Noise and vibration </w:t>
      </w:r>
      <w:r>
        <w:rPr>
          <w:color w:val="4D4D4F"/>
          <w:sz w:val="18"/>
        </w:rPr>
        <w:t xml:space="preserve">and EES Technical </w:t>
      </w:r>
      <w:r>
        <w:rPr>
          <w:color w:val="4D4D4F"/>
          <w:spacing w:val="2"/>
          <w:sz w:val="18"/>
        </w:rPr>
        <w:t xml:space="preserve">Report </w:t>
      </w:r>
      <w:r>
        <w:rPr>
          <w:color w:val="4D4D4F"/>
          <w:sz w:val="18"/>
        </w:rPr>
        <w:t xml:space="preserve">H: </w:t>
      </w:r>
      <w:r>
        <w:rPr>
          <w:i/>
          <w:color w:val="4D4D4F"/>
          <w:sz w:val="18"/>
        </w:rPr>
        <w:t>Noise and vibration impact</w:t>
      </w:r>
      <w:r>
        <w:rPr>
          <w:i/>
          <w:color w:val="4D4D4F"/>
          <w:spacing w:val="26"/>
          <w:sz w:val="18"/>
        </w:rPr>
        <w:t xml:space="preserve"> </w:t>
      </w:r>
      <w:r>
        <w:rPr>
          <w:i/>
          <w:color w:val="4D4D4F"/>
          <w:sz w:val="18"/>
        </w:rPr>
        <w:t>assessment</w:t>
      </w:r>
    </w:p>
    <w:p w:rsidR="00E31595" w:rsidRDefault="00335DCE">
      <w:pPr>
        <w:pStyle w:val="ListParagraph"/>
        <w:numPr>
          <w:ilvl w:val="0"/>
          <w:numId w:val="2"/>
        </w:numPr>
        <w:tabs>
          <w:tab w:val="left" w:pos="447"/>
          <w:tab w:val="left" w:pos="448"/>
        </w:tabs>
        <w:spacing w:before="55" w:line="216" w:lineRule="auto"/>
        <w:ind w:right="39"/>
        <w:rPr>
          <w:i/>
          <w:sz w:val="18"/>
        </w:rPr>
      </w:pPr>
      <w:r>
        <w:rPr>
          <w:b/>
          <w:color w:val="4D4D4F"/>
          <w:sz w:val="18"/>
        </w:rPr>
        <w:t>Chapter</w:t>
      </w:r>
      <w:r>
        <w:rPr>
          <w:b/>
          <w:color w:val="4D4D4F"/>
          <w:spacing w:val="-15"/>
          <w:sz w:val="18"/>
        </w:rPr>
        <w:t xml:space="preserve"> </w:t>
      </w:r>
      <w:r>
        <w:rPr>
          <w:b/>
          <w:color w:val="4D4D4F"/>
          <w:sz w:val="18"/>
        </w:rPr>
        <w:t>14</w:t>
      </w:r>
      <w:r>
        <w:rPr>
          <w:b/>
          <w:color w:val="4D4D4F"/>
          <w:spacing w:val="-16"/>
          <w:sz w:val="18"/>
        </w:rPr>
        <w:t xml:space="preserve"> </w:t>
      </w:r>
      <w:r>
        <w:rPr>
          <w:i/>
          <w:color w:val="4D4D4F"/>
          <w:sz w:val="18"/>
        </w:rPr>
        <w:t>Landscape</w:t>
      </w:r>
      <w:r>
        <w:rPr>
          <w:i/>
          <w:color w:val="4D4D4F"/>
          <w:spacing w:val="-14"/>
          <w:sz w:val="18"/>
        </w:rPr>
        <w:t xml:space="preserve"> </w:t>
      </w:r>
      <w:r>
        <w:rPr>
          <w:i/>
          <w:color w:val="4D4D4F"/>
          <w:sz w:val="18"/>
        </w:rPr>
        <w:t>and</w:t>
      </w:r>
      <w:r>
        <w:rPr>
          <w:i/>
          <w:color w:val="4D4D4F"/>
          <w:spacing w:val="-14"/>
          <w:sz w:val="18"/>
        </w:rPr>
        <w:t xml:space="preserve"> </w:t>
      </w:r>
      <w:r>
        <w:rPr>
          <w:i/>
          <w:color w:val="4D4D4F"/>
          <w:sz w:val="18"/>
        </w:rPr>
        <w:t>visual</w:t>
      </w:r>
      <w:r>
        <w:rPr>
          <w:i/>
          <w:color w:val="4D4D4F"/>
          <w:spacing w:val="-14"/>
          <w:sz w:val="18"/>
        </w:rPr>
        <w:t xml:space="preserve"> </w:t>
      </w:r>
      <w:r>
        <w:rPr>
          <w:color w:val="4D4D4F"/>
          <w:sz w:val="18"/>
        </w:rPr>
        <w:t>and</w:t>
      </w:r>
      <w:r>
        <w:rPr>
          <w:color w:val="4D4D4F"/>
          <w:spacing w:val="-14"/>
          <w:sz w:val="18"/>
        </w:rPr>
        <w:t xml:space="preserve"> </w:t>
      </w:r>
      <w:r>
        <w:rPr>
          <w:color w:val="4D4D4F"/>
          <w:sz w:val="18"/>
        </w:rPr>
        <w:t>EES</w:t>
      </w:r>
      <w:r>
        <w:rPr>
          <w:color w:val="4D4D4F"/>
          <w:spacing w:val="-14"/>
          <w:sz w:val="18"/>
        </w:rPr>
        <w:t xml:space="preserve"> </w:t>
      </w:r>
      <w:r>
        <w:rPr>
          <w:color w:val="4D4D4F"/>
          <w:sz w:val="18"/>
        </w:rPr>
        <w:t xml:space="preserve">Technical </w:t>
      </w:r>
      <w:r>
        <w:rPr>
          <w:color w:val="4D4D4F"/>
          <w:spacing w:val="2"/>
          <w:sz w:val="18"/>
        </w:rPr>
        <w:t xml:space="preserve">Report </w:t>
      </w:r>
      <w:r>
        <w:rPr>
          <w:color w:val="4D4D4F"/>
          <w:sz w:val="18"/>
        </w:rPr>
        <w:t xml:space="preserve">I: </w:t>
      </w:r>
      <w:r>
        <w:rPr>
          <w:i/>
          <w:color w:val="4D4D4F"/>
          <w:sz w:val="18"/>
        </w:rPr>
        <w:t>Landscape and visual impact</w:t>
      </w:r>
      <w:r>
        <w:rPr>
          <w:i/>
          <w:color w:val="4D4D4F"/>
          <w:spacing w:val="36"/>
          <w:sz w:val="18"/>
        </w:rPr>
        <w:t xml:space="preserve"> </w:t>
      </w:r>
      <w:r>
        <w:rPr>
          <w:i/>
          <w:color w:val="4D4D4F"/>
          <w:sz w:val="18"/>
        </w:rPr>
        <w:t>assessment</w:t>
      </w:r>
    </w:p>
    <w:p w:rsidR="00E31595" w:rsidRDefault="00335DCE">
      <w:pPr>
        <w:pStyle w:val="ListParagraph"/>
        <w:numPr>
          <w:ilvl w:val="0"/>
          <w:numId w:val="2"/>
        </w:numPr>
        <w:tabs>
          <w:tab w:val="left" w:pos="447"/>
          <w:tab w:val="left" w:pos="448"/>
        </w:tabs>
        <w:spacing w:before="35" w:line="233" w:lineRule="exact"/>
        <w:rPr>
          <w:sz w:val="18"/>
        </w:rPr>
      </w:pPr>
      <w:r>
        <w:rPr>
          <w:b/>
          <w:color w:val="4D4D4F"/>
          <w:sz w:val="18"/>
        </w:rPr>
        <w:t>Chapter</w:t>
      </w:r>
      <w:r>
        <w:rPr>
          <w:b/>
          <w:color w:val="4D4D4F"/>
          <w:spacing w:val="12"/>
          <w:sz w:val="18"/>
        </w:rPr>
        <w:t xml:space="preserve"> </w:t>
      </w:r>
      <w:r>
        <w:rPr>
          <w:b/>
          <w:color w:val="4D4D4F"/>
          <w:sz w:val="18"/>
        </w:rPr>
        <w:t>15</w:t>
      </w:r>
      <w:r>
        <w:rPr>
          <w:b/>
          <w:color w:val="4D4D4F"/>
          <w:spacing w:val="10"/>
          <w:sz w:val="18"/>
        </w:rPr>
        <w:t xml:space="preserve"> </w:t>
      </w:r>
      <w:r>
        <w:rPr>
          <w:i/>
          <w:color w:val="4D4D4F"/>
          <w:sz w:val="18"/>
        </w:rPr>
        <w:t>Transport</w:t>
      </w:r>
      <w:r>
        <w:rPr>
          <w:i/>
          <w:color w:val="4D4D4F"/>
          <w:spacing w:val="11"/>
          <w:sz w:val="18"/>
        </w:rPr>
        <w:t xml:space="preserve"> </w:t>
      </w:r>
      <w:r>
        <w:rPr>
          <w:color w:val="4D4D4F"/>
          <w:sz w:val="18"/>
        </w:rPr>
        <w:t>and</w:t>
      </w:r>
      <w:r>
        <w:rPr>
          <w:color w:val="4D4D4F"/>
          <w:spacing w:val="11"/>
          <w:sz w:val="18"/>
        </w:rPr>
        <w:t xml:space="preserve"> </w:t>
      </w:r>
      <w:r>
        <w:rPr>
          <w:color w:val="4D4D4F"/>
          <w:sz w:val="18"/>
        </w:rPr>
        <w:t>EES</w:t>
      </w:r>
      <w:r>
        <w:rPr>
          <w:color w:val="4D4D4F"/>
          <w:spacing w:val="12"/>
          <w:sz w:val="18"/>
        </w:rPr>
        <w:t xml:space="preserve"> </w:t>
      </w:r>
      <w:r>
        <w:rPr>
          <w:color w:val="4D4D4F"/>
          <w:sz w:val="18"/>
        </w:rPr>
        <w:t>Technical</w:t>
      </w:r>
      <w:r>
        <w:rPr>
          <w:color w:val="4D4D4F"/>
          <w:spacing w:val="11"/>
          <w:sz w:val="18"/>
        </w:rPr>
        <w:t xml:space="preserve"> </w:t>
      </w:r>
      <w:r>
        <w:rPr>
          <w:color w:val="4D4D4F"/>
          <w:spacing w:val="2"/>
          <w:sz w:val="18"/>
        </w:rPr>
        <w:t>Report</w:t>
      </w:r>
      <w:r>
        <w:rPr>
          <w:color w:val="4D4D4F"/>
          <w:spacing w:val="12"/>
          <w:sz w:val="18"/>
        </w:rPr>
        <w:t xml:space="preserve"> </w:t>
      </w:r>
      <w:r>
        <w:rPr>
          <w:color w:val="4D4D4F"/>
          <w:sz w:val="18"/>
        </w:rPr>
        <w:t>J:</w:t>
      </w:r>
    </w:p>
    <w:p w:rsidR="00E31595" w:rsidRDefault="00335DCE">
      <w:pPr>
        <w:spacing w:line="233" w:lineRule="exact"/>
        <w:ind w:left="447"/>
        <w:rPr>
          <w:i/>
          <w:sz w:val="18"/>
        </w:rPr>
      </w:pPr>
      <w:r>
        <w:rPr>
          <w:i/>
          <w:color w:val="4D4D4F"/>
          <w:sz w:val="18"/>
        </w:rPr>
        <w:t>Transport impact assessment</w:t>
      </w:r>
    </w:p>
    <w:p w:rsidR="00E31595" w:rsidRDefault="00335DCE">
      <w:pPr>
        <w:pStyle w:val="ListParagraph"/>
        <w:numPr>
          <w:ilvl w:val="0"/>
          <w:numId w:val="2"/>
        </w:numPr>
        <w:tabs>
          <w:tab w:val="left" w:pos="447"/>
          <w:tab w:val="left" w:pos="448"/>
        </w:tabs>
        <w:spacing w:before="31" w:line="233" w:lineRule="exact"/>
        <w:rPr>
          <w:sz w:val="18"/>
        </w:rPr>
      </w:pPr>
      <w:r>
        <w:rPr>
          <w:b/>
          <w:color w:val="4D4D4F"/>
          <w:sz w:val="18"/>
        </w:rPr>
        <w:t>Chapter</w:t>
      </w:r>
      <w:r>
        <w:rPr>
          <w:b/>
          <w:color w:val="4D4D4F"/>
          <w:spacing w:val="12"/>
          <w:sz w:val="18"/>
        </w:rPr>
        <w:t xml:space="preserve"> </w:t>
      </w:r>
      <w:r>
        <w:rPr>
          <w:b/>
          <w:color w:val="4D4D4F"/>
          <w:sz w:val="18"/>
        </w:rPr>
        <w:t>17</w:t>
      </w:r>
      <w:r>
        <w:rPr>
          <w:b/>
          <w:color w:val="4D4D4F"/>
          <w:spacing w:val="10"/>
          <w:sz w:val="18"/>
        </w:rPr>
        <w:t xml:space="preserve"> </w:t>
      </w:r>
      <w:r>
        <w:rPr>
          <w:i/>
          <w:color w:val="4D4D4F"/>
          <w:sz w:val="18"/>
        </w:rPr>
        <w:t>Land</w:t>
      </w:r>
      <w:r>
        <w:rPr>
          <w:i/>
          <w:color w:val="4D4D4F"/>
          <w:spacing w:val="12"/>
          <w:sz w:val="18"/>
        </w:rPr>
        <w:t xml:space="preserve"> </w:t>
      </w:r>
      <w:r>
        <w:rPr>
          <w:i/>
          <w:color w:val="4D4D4F"/>
          <w:sz w:val="18"/>
        </w:rPr>
        <w:t>use</w:t>
      </w:r>
      <w:r>
        <w:rPr>
          <w:i/>
          <w:color w:val="4D4D4F"/>
          <w:spacing w:val="12"/>
          <w:sz w:val="18"/>
        </w:rPr>
        <w:t xml:space="preserve"> </w:t>
      </w:r>
      <w:r>
        <w:rPr>
          <w:color w:val="4D4D4F"/>
          <w:sz w:val="18"/>
        </w:rPr>
        <w:t>and</w:t>
      </w:r>
      <w:r>
        <w:rPr>
          <w:color w:val="4D4D4F"/>
          <w:spacing w:val="11"/>
          <w:sz w:val="18"/>
        </w:rPr>
        <w:t xml:space="preserve"> </w:t>
      </w:r>
      <w:r>
        <w:rPr>
          <w:color w:val="4D4D4F"/>
          <w:sz w:val="18"/>
        </w:rPr>
        <w:t>EES</w:t>
      </w:r>
      <w:r>
        <w:rPr>
          <w:color w:val="4D4D4F"/>
          <w:spacing w:val="12"/>
          <w:sz w:val="18"/>
        </w:rPr>
        <w:t xml:space="preserve"> </w:t>
      </w:r>
      <w:r>
        <w:rPr>
          <w:color w:val="4D4D4F"/>
          <w:sz w:val="18"/>
        </w:rPr>
        <w:t>Technical</w:t>
      </w:r>
      <w:r>
        <w:rPr>
          <w:color w:val="4D4D4F"/>
          <w:spacing w:val="12"/>
          <w:sz w:val="18"/>
        </w:rPr>
        <w:t xml:space="preserve"> </w:t>
      </w:r>
      <w:r>
        <w:rPr>
          <w:color w:val="4D4D4F"/>
          <w:spacing w:val="2"/>
          <w:sz w:val="18"/>
        </w:rPr>
        <w:t>Report</w:t>
      </w:r>
      <w:r>
        <w:rPr>
          <w:color w:val="4D4D4F"/>
          <w:spacing w:val="12"/>
          <w:sz w:val="18"/>
        </w:rPr>
        <w:t xml:space="preserve"> </w:t>
      </w:r>
      <w:r>
        <w:rPr>
          <w:color w:val="4D4D4F"/>
          <w:spacing w:val="3"/>
          <w:sz w:val="18"/>
        </w:rPr>
        <w:t>L:</w:t>
      </w:r>
    </w:p>
    <w:p w:rsidR="00E31595" w:rsidRDefault="00335DCE">
      <w:pPr>
        <w:spacing w:line="233" w:lineRule="exact"/>
        <w:ind w:left="447"/>
        <w:rPr>
          <w:i/>
          <w:sz w:val="18"/>
        </w:rPr>
      </w:pPr>
      <w:r>
        <w:rPr>
          <w:i/>
          <w:color w:val="4D4D4F"/>
          <w:sz w:val="18"/>
        </w:rPr>
        <w:t>Land use impact assessment</w:t>
      </w:r>
    </w:p>
    <w:p w:rsidR="00E31595" w:rsidRDefault="00335DCE">
      <w:pPr>
        <w:pStyle w:val="ListParagraph"/>
        <w:numPr>
          <w:ilvl w:val="0"/>
          <w:numId w:val="2"/>
        </w:numPr>
        <w:tabs>
          <w:tab w:val="left" w:pos="447"/>
          <w:tab w:val="left" w:pos="448"/>
        </w:tabs>
        <w:spacing w:before="31" w:line="233" w:lineRule="exact"/>
        <w:rPr>
          <w:sz w:val="18"/>
        </w:rPr>
      </w:pPr>
      <w:r>
        <w:rPr>
          <w:b/>
          <w:color w:val="4D4D4F"/>
          <w:spacing w:val="2"/>
          <w:sz w:val="18"/>
        </w:rPr>
        <w:t xml:space="preserve">Chapter </w:t>
      </w:r>
      <w:r>
        <w:rPr>
          <w:b/>
          <w:color w:val="4D4D4F"/>
          <w:sz w:val="18"/>
        </w:rPr>
        <w:t xml:space="preserve">18 </w:t>
      </w:r>
      <w:r>
        <w:rPr>
          <w:i/>
          <w:color w:val="4D4D4F"/>
          <w:spacing w:val="2"/>
          <w:sz w:val="18"/>
        </w:rPr>
        <w:t xml:space="preserve">Social </w:t>
      </w:r>
      <w:r>
        <w:rPr>
          <w:color w:val="4D4D4F"/>
          <w:sz w:val="18"/>
        </w:rPr>
        <w:t xml:space="preserve">and </w:t>
      </w:r>
      <w:r>
        <w:rPr>
          <w:color w:val="4D4D4F"/>
          <w:spacing w:val="3"/>
          <w:sz w:val="18"/>
        </w:rPr>
        <w:t xml:space="preserve">EES </w:t>
      </w:r>
      <w:r>
        <w:rPr>
          <w:color w:val="4D4D4F"/>
          <w:sz w:val="18"/>
        </w:rPr>
        <w:t xml:space="preserve">Technical </w:t>
      </w:r>
      <w:r>
        <w:rPr>
          <w:color w:val="4D4D4F"/>
          <w:spacing w:val="3"/>
          <w:sz w:val="18"/>
        </w:rPr>
        <w:t>Report</w:t>
      </w:r>
      <w:r>
        <w:rPr>
          <w:color w:val="4D4D4F"/>
          <w:spacing w:val="-3"/>
          <w:sz w:val="18"/>
        </w:rPr>
        <w:t xml:space="preserve"> </w:t>
      </w:r>
      <w:r>
        <w:rPr>
          <w:color w:val="4D4D4F"/>
          <w:spacing w:val="2"/>
          <w:sz w:val="18"/>
        </w:rPr>
        <w:t>M:</w:t>
      </w:r>
    </w:p>
    <w:p w:rsidR="00E31595" w:rsidRDefault="00335DCE">
      <w:pPr>
        <w:spacing w:line="233" w:lineRule="exact"/>
        <w:ind w:left="447"/>
        <w:rPr>
          <w:i/>
          <w:sz w:val="18"/>
        </w:rPr>
      </w:pPr>
      <w:r>
        <w:rPr>
          <w:i/>
          <w:color w:val="4D4D4F"/>
          <w:sz w:val="18"/>
        </w:rPr>
        <w:t>Social impact assessment</w:t>
      </w:r>
    </w:p>
    <w:p w:rsidR="00E31595" w:rsidRDefault="00335DCE">
      <w:pPr>
        <w:pStyle w:val="ListParagraph"/>
        <w:numPr>
          <w:ilvl w:val="0"/>
          <w:numId w:val="2"/>
        </w:numPr>
        <w:tabs>
          <w:tab w:val="left" w:pos="447"/>
          <w:tab w:val="left" w:pos="448"/>
        </w:tabs>
        <w:spacing w:before="32" w:line="233" w:lineRule="exact"/>
        <w:rPr>
          <w:sz w:val="18"/>
        </w:rPr>
      </w:pPr>
      <w:r>
        <w:rPr>
          <w:b/>
          <w:color w:val="4D4D4F"/>
          <w:sz w:val="18"/>
        </w:rPr>
        <w:t xml:space="preserve">Chapter 19 </w:t>
      </w:r>
      <w:r>
        <w:rPr>
          <w:i/>
          <w:color w:val="4D4D4F"/>
          <w:sz w:val="18"/>
        </w:rPr>
        <w:t xml:space="preserve">Business </w:t>
      </w:r>
      <w:r>
        <w:rPr>
          <w:color w:val="4D4D4F"/>
          <w:sz w:val="18"/>
        </w:rPr>
        <w:t>and EES Technical</w:t>
      </w:r>
      <w:r>
        <w:rPr>
          <w:color w:val="4D4D4F"/>
          <w:spacing w:val="19"/>
          <w:sz w:val="18"/>
        </w:rPr>
        <w:t xml:space="preserve"> </w:t>
      </w:r>
      <w:r>
        <w:rPr>
          <w:color w:val="4D4D4F"/>
          <w:spacing w:val="2"/>
          <w:sz w:val="18"/>
        </w:rPr>
        <w:t xml:space="preserve">Report </w:t>
      </w:r>
      <w:r>
        <w:rPr>
          <w:color w:val="4D4D4F"/>
          <w:sz w:val="18"/>
        </w:rPr>
        <w:t>N:</w:t>
      </w:r>
    </w:p>
    <w:p w:rsidR="00E31595" w:rsidRDefault="00335DCE">
      <w:pPr>
        <w:spacing w:line="233" w:lineRule="exact"/>
        <w:ind w:left="447"/>
        <w:rPr>
          <w:i/>
          <w:sz w:val="18"/>
        </w:rPr>
      </w:pPr>
      <w:r>
        <w:rPr>
          <w:i/>
          <w:color w:val="4D4D4F"/>
          <w:sz w:val="18"/>
        </w:rPr>
        <w:t>Business impact assessment</w:t>
      </w:r>
    </w:p>
    <w:p w:rsidR="00E31595" w:rsidRDefault="00335DCE">
      <w:pPr>
        <w:pStyle w:val="ListParagraph"/>
        <w:numPr>
          <w:ilvl w:val="0"/>
          <w:numId w:val="2"/>
        </w:numPr>
        <w:tabs>
          <w:tab w:val="left" w:pos="447"/>
          <w:tab w:val="left" w:pos="448"/>
        </w:tabs>
        <w:spacing w:before="50" w:line="216" w:lineRule="auto"/>
        <w:ind w:right="40"/>
        <w:rPr>
          <w:i/>
          <w:sz w:val="18"/>
        </w:rPr>
      </w:pPr>
      <w:r>
        <w:rPr>
          <w:b/>
          <w:color w:val="4D4D4F"/>
          <w:sz w:val="18"/>
        </w:rPr>
        <w:t xml:space="preserve">Chapter 20 </w:t>
      </w:r>
      <w:r>
        <w:rPr>
          <w:color w:val="4D4D4F"/>
          <w:sz w:val="18"/>
        </w:rPr>
        <w:t>A</w:t>
      </w:r>
      <w:r>
        <w:rPr>
          <w:i/>
          <w:color w:val="4D4D4F"/>
          <w:sz w:val="18"/>
        </w:rPr>
        <w:t xml:space="preserve">griculture </w:t>
      </w:r>
      <w:r>
        <w:rPr>
          <w:color w:val="4D4D4F"/>
          <w:sz w:val="18"/>
        </w:rPr>
        <w:t xml:space="preserve">and </w:t>
      </w:r>
      <w:r>
        <w:rPr>
          <w:color w:val="4D4D4F"/>
          <w:spacing w:val="2"/>
          <w:sz w:val="18"/>
        </w:rPr>
        <w:t xml:space="preserve">EES </w:t>
      </w:r>
      <w:r>
        <w:rPr>
          <w:color w:val="4D4D4F"/>
          <w:sz w:val="18"/>
        </w:rPr>
        <w:t xml:space="preserve">Technical </w:t>
      </w:r>
      <w:r>
        <w:rPr>
          <w:color w:val="4D4D4F"/>
          <w:spacing w:val="2"/>
          <w:sz w:val="18"/>
        </w:rPr>
        <w:t xml:space="preserve">Report </w:t>
      </w:r>
      <w:r>
        <w:rPr>
          <w:color w:val="4D4D4F"/>
          <w:sz w:val="18"/>
        </w:rPr>
        <w:t xml:space="preserve">O: </w:t>
      </w:r>
      <w:r>
        <w:rPr>
          <w:i/>
          <w:color w:val="4D4D4F"/>
          <w:sz w:val="18"/>
        </w:rPr>
        <w:t>Agriculture impact</w:t>
      </w:r>
      <w:r>
        <w:rPr>
          <w:i/>
          <w:color w:val="4D4D4F"/>
          <w:spacing w:val="3"/>
          <w:sz w:val="18"/>
        </w:rPr>
        <w:t xml:space="preserve"> </w:t>
      </w:r>
      <w:r>
        <w:rPr>
          <w:i/>
          <w:color w:val="4D4D4F"/>
          <w:sz w:val="18"/>
        </w:rPr>
        <w:t>assessment</w:t>
      </w:r>
    </w:p>
    <w:p w:rsidR="00E31595" w:rsidRDefault="00335DCE">
      <w:pPr>
        <w:pStyle w:val="BodyText"/>
        <w:spacing w:before="112" w:line="216" w:lineRule="auto"/>
        <w:ind w:right="39"/>
      </w:pPr>
      <w:r>
        <w:rPr>
          <w:color w:val="4D4D4F"/>
        </w:rPr>
        <w:t>The Project has been developed to minimise potential adverse impacts at loc</w:t>
      </w:r>
      <w:r>
        <w:rPr>
          <w:color w:val="4D4D4F"/>
        </w:rPr>
        <w:t>al and regional scales from a social, economic, amenity and land use perspective. Of the Project components, the Pipeline Works have been designed to avoid urban areas and sensitive land uses, and the FSRU would be located within the existing port and away</w:t>
      </w:r>
      <w:r>
        <w:rPr>
          <w:color w:val="4D4D4F"/>
        </w:rPr>
        <w:t xml:space="preserve"> from sensitive receptors.</w:t>
      </w:r>
    </w:p>
    <w:p w:rsidR="00E31595" w:rsidRDefault="00335DCE">
      <w:pPr>
        <w:pStyle w:val="Heading3"/>
        <w:spacing w:before="142"/>
      </w:pPr>
      <w:r>
        <w:rPr>
          <w:color w:val="4D4D4F"/>
        </w:rPr>
        <w:t>Potential impacts during construction</w:t>
      </w:r>
    </w:p>
    <w:p w:rsidR="00E31595" w:rsidRDefault="00335DCE">
      <w:pPr>
        <w:pStyle w:val="BodyText"/>
        <w:spacing w:before="102" w:line="216" w:lineRule="auto"/>
        <w:ind w:right="39"/>
      </w:pPr>
      <w:r>
        <w:rPr>
          <w:color w:val="4D4D4F"/>
          <w:spacing w:val="2"/>
        </w:rPr>
        <w:t xml:space="preserve">The </w:t>
      </w:r>
      <w:r>
        <w:rPr>
          <w:color w:val="4D4D4F"/>
          <w:spacing w:val="3"/>
        </w:rPr>
        <w:t xml:space="preserve">EES </w:t>
      </w:r>
      <w:r>
        <w:rPr>
          <w:color w:val="4D4D4F"/>
        </w:rPr>
        <w:t xml:space="preserve">has assessed </w:t>
      </w:r>
      <w:r>
        <w:rPr>
          <w:color w:val="4D4D4F"/>
          <w:spacing w:val="2"/>
        </w:rPr>
        <w:t xml:space="preserve">potential </w:t>
      </w:r>
      <w:r>
        <w:rPr>
          <w:color w:val="4D4D4F"/>
        </w:rPr>
        <w:t xml:space="preserve">noise and </w:t>
      </w:r>
      <w:r>
        <w:rPr>
          <w:color w:val="4D4D4F"/>
          <w:spacing w:val="2"/>
        </w:rPr>
        <w:t xml:space="preserve">vibration,  </w:t>
      </w:r>
      <w:r>
        <w:rPr>
          <w:color w:val="4D4D4F"/>
        </w:rPr>
        <w:t xml:space="preserve">air quality and </w:t>
      </w:r>
      <w:r>
        <w:rPr>
          <w:color w:val="4D4D4F"/>
          <w:spacing w:val="3"/>
        </w:rPr>
        <w:t xml:space="preserve">traffic </w:t>
      </w:r>
      <w:r>
        <w:rPr>
          <w:color w:val="4D4D4F"/>
        </w:rPr>
        <w:t xml:space="preserve">and access </w:t>
      </w:r>
      <w:r>
        <w:rPr>
          <w:color w:val="4D4D4F"/>
          <w:spacing w:val="2"/>
        </w:rPr>
        <w:t xml:space="preserve">impacts </w:t>
      </w:r>
      <w:r>
        <w:rPr>
          <w:color w:val="4D4D4F"/>
        </w:rPr>
        <w:t xml:space="preserve">on sensitive </w:t>
      </w:r>
      <w:r>
        <w:rPr>
          <w:color w:val="4D4D4F"/>
          <w:spacing w:val="3"/>
        </w:rPr>
        <w:t xml:space="preserve">receptors during </w:t>
      </w:r>
      <w:r>
        <w:rPr>
          <w:color w:val="4D4D4F"/>
          <w:spacing w:val="4"/>
        </w:rPr>
        <w:t xml:space="preserve">construction </w:t>
      </w:r>
      <w:r>
        <w:rPr>
          <w:color w:val="4D4D4F"/>
        </w:rPr>
        <w:t xml:space="preserve">of </w:t>
      </w:r>
      <w:r>
        <w:rPr>
          <w:color w:val="4D4D4F"/>
          <w:spacing w:val="3"/>
        </w:rPr>
        <w:t xml:space="preserve">the Project </w:t>
      </w:r>
      <w:r>
        <w:rPr>
          <w:color w:val="4D4D4F"/>
          <w:spacing w:val="2"/>
        </w:rPr>
        <w:t xml:space="preserve">using </w:t>
      </w:r>
      <w:r>
        <w:rPr>
          <w:color w:val="4D4D4F"/>
        </w:rPr>
        <w:t xml:space="preserve">quantitative and qualitative assessment methodologies. </w:t>
      </w:r>
      <w:r>
        <w:rPr>
          <w:color w:val="4D4D4F"/>
          <w:spacing w:val="4"/>
        </w:rPr>
        <w:t xml:space="preserve">The assessment </w:t>
      </w:r>
      <w:r>
        <w:rPr>
          <w:color w:val="4D4D4F"/>
          <w:spacing w:val="2"/>
        </w:rPr>
        <w:t xml:space="preserve">of </w:t>
      </w:r>
      <w:r>
        <w:rPr>
          <w:color w:val="4D4D4F"/>
          <w:spacing w:val="4"/>
        </w:rPr>
        <w:t xml:space="preserve">these potential </w:t>
      </w:r>
      <w:r>
        <w:rPr>
          <w:color w:val="4D4D4F"/>
          <w:spacing w:val="6"/>
        </w:rPr>
        <w:t xml:space="preserve">impacts </w:t>
      </w:r>
      <w:r>
        <w:rPr>
          <w:color w:val="4D4D4F"/>
          <w:spacing w:val="2"/>
        </w:rPr>
        <w:t xml:space="preserve">has </w:t>
      </w:r>
      <w:r>
        <w:rPr>
          <w:color w:val="4D4D4F"/>
          <w:spacing w:val="3"/>
        </w:rPr>
        <w:t xml:space="preserve">subsequently informed </w:t>
      </w:r>
      <w:r>
        <w:rPr>
          <w:color w:val="4D4D4F"/>
        </w:rPr>
        <w:t xml:space="preserve">an </w:t>
      </w:r>
      <w:r>
        <w:rPr>
          <w:color w:val="4D4D4F"/>
          <w:spacing w:val="3"/>
        </w:rPr>
        <w:t xml:space="preserve">assessment </w:t>
      </w:r>
      <w:r>
        <w:rPr>
          <w:color w:val="4D4D4F"/>
        </w:rPr>
        <w:t xml:space="preserve">of </w:t>
      </w:r>
      <w:r>
        <w:rPr>
          <w:color w:val="4D4D4F"/>
          <w:spacing w:val="3"/>
        </w:rPr>
        <w:t xml:space="preserve">potential </w:t>
      </w:r>
      <w:r>
        <w:rPr>
          <w:color w:val="4D4D4F"/>
          <w:spacing w:val="2"/>
        </w:rPr>
        <w:t xml:space="preserve">temporary </w:t>
      </w:r>
      <w:r>
        <w:rPr>
          <w:color w:val="4D4D4F"/>
        </w:rPr>
        <w:t>land use changes, changes to the way public areas</w:t>
      </w:r>
      <w:r>
        <w:rPr>
          <w:color w:val="4D4D4F"/>
          <w:spacing w:val="-20"/>
        </w:rPr>
        <w:t xml:space="preserve"> </w:t>
      </w:r>
      <w:r>
        <w:rPr>
          <w:color w:val="4D4D4F"/>
        </w:rPr>
        <w:t>and</w:t>
      </w:r>
      <w:r>
        <w:rPr>
          <w:color w:val="4D4D4F"/>
          <w:spacing w:val="-21"/>
        </w:rPr>
        <w:t xml:space="preserve"> </w:t>
      </w:r>
      <w:r>
        <w:rPr>
          <w:color w:val="4D4D4F"/>
        </w:rPr>
        <w:t>facilities</w:t>
      </w:r>
      <w:r>
        <w:rPr>
          <w:color w:val="4D4D4F"/>
          <w:spacing w:val="-20"/>
        </w:rPr>
        <w:t xml:space="preserve"> </w:t>
      </w:r>
      <w:r>
        <w:rPr>
          <w:color w:val="4D4D4F"/>
        </w:rPr>
        <w:t>are</w:t>
      </w:r>
      <w:r>
        <w:rPr>
          <w:color w:val="4D4D4F"/>
          <w:spacing w:val="-20"/>
        </w:rPr>
        <w:t xml:space="preserve"> </w:t>
      </w:r>
      <w:r>
        <w:rPr>
          <w:color w:val="4D4D4F"/>
        </w:rPr>
        <w:t>used</w:t>
      </w:r>
      <w:r>
        <w:rPr>
          <w:color w:val="4D4D4F"/>
          <w:spacing w:val="-20"/>
        </w:rPr>
        <w:t xml:space="preserve"> </w:t>
      </w:r>
      <w:r>
        <w:rPr>
          <w:color w:val="4D4D4F"/>
        </w:rPr>
        <w:t>and</w:t>
      </w:r>
      <w:r>
        <w:rPr>
          <w:color w:val="4D4D4F"/>
          <w:spacing w:val="-20"/>
        </w:rPr>
        <w:t xml:space="preserve"> </w:t>
      </w:r>
      <w:r>
        <w:rPr>
          <w:color w:val="4D4D4F"/>
        </w:rPr>
        <w:t>potential</w:t>
      </w:r>
      <w:r>
        <w:rPr>
          <w:color w:val="4D4D4F"/>
          <w:spacing w:val="-20"/>
        </w:rPr>
        <w:t xml:space="preserve"> </w:t>
      </w:r>
      <w:r>
        <w:rPr>
          <w:color w:val="4D4D4F"/>
        </w:rPr>
        <w:t>impacts</w:t>
      </w:r>
      <w:r>
        <w:rPr>
          <w:color w:val="4D4D4F"/>
          <w:spacing w:val="-20"/>
        </w:rPr>
        <w:t xml:space="preserve"> </w:t>
      </w:r>
      <w:r>
        <w:rPr>
          <w:color w:val="4D4D4F"/>
        </w:rPr>
        <w:t>such</w:t>
      </w:r>
      <w:r>
        <w:rPr>
          <w:color w:val="4D4D4F"/>
          <w:spacing w:val="-20"/>
        </w:rPr>
        <w:t xml:space="preserve"> </w:t>
      </w:r>
      <w:r>
        <w:rPr>
          <w:color w:val="4D4D4F"/>
        </w:rPr>
        <w:t>as disturbance</w:t>
      </w:r>
      <w:r>
        <w:rPr>
          <w:color w:val="4D4D4F"/>
          <w:spacing w:val="-12"/>
        </w:rPr>
        <w:t xml:space="preserve"> </w:t>
      </w:r>
      <w:r>
        <w:rPr>
          <w:color w:val="4D4D4F"/>
        </w:rPr>
        <w:t>on</w:t>
      </w:r>
      <w:r>
        <w:rPr>
          <w:color w:val="4D4D4F"/>
          <w:spacing w:val="-12"/>
        </w:rPr>
        <w:t xml:space="preserve"> </w:t>
      </w:r>
      <w:r>
        <w:rPr>
          <w:color w:val="4D4D4F"/>
        </w:rPr>
        <w:t>businesses</w:t>
      </w:r>
      <w:r>
        <w:rPr>
          <w:color w:val="4D4D4F"/>
          <w:spacing w:val="-11"/>
        </w:rPr>
        <w:t xml:space="preserve"> </w:t>
      </w:r>
      <w:r>
        <w:rPr>
          <w:color w:val="4D4D4F"/>
        </w:rPr>
        <w:t>and</w:t>
      </w:r>
      <w:r>
        <w:rPr>
          <w:color w:val="4D4D4F"/>
          <w:spacing w:val="-12"/>
        </w:rPr>
        <w:t xml:space="preserve"> </w:t>
      </w:r>
      <w:r>
        <w:rPr>
          <w:color w:val="4D4D4F"/>
        </w:rPr>
        <w:t>other</w:t>
      </w:r>
      <w:r>
        <w:rPr>
          <w:color w:val="4D4D4F"/>
          <w:spacing w:val="-11"/>
        </w:rPr>
        <w:t xml:space="preserve"> </w:t>
      </w:r>
      <w:r>
        <w:rPr>
          <w:color w:val="4D4D4F"/>
        </w:rPr>
        <w:t>sensitive</w:t>
      </w:r>
      <w:r>
        <w:rPr>
          <w:color w:val="4D4D4F"/>
          <w:spacing w:val="-12"/>
        </w:rPr>
        <w:t xml:space="preserve"> </w:t>
      </w:r>
      <w:r>
        <w:rPr>
          <w:color w:val="4D4D4F"/>
        </w:rPr>
        <w:t>receptors.</w:t>
      </w:r>
    </w:p>
    <w:p w:rsidR="00E31595" w:rsidRDefault="00335DCE">
      <w:pPr>
        <w:pStyle w:val="BodyText"/>
        <w:spacing w:before="161" w:line="216" w:lineRule="auto"/>
        <w:ind w:right="38"/>
      </w:pPr>
      <w:r>
        <w:rPr>
          <w:color w:val="4D4D4F"/>
        </w:rPr>
        <w:t>It is anticipated there would be some minor amenity impacts during construction, but these are not anticipated to have significant or ongoing adverse impacts on sensitive receptors or areas o</w:t>
      </w:r>
      <w:r>
        <w:rPr>
          <w:color w:val="4D4D4F"/>
        </w:rPr>
        <w:t>f public land. Along the proposed pipeline alignment, dust and noise impacts would be localised and short-term given the linear progression of construction.</w:t>
      </w:r>
    </w:p>
    <w:p w:rsidR="00E31595" w:rsidRDefault="00335DCE">
      <w:pPr>
        <w:pStyle w:val="BodyText"/>
        <w:ind w:left="0"/>
        <w:jc w:val="left"/>
        <w:rPr>
          <w:sz w:val="24"/>
        </w:rPr>
      </w:pPr>
      <w:r>
        <w:br w:type="column"/>
      </w:r>
    </w:p>
    <w:p w:rsidR="00E31595" w:rsidRDefault="00E31595">
      <w:pPr>
        <w:pStyle w:val="BodyText"/>
        <w:spacing w:before="13"/>
        <w:ind w:left="0"/>
        <w:jc w:val="left"/>
        <w:rPr>
          <w:sz w:val="33"/>
        </w:rPr>
      </w:pPr>
    </w:p>
    <w:p w:rsidR="00E31595" w:rsidRDefault="00335DCE">
      <w:pPr>
        <w:pStyle w:val="BodyText"/>
        <w:spacing w:line="216" w:lineRule="auto"/>
        <w:ind w:right="123"/>
      </w:pPr>
      <w:r>
        <w:rPr>
          <w:color w:val="4D4D4F"/>
        </w:rPr>
        <w:t xml:space="preserve">Some </w:t>
      </w:r>
      <w:r>
        <w:rPr>
          <w:color w:val="4D4D4F"/>
          <w:spacing w:val="2"/>
        </w:rPr>
        <w:t xml:space="preserve">traders </w:t>
      </w:r>
      <w:r>
        <w:rPr>
          <w:color w:val="4D4D4F"/>
        </w:rPr>
        <w:t xml:space="preserve">in the retail and </w:t>
      </w:r>
      <w:r>
        <w:rPr>
          <w:color w:val="4D4D4F"/>
          <w:spacing w:val="2"/>
        </w:rPr>
        <w:t xml:space="preserve">manufacturing </w:t>
      </w:r>
      <w:r>
        <w:rPr>
          <w:color w:val="4D4D4F"/>
          <w:spacing w:val="3"/>
        </w:rPr>
        <w:t xml:space="preserve">sectors  </w:t>
      </w:r>
      <w:r>
        <w:rPr>
          <w:color w:val="4D4D4F"/>
        </w:rPr>
        <w:t xml:space="preserve">in Hastings are anticipated to experience some minor, </w:t>
      </w:r>
      <w:r>
        <w:rPr>
          <w:color w:val="4D4D4F"/>
          <w:spacing w:val="2"/>
        </w:rPr>
        <w:t xml:space="preserve">temporary </w:t>
      </w:r>
      <w:r>
        <w:rPr>
          <w:color w:val="4D4D4F"/>
        </w:rPr>
        <w:t xml:space="preserve">access changes for </w:t>
      </w:r>
      <w:r>
        <w:rPr>
          <w:color w:val="4D4D4F"/>
          <w:spacing w:val="3"/>
        </w:rPr>
        <w:t xml:space="preserve">staff </w:t>
      </w:r>
      <w:r>
        <w:rPr>
          <w:color w:val="4D4D4F"/>
        </w:rPr>
        <w:t xml:space="preserve">and customers, and reduced </w:t>
      </w:r>
      <w:r>
        <w:rPr>
          <w:color w:val="4D4D4F"/>
          <w:spacing w:val="2"/>
        </w:rPr>
        <w:t xml:space="preserve">amenity </w:t>
      </w:r>
      <w:r>
        <w:rPr>
          <w:color w:val="4D4D4F"/>
        </w:rPr>
        <w:t xml:space="preserve">due to noise and dust during pipeline </w:t>
      </w:r>
      <w:r>
        <w:rPr>
          <w:color w:val="4D4D4F"/>
          <w:spacing w:val="2"/>
        </w:rPr>
        <w:t xml:space="preserve">construction. </w:t>
      </w:r>
      <w:r>
        <w:rPr>
          <w:color w:val="4D4D4F"/>
        </w:rPr>
        <w:t xml:space="preserve">These </w:t>
      </w:r>
      <w:r>
        <w:rPr>
          <w:color w:val="4D4D4F"/>
          <w:spacing w:val="2"/>
        </w:rPr>
        <w:t xml:space="preserve">impacts </w:t>
      </w:r>
      <w:r>
        <w:rPr>
          <w:color w:val="4D4D4F"/>
        </w:rPr>
        <w:t xml:space="preserve">would be </w:t>
      </w:r>
      <w:r>
        <w:rPr>
          <w:color w:val="4D4D4F"/>
          <w:spacing w:val="2"/>
        </w:rPr>
        <w:t xml:space="preserve">temporary </w:t>
      </w:r>
      <w:r>
        <w:rPr>
          <w:color w:val="4D4D4F"/>
        </w:rPr>
        <w:t>and unlikely to result in significant</w:t>
      </w:r>
      <w:r>
        <w:rPr>
          <w:color w:val="4D4D4F"/>
          <w:spacing w:val="4"/>
        </w:rPr>
        <w:t xml:space="preserve"> </w:t>
      </w:r>
      <w:r>
        <w:rPr>
          <w:color w:val="4D4D4F"/>
          <w:spacing w:val="2"/>
        </w:rPr>
        <w:t>impacts.</w:t>
      </w:r>
    </w:p>
    <w:p w:rsidR="00E31595" w:rsidRDefault="00335DCE">
      <w:pPr>
        <w:pStyle w:val="BodyText"/>
        <w:spacing w:before="164" w:line="216" w:lineRule="auto"/>
        <w:ind w:right="124"/>
      </w:pPr>
      <w:r>
        <w:rPr>
          <w:color w:val="4D4D4F"/>
        </w:rPr>
        <w:t>Some</w:t>
      </w:r>
      <w:r>
        <w:rPr>
          <w:color w:val="4D4D4F"/>
          <w:spacing w:val="-20"/>
        </w:rPr>
        <w:t xml:space="preserve"> </w:t>
      </w:r>
      <w:r>
        <w:rPr>
          <w:color w:val="4D4D4F"/>
        </w:rPr>
        <w:t>users</w:t>
      </w:r>
      <w:r>
        <w:rPr>
          <w:color w:val="4D4D4F"/>
          <w:spacing w:val="-20"/>
        </w:rPr>
        <w:t xml:space="preserve"> </w:t>
      </w:r>
      <w:r>
        <w:rPr>
          <w:color w:val="4D4D4F"/>
        </w:rPr>
        <w:t>of</w:t>
      </w:r>
      <w:r>
        <w:rPr>
          <w:color w:val="4D4D4F"/>
          <w:spacing w:val="-20"/>
        </w:rPr>
        <w:t xml:space="preserve"> </w:t>
      </w:r>
      <w:r>
        <w:rPr>
          <w:color w:val="4D4D4F"/>
        </w:rPr>
        <w:t>open</w:t>
      </w:r>
      <w:r>
        <w:rPr>
          <w:color w:val="4D4D4F"/>
          <w:spacing w:val="-20"/>
        </w:rPr>
        <w:t xml:space="preserve"> </w:t>
      </w:r>
      <w:r>
        <w:rPr>
          <w:color w:val="4D4D4F"/>
        </w:rPr>
        <w:t>space</w:t>
      </w:r>
      <w:r>
        <w:rPr>
          <w:color w:val="4D4D4F"/>
          <w:spacing w:val="-20"/>
        </w:rPr>
        <w:t xml:space="preserve"> </w:t>
      </w:r>
      <w:r>
        <w:rPr>
          <w:color w:val="4D4D4F"/>
        </w:rPr>
        <w:t>at</w:t>
      </w:r>
      <w:r>
        <w:rPr>
          <w:color w:val="4D4D4F"/>
          <w:spacing w:val="-20"/>
        </w:rPr>
        <w:t xml:space="preserve"> </w:t>
      </w:r>
      <w:r>
        <w:rPr>
          <w:color w:val="4D4D4F"/>
        </w:rPr>
        <w:t>Crib</w:t>
      </w:r>
      <w:r>
        <w:rPr>
          <w:color w:val="4D4D4F"/>
          <w:spacing w:val="-20"/>
        </w:rPr>
        <w:t xml:space="preserve"> </w:t>
      </w:r>
      <w:r>
        <w:rPr>
          <w:color w:val="4D4D4F"/>
        </w:rPr>
        <w:t>Point</w:t>
      </w:r>
      <w:r>
        <w:rPr>
          <w:color w:val="4D4D4F"/>
          <w:spacing w:val="-20"/>
        </w:rPr>
        <w:t xml:space="preserve"> </w:t>
      </w:r>
      <w:r>
        <w:rPr>
          <w:color w:val="4D4D4F"/>
        </w:rPr>
        <w:t>(such</w:t>
      </w:r>
      <w:r>
        <w:rPr>
          <w:color w:val="4D4D4F"/>
          <w:spacing w:val="-20"/>
        </w:rPr>
        <w:t xml:space="preserve"> </w:t>
      </w:r>
      <w:r>
        <w:rPr>
          <w:color w:val="4D4D4F"/>
        </w:rPr>
        <w:t>as</w:t>
      </w:r>
      <w:r>
        <w:rPr>
          <w:color w:val="4D4D4F"/>
          <w:spacing w:val="-20"/>
        </w:rPr>
        <w:t xml:space="preserve"> </w:t>
      </w:r>
      <w:r>
        <w:rPr>
          <w:color w:val="4D4D4F"/>
        </w:rPr>
        <w:t>Woolleys Beach</w:t>
      </w:r>
      <w:r>
        <w:rPr>
          <w:color w:val="4D4D4F"/>
          <w:spacing w:val="-9"/>
        </w:rPr>
        <w:t xml:space="preserve"> </w:t>
      </w:r>
      <w:r>
        <w:rPr>
          <w:color w:val="4D4D4F"/>
          <w:spacing w:val="2"/>
        </w:rPr>
        <w:t>North)</w:t>
      </w:r>
      <w:r>
        <w:rPr>
          <w:color w:val="4D4D4F"/>
          <w:spacing w:val="-8"/>
        </w:rPr>
        <w:t xml:space="preserve"> </w:t>
      </w:r>
      <w:r>
        <w:rPr>
          <w:color w:val="4D4D4F"/>
        </w:rPr>
        <w:t>may</w:t>
      </w:r>
      <w:r>
        <w:rPr>
          <w:color w:val="4D4D4F"/>
          <w:spacing w:val="-8"/>
        </w:rPr>
        <w:t xml:space="preserve"> </w:t>
      </w:r>
      <w:r>
        <w:rPr>
          <w:color w:val="4D4D4F"/>
        </w:rPr>
        <w:t>temporarily</w:t>
      </w:r>
      <w:r>
        <w:rPr>
          <w:color w:val="4D4D4F"/>
          <w:spacing w:val="-8"/>
        </w:rPr>
        <w:t xml:space="preserve"> </w:t>
      </w:r>
      <w:r>
        <w:rPr>
          <w:color w:val="4D4D4F"/>
        </w:rPr>
        <w:t>choose</w:t>
      </w:r>
      <w:r>
        <w:rPr>
          <w:color w:val="4D4D4F"/>
          <w:spacing w:val="-9"/>
        </w:rPr>
        <w:t xml:space="preserve"> </w:t>
      </w:r>
      <w:r>
        <w:rPr>
          <w:color w:val="4D4D4F"/>
        </w:rPr>
        <w:t>to</w:t>
      </w:r>
      <w:r>
        <w:rPr>
          <w:color w:val="4D4D4F"/>
          <w:spacing w:val="-8"/>
        </w:rPr>
        <w:t xml:space="preserve"> </w:t>
      </w:r>
      <w:r>
        <w:rPr>
          <w:color w:val="4D4D4F"/>
        </w:rPr>
        <w:t>use</w:t>
      </w:r>
      <w:r>
        <w:rPr>
          <w:color w:val="4D4D4F"/>
          <w:spacing w:val="-8"/>
        </w:rPr>
        <w:t xml:space="preserve"> </w:t>
      </w:r>
      <w:r>
        <w:rPr>
          <w:color w:val="4D4D4F"/>
        </w:rPr>
        <w:t>other</w:t>
      </w:r>
      <w:r>
        <w:rPr>
          <w:color w:val="4D4D4F"/>
          <w:spacing w:val="-8"/>
        </w:rPr>
        <w:t xml:space="preserve"> </w:t>
      </w:r>
      <w:r>
        <w:rPr>
          <w:color w:val="4D4D4F"/>
        </w:rPr>
        <w:t xml:space="preserve">areas in the </w:t>
      </w:r>
      <w:r>
        <w:rPr>
          <w:color w:val="4D4D4F"/>
          <w:spacing w:val="2"/>
        </w:rPr>
        <w:t xml:space="preserve">vicinity </w:t>
      </w:r>
      <w:r>
        <w:rPr>
          <w:color w:val="4D4D4F"/>
        </w:rPr>
        <w:t xml:space="preserve">if </w:t>
      </w:r>
      <w:r>
        <w:rPr>
          <w:color w:val="4D4D4F"/>
          <w:spacing w:val="2"/>
        </w:rPr>
        <w:t xml:space="preserve">construction </w:t>
      </w:r>
      <w:r>
        <w:rPr>
          <w:color w:val="4D4D4F"/>
        </w:rPr>
        <w:t xml:space="preserve">noise from the Gas </w:t>
      </w:r>
      <w:r>
        <w:rPr>
          <w:color w:val="4D4D4F"/>
          <w:spacing w:val="2"/>
        </w:rPr>
        <w:t xml:space="preserve">Import </w:t>
      </w:r>
      <w:r>
        <w:rPr>
          <w:color w:val="4D4D4F"/>
          <w:spacing w:val="3"/>
        </w:rPr>
        <w:t>Jetty</w:t>
      </w:r>
      <w:r>
        <w:rPr>
          <w:color w:val="4D4D4F"/>
          <w:spacing w:val="-25"/>
        </w:rPr>
        <w:t xml:space="preserve"> </w:t>
      </w:r>
      <w:r>
        <w:rPr>
          <w:color w:val="4D4D4F"/>
        </w:rPr>
        <w:t>Works</w:t>
      </w:r>
      <w:r>
        <w:rPr>
          <w:color w:val="4D4D4F"/>
          <w:spacing w:val="-25"/>
        </w:rPr>
        <w:t xml:space="preserve"> </w:t>
      </w:r>
      <w:r>
        <w:rPr>
          <w:color w:val="4D4D4F"/>
        </w:rPr>
        <w:t>causes</w:t>
      </w:r>
      <w:r>
        <w:rPr>
          <w:color w:val="4D4D4F"/>
          <w:spacing w:val="-24"/>
        </w:rPr>
        <w:t xml:space="preserve"> </w:t>
      </w:r>
      <w:r>
        <w:rPr>
          <w:color w:val="4D4D4F"/>
        </w:rPr>
        <w:t>disturbance.</w:t>
      </w:r>
      <w:r>
        <w:rPr>
          <w:color w:val="4D4D4F"/>
          <w:spacing w:val="-25"/>
        </w:rPr>
        <w:t xml:space="preserve"> </w:t>
      </w:r>
      <w:r>
        <w:rPr>
          <w:color w:val="4D4D4F"/>
        </w:rPr>
        <w:t>However</w:t>
      </w:r>
      <w:r>
        <w:rPr>
          <w:color w:val="4D4D4F"/>
        </w:rPr>
        <w:t>,</w:t>
      </w:r>
      <w:r>
        <w:rPr>
          <w:color w:val="4D4D4F"/>
          <w:spacing w:val="-25"/>
        </w:rPr>
        <w:t xml:space="preserve"> </w:t>
      </w:r>
      <w:r>
        <w:rPr>
          <w:color w:val="4D4D4F"/>
        </w:rPr>
        <w:t>exceedance</w:t>
      </w:r>
      <w:r>
        <w:rPr>
          <w:color w:val="4D4D4F"/>
          <w:spacing w:val="-24"/>
        </w:rPr>
        <w:t xml:space="preserve"> </w:t>
      </w:r>
      <w:r>
        <w:rPr>
          <w:color w:val="4D4D4F"/>
        </w:rPr>
        <w:t xml:space="preserve">of the noise levels at these open space locations would be minor and </w:t>
      </w:r>
      <w:r>
        <w:rPr>
          <w:color w:val="4D4D4F"/>
          <w:spacing w:val="2"/>
        </w:rPr>
        <w:t xml:space="preserve">intermittent </w:t>
      </w:r>
      <w:r>
        <w:rPr>
          <w:color w:val="4D4D4F"/>
        </w:rPr>
        <w:t xml:space="preserve">and </w:t>
      </w:r>
      <w:r>
        <w:rPr>
          <w:color w:val="4D4D4F"/>
          <w:spacing w:val="2"/>
        </w:rPr>
        <w:t xml:space="preserve">construction impacts </w:t>
      </w:r>
      <w:r>
        <w:rPr>
          <w:color w:val="4D4D4F"/>
        </w:rPr>
        <w:t>would be temporary.</w:t>
      </w:r>
    </w:p>
    <w:p w:rsidR="00E31595" w:rsidRDefault="00335DCE">
      <w:pPr>
        <w:pStyle w:val="BodyText"/>
        <w:spacing w:before="164" w:line="216" w:lineRule="auto"/>
        <w:ind w:right="122"/>
      </w:pPr>
      <w:r>
        <w:rPr>
          <w:color w:val="4D4D4F"/>
          <w:spacing w:val="2"/>
        </w:rPr>
        <w:t xml:space="preserve">Construction activities </w:t>
      </w:r>
      <w:r>
        <w:rPr>
          <w:color w:val="4D4D4F"/>
        </w:rPr>
        <w:t xml:space="preserve">across the </w:t>
      </w:r>
      <w:r>
        <w:rPr>
          <w:color w:val="4D4D4F"/>
          <w:spacing w:val="2"/>
        </w:rPr>
        <w:t xml:space="preserve">Project </w:t>
      </w:r>
      <w:r>
        <w:rPr>
          <w:color w:val="4D4D4F"/>
        </w:rPr>
        <w:t>Area would result</w:t>
      </w:r>
      <w:r>
        <w:rPr>
          <w:color w:val="4D4D4F"/>
          <w:spacing w:val="-18"/>
        </w:rPr>
        <w:t xml:space="preserve"> </w:t>
      </w:r>
      <w:r>
        <w:rPr>
          <w:color w:val="4D4D4F"/>
        </w:rPr>
        <w:t>in</w:t>
      </w:r>
      <w:r>
        <w:rPr>
          <w:color w:val="4D4D4F"/>
          <w:spacing w:val="-18"/>
        </w:rPr>
        <w:t xml:space="preserve"> </w:t>
      </w:r>
      <w:r>
        <w:rPr>
          <w:color w:val="4D4D4F"/>
        </w:rPr>
        <w:t>a</w:t>
      </w:r>
      <w:r>
        <w:rPr>
          <w:color w:val="4D4D4F"/>
          <w:spacing w:val="-17"/>
        </w:rPr>
        <w:t xml:space="preserve"> </w:t>
      </w:r>
      <w:r>
        <w:rPr>
          <w:color w:val="4D4D4F"/>
        </w:rPr>
        <w:t>temporary</w:t>
      </w:r>
      <w:r>
        <w:rPr>
          <w:color w:val="4D4D4F"/>
          <w:spacing w:val="-18"/>
        </w:rPr>
        <w:t xml:space="preserve"> </w:t>
      </w:r>
      <w:r>
        <w:rPr>
          <w:color w:val="4D4D4F"/>
        </w:rPr>
        <w:t>loss</w:t>
      </w:r>
      <w:r>
        <w:rPr>
          <w:color w:val="4D4D4F"/>
          <w:spacing w:val="-18"/>
        </w:rPr>
        <w:t xml:space="preserve"> </w:t>
      </w:r>
      <w:r>
        <w:rPr>
          <w:color w:val="4D4D4F"/>
        </w:rPr>
        <w:t>of</w:t>
      </w:r>
      <w:r>
        <w:rPr>
          <w:color w:val="4D4D4F"/>
          <w:spacing w:val="-17"/>
        </w:rPr>
        <w:t xml:space="preserve"> </w:t>
      </w:r>
      <w:r>
        <w:rPr>
          <w:color w:val="4D4D4F"/>
        </w:rPr>
        <w:t>visual</w:t>
      </w:r>
      <w:r>
        <w:rPr>
          <w:color w:val="4D4D4F"/>
          <w:spacing w:val="-18"/>
        </w:rPr>
        <w:t xml:space="preserve"> </w:t>
      </w:r>
      <w:r>
        <w:rPr>
          <w:color w:val="4D4D4F"/>
        </w:rPr>
        <w:t>amenity</w:t>
      </w:r>
      <w:r>
        <w:rPr>
          <w:color w:val="4D4D4F"/>
          <w:spacing w:val="-18"/>
        </w:rPr>
        <w:t xml:space="preserve"> </w:t>
      </w:r>
      <w:r>
        <w:rPr>
          <w:color w:val="4D4D4F"/>
        </w:rPr>
        <w:t>and</w:t>
      </w:r>
      <w:r>
        <w:rPr>
          <w:color w:val="4D4D4F"/>
          <w:spacing w:val="-17"/>
        </w:rPr>
        <w:t xml:space="preserve"> </w:t>
      </w:r>
      <w:r>
        <w:rPr>
          <w:color w:val="4D4D4F"/>
        </w:rPr>
        <w:t>landscape character. A key impact of the Pipeline Works would be the</w:t>
      </w:r>
      <w:r>
        <w:rPr>
          <w:color w:val="4D4D4F"/>
          <w:spacing w:val="-26"/>
        </w:rPr>
        <w:t xml:space="preserve"> </w:t>
      </w:r>
      <w:r>
        <w:rPr>
          <w:color w:val="4D4D4F"/>
        </w:rPr>
        <w:t>clearing</w:t>
      </w:r>
      <w:r>
        <w:rPr>
          <w:color w:val="4D4D4F"/>
          <w:spacing w:val="-26"/>
        </w:rPr>
        <w:t xml:space="preserve"> </w:t>
      </w:r>
      <w:r>
        <w:rPr>
          <w:color w:val="4D4D4F"/>
        </w:rPr>
        <w:t>of</w:t>
      </w:r>
      <w:r>
        <w:rPr>
          <w:color w:val="4D4D4F"/>
          <w:spacing w:val="-26"/>
        </w:rPr>
        <w:t xml:space="preserve"> </w:t>
      </w:r>
      <w:r>
        <w:rPr>
          <w:color w:val="4D4D4F"/>
        </w:rPr>
        <w:t>vegetation</w:t>
      </w:r>
      <w:r>
        <w:rPr>
          <w:color w:val="4D4D4F"/>
          <w:spacing w:val="-26"/>
        </w:rPr>
        <w:t xml:space="preserve"> </w:t>
      </w:r>
      <w:r>
        <w:rPr>
          <w:color w:val="4D4D4F"/>
        </w:rPr>
        <w:t>in</w:t>
      </w:r>
      <w:r>
        <w:rPr>
          <w:color w:val="4D4D4F"/>
          <w:spacing w:val="-26"/>
        </w:rPr>
        <w:t xml:space="preserve"> </w:t>
      </w:r>
      <w:r>
        <w:rPr>
          <w:color w:val="4D4D4F"/>
        </w:rPr>
        <w:t>the</w:t>
      </w:r>
      <w:r>
        <w:rPr>
          <w:color w:val="4D4D4F"/>
          <w:spacing w:val="-26"/>
        </w:rPr>
        <w:t xml:space="preserve"> </w:t>
      </w:r>
      <w:r>
        <w:rPr>
          <w:color w:val="4D4D4F"/>
        </w:rPr>
        <w:t>right</w:t>
      </w:r>
      <w:r>
        <w:rPr>
          <w:color w:val="4D4D4F"/>
          <w:spacing w:val="-26"/>
        </w:rPr>
        <w:t xml:space="preserve"> </w:t>
      </w:r>
      <w:r>
        <w:rPr>
          <w:color w:val="4D4D4F"/>
        </w:rPr>
        <w:t>of</w:t>
      </w:r>
      <w:r>
        <w:rPr>
          <w:color w:val="4D4D4F"/>
          <w:spacing w:val="-26"/>
        </w:rPr>
        <w:t xml:space="preserve"> </w:t>
      </w:r>
      <w:r>
        <w:rPr>
          <w:color w:val="4D4D4F"/>
        </w:rPr>
        <w:t>way</w:t>
      </w:r>
      <w:r>
        <w:rPr>
          <w:color w:val="4D4D4F"/>
          <w:spacing w:val="-25"/>
        </w:rPr>
        <w:t xml:space="preserve"> </w:t>
      </w:r>
      <w:r>
        <w:rPr>
          <w:color w:val="4D4D4F"/>
        </w:rPr>
        <w:t>(ROW)</w:t>
      </w:r>
      <w:r>
        <w:rPr>
          <w:color w:val="4D4D4F"/>
          <w:spacing w:val="-26"/>
        </w:rPr>
        <w:t xml:space="preserve"> </w:t>
      </w:r>
      <w:r>
        <w:rPr>
          <w:color w:val="4D4D4F"/>
        </w:rPr>
        <w:t>during construction. Amenity impacts during construction have been</w:t>
      </w:r>
      <w:r>
        <w:rPr>
          <w:color w:val="4D4D4F"/>
          <w:spacing w:val="-15"/>
        </w:rPr>
        <w:t xml:space="preserve"> </w:t>
      </w:r>
      <w:r>
        <w:rPr>
          <w:color w:val="4D4D4F"/>
        </w:rPr>
        <w:t>minimised</w:t>
      </w:r>
      <w:r>
        <w:rPr>
          <w:color w:val="4D4D4F"/>
          <w:spacing w:val="-14"/>
        </w:rPr>
        <w:t xml:space="preserve"> </w:t>
      </w:r>
      <w:r>
        <w:rPr>
          <w:color w:val="4D4D4F"/>
        </w:rPr>
        <w:t>where</w:t>
      </w:r>
      <w:r>
        <w:rPr>
          <w:color w:val="4D4D4F"/>
          <w:spacing w:val="-14"/>
        </w:rPr>
        <w:t xml:space="preserve"> </w:t>
      </w:r>
      <w:r>
        <w:rPr>
          <w:color w:val="4D4D4F"/>
        </w:rPr>
        <w:t>possible</w:t>
      </w:r>
      <w:r>
        <w:rPr>
          <w:color w:val="4D4D4F"/>
          <w:spacing w:val="-15"/>
        </w:rPr>
        <w:t xml:space="preserve"> </w:t>
      </w:r>
      <w:r>
        <w:rPr>
          <w:color w:val="4D4D4F"/>
        </w:rPr>
        <w:t>through</w:t>
      </w:r>
      <w:r>
        <w:rPr>
          <w:color w:val="4D4D4F"/>
          <w:spacing w:val="-14"/>
        </w:rPr>
        <w:t xml:space="preserve"> </w:t>
      </w:r>
      <w:r>
        <w:rPr>
          <w:color w:val="4D4D4F"/>
        </w:rPr>
        <w:t>the</w:t>
      </w:r>
      <w:r>
        <w:rPr>
          <w:color w:val="4D4D4F"/>
          <w:spacing w:val="-14"/>
        </w:rPr>
        <w:t xml:space="preserve"> </w:t>
      </w:r>
      <w:r>
        <w:rPr>
          <w:color w:val="4D4D4F"/>
        </w:rPr>
        <w:t>optimisation of</w:t>
      </w:r>
      <w:r>
        <w:rPr>
          <w:color w:val="4D4D4F"/>
          <w:spacing w:val="-6"/>
        </w:rPr>
        <w:t xml:space="preserve"> </w:t>
      </w:r>
      <w:r>
        <w:rPr>
          <w:color w:val="4D4D4F"/>
        </w:rPr>
        <w:t>the</w:t>
      </w:r>
      <w:r>
        <w:rPr>
          <w:color w:val="4D4D4F"/>
          <w:spacing w:val="-6"/>
        </w:rPr>
        <w:t xml:space="preserve"> </w:t>
      </w:r>
      <w:r>
        <w:rPr>
          <w:color w:val="4D4D4F"/>
        </w:rPr>
        <w:t>pipeline</w:t>
      </w:r>
      <w:r>
        <w:rPr>
          <w:color w:val="4D4D4F"/>
          <w:spacing w:val="-6"/>
        </w:rPr>
        <w:t xml:space="preserve"> </w:t>
      </w:r>
      <w:r>
        <w:rPr>
          <w:color w:val="4D4D4F"/>
        </w:rPr>
        <w:t>align</w:t>
      </w:r>
      <w:r>
        <w:rPr>
          <w:color w:val="4D4D4F"/>
        </w:rPr>
        <w:t>ment</w:t>
      </w:r>
      <w:r>
        <w:rPr>
          <w:color w:val="4D4D4F"/>
          <w:spacing w:val="-6"/>
        </w:rPr>
        <w:t xml:space="preserve"> </w:t>
      </w:r>
      <w:r>
        <w:rPr>
          <w:color w:val="4D4D4F"/>
        </w:rPr>
        <w:t>to</w:t>
      </w:r>
      <w:r>
        <w:rPr>
          <w:color w:val="4D4D4F"/>
          <w:spacing w:val="-6"/>
        </w:rPr>
        <w:t xml:space="preserve"> </w:t>
      </w:r>
      <w:r>
        <w:rPr>
          <w:color w:val="4D4D4F"/>
        </w:rPr>
        <w:t>determine</w:t>
      </w:r>
      <w:r>
        <w:rPr>
          <w:color w:val="4D4D4F"/>
          <w:spacing w:val="-6"/>
        </w:rPr>
        <w:t xml:space="preserve"> </w:t>
      </w:r>
      <w:r>
        <w:rPr>
          <w:color w:val="4D4D4F"/>
        </w:rPr>
        <w:t>the</w:t>
      </w:r>
      <w:r>
        <w:rPr>
          <w:color w:val="4D4D4F"/>
          <w:spacing w:val="-6"/>
        </w:rPr>
        <w:t xml:space="preserve"> </w:t>
      </w:r>
      <w:r>
        <w:rPr>
          <w:color w:val="4D4D4F"/>
        </w:rPr>
        <w:t>most</w:t>
      </w:r>
      <w:r>
        <w:rPr>
          <w:color w:val="4D4D4F"/>
          <w:spacing w:val="-6"/>
        </w:rPr>
        <w:t xml:space="preserve"> </w:t>
      </w:r>
      <w:r>
        <w:rPr>
          <w:color w:val="4D4D4F"/>
          <w:spacing w:val="2"/>
        </w:rPr>
        <w:t xml:space="preserve">efficient </w:t>
      </w:r>
      <w:r>
        <w:rPr>
          <w:color w:val="4D4D4F"/>
          <w:spacing w:val="3"/>
        </w:rPr>
        <w:t xml:space="preserve">route with the least impact </w:t>
      </w:r>
      <w:r>
        <w:rPr>
          <w:color w:val="4D4D4F"/>
        </w:rPr>
        <w:t xml:space="preserve">to </w:t>
      </w:r>
      <w:r>
        <w:rPr>
          <w:color w:val="4D4D4F"/>
          <w:spacing w:val="2"/>
        </w:rPr>
        <w:t xml:space="preserve">visual </w:t>
      </w:r>
      <w:r>
        <w:rPr>
          <w:color w:val="4D4D4F"/>
          <w:spacing w:val="3"/>
        </w:rPr>
        <w:t xml:space="preserve">amenity, the </w:t>
      </w:r>
      <w:r>
        <w:rPr>
          <w:color w:val="4D4D4F"/>
        </w:rPr>
        <w:t xml:space="preserve">environment and community. Optimising </w:t>
      </w:r>
      <w:r>
        <w:rPr>
          <w:color w:val="4D4D4F"/>
          <w:spacing w:val="2"/>
        </w:rPr>
        <w:t xml:space="preserve">the </w:t>
      </w:r>
      <w:r>
        <w:rPr>
          <w:color w:val="4D4D4F"/>
        </w:rPr>
        <w:t>pipeline alignment</w:t>
      </w:r>
      <w:r>
        <w:rPr>
          <w:color w:val="4D4D4F"/>
          <w:spacing w:val="-10"/>
        </w:rPr>
        <w:t xml:space="preserve"> </w:t>
      </w:r>
      <w:r>
        <w:rPr>
          <w:color w:val="4D4D4F"/>
        </w:rPr>
        <w:t>allows</w:t>
      </w:r>
      <w:r>
        <w:rPr>
          <w:color w:val="4D4D4F"/>
          <w:spacing w:val="-10"/>
        </w:rPr>
        <w:t xml:space="preserve"> </w:t>
      </w:r>
      <w:r>
        <w:rPr>
          <w:color w:val="4D4D4F"/>
        </w:rPr>
        <w:t>for</w:t>
      </w:r>
      <w:r>
        <w:rPr>
          <w:color w:val="4D4D4F"/>
          <w:spacing w:val="-10"/>
        </w:rPr>
        <w:t xml:space="preserve"> </w:t>
      </w:r>
      <w:r>
        <w:rPr>
          <w:color w:val="4D4D4F"/>
        </w:rPr>
        <w:t>the</w:t>
      </w:r>
      <w:r>
        <w:rPr>
          <w:color w:val="4D4D4F"/>
          <w:spacing w:val="-10"/>
        </w:rPr>
        <w:t xml:space="preserve"> </w:t>
      </w:r>
      <w:r>
        <w:rPr>
          <w:color w:val="4D4D4F"/>
        </w:rPr>
        <w:t>retention</w:t>
      </w:r>
      <w:r>
        <w:rPr>
          <w:color w:val="4D4D4F"/>
          <w:spacing w:val="-9"/>
        </w:rPr>
        <w:t xml:space="preserve"> </w:t>
      </w:r>
      <w:r>
        <w:rPr>
          <w:color w:val="4D4D4F"/>
        </w:rPr>
        <w:t>of</w:t>
      </w:r>
      <w:r>
        <w:rPr>
          <w:color w:val="4D4D4F"/>
          <w:spacing w:val="-10"/>
        </w:rPr>
        <w:t xml:space="preserve"> </w:t>
      </w:r>
      <w:r>
        <w:rPr>
          <w:color w:val="4D4D4F"/>
        </w:rPr>
        <w:t>valuable</w:t>
      </w:r>
      <w:r>
        <w:rPr>
          <w:color w:val="4D4D4F"/>
          <w:spacing w:val="-10"/>
        </w:rPr>
        <w:t xml:space="preserve"> </w:t>
      </w:r>
      <w:r>
        <w:rPr>
          <w:color w:val="4D4D4F"/>
        </w:rPr>
        <w:t>vegetation and situates the works away from</w:t>
      </w:r>
      <w:r>
        <w:rPr>
          <w:color w:val="4D4D4F"/>
          <w:spacing w:val="9"/>
        </w:rPr>
        <w:t xml:space="preserve"> </w:t>
      </w:r>
      <w:r>
        <w:rPr>
          <w:color w:val="4D4D4F"/>
        </w:rPr>
        <w:t>receptors.</w:t>
      </w:r>
    </w:p>
    <w:p w:rsidR="00E31595" w:rsidRDefault="00335DCE">
      <w:pPr>
        <w:pStyle w:val="BodyText"/>
        <w:spacing w:before="159" w:line="216" w:lineRule="auto"/>
        <w:ind w:right="123"/>
      </w:pPr>
      <w:r>
        <w:rPr>
          <w:color w:val="4D4D4F"/>
        </w:rPr>
        <w:t>The</w:t>
      </w:r>
      <w:r>
        <w:rPr>
          <w:color w:val="4D4D4F"/>
          <w:spacing w:val="-5"/>
        </w:rPr>
        <w:t xml:space="preserve"> </w:t>
      </w:r>
      <w:r>
        <w:rPr>
          <w:color w:val="4D4D4F"/>
        </w:rPr>
        <w:t>EES</w:t>
      </w:r>
      <w:r>
        <w:rPr>
          <w:color w:val="4D4D4F"/>
          <w:spacing w:val="-4"/>
        </w:rPr>
        <w:t xml:space="preserve"> </w:t>
      </w:r>
      <w:r>
        <w:rPr>
          <w:color w:val="4D4D4F"/>
        </w:rPr>
        <w:t>found</w:t>
      </w:r>
      <w:r>
        <w:rPr>
          <w:color w:val="4D4D4F"/>
          <w:spacing w:val="-5"/>
        </w:rPr>
        <w:t xml:space="preserve"> </w:t>
      </w:r>
      <w:r>
        <w:rPr>
          <w:color w:val="4D4D4F"/>
        </w:rPr>
        <w:t>the</w:t>
      </w:r>
      <w:r>
        <w:rPr>
          <w:color w:val="4D4D4F"/>
          <w:spacing w:val="-4"/>
        </w:rPr>
        <w:t xml:space="preserve"> </w:t>
      </w:r>
      <w:r>
        <w:rPr>
          <w:color w:val="4D4D4F"/>
        </w:rPr>
        <w:t>main</w:t>
      </w:r>
      <w:r>
        <w:rPr>
          <w:color w:val="4D4D4F"/>
          <w:spacing w:val="-4"/>
        </w:rPr>
        <w:t xml:space="preserve"> </w:t>
      </w:r>
      <w:r>
        <w:rPr>
          <w:color w:val="4D4D4F"/>
        </w:rPr>
        <w:t>agricultural</w:t>
      </w:r>
      <w:r>
        <w:rPr>
          <w:color w:val="4D4D4F"/>
          <w:spacing w:val="-5"/>
        </w:rPr>
        <w:t xml:space="preserve"> </w:t>
      </w:r>
      <w:r>
        <w:rPr>
          <w:color w:val="4D4D4F"/>
        </w:rPr>
        <w:t>impact</w:t>
      </w:r>
      <w:r>
        <w:rPr>
          <w:color w:val="4D4D4F"/>
          <w:spacing w:val="-4"/>
        </w:rPr>
        <w:t xml:space="preserve"> </w:t>
      </w:r>
      <w:r>
        <w:rPr>
          <w:color w:val="4D4D4F"/>
        </w:rPr>
        <w:t>would</w:t>
      </w:r>
      <w:r>
        <w:rPr>
          <w:color w:val="4D4D4F"/>
          <w:spacing w:val="-5"/>
        </w:rPr>
        <w:t xml:space="preserve"> </w:t>
      </w:r>
      <w:r>
        <w:rPr>
          <w:color w:val="4D4D4F"/>
        </w:rPr>
        <w:t>occur through</w:t>
      </w:r>
      <w:r>
        <w:rPr>
          <w:color w:val="4D4D4F"/>
          <w:spacing w:val="-13"/>
        </w:rPr>
        <w:t xml:space="preserve"> </w:t>
      </w:r>
      <w:r>
        <w:rPr>
          <w:color w:val="4D4D4F"/>
        </w:rPr>
        <w:t>the</w:t>
      </w:r>
      <w:r>
        <w:rPr>
          <w:color w:val="4D4D4F"/>
          <w:spacing w:val="-13"/>
        </w:rPr>
        <w:t xml:space="preserve"> </w:t>
      </w:r>
      <w:r>
        <w:rPr>
          <w:color w:val="4D4D4F"/>
        </w:rPr>
        <w:t>pipeline</w:t>
      </w:r>
      <w:r>
        <w:rPr>
          <w:color w:val="4D4D4F"/>
          <w:spacing w:val="-13"/>
        </w:rPr>
        <w:t xml:space="preserve"> </w:t>
      </w:r>
      <w:r>
        <w:rPr>
          <w:color w:val="4D4D4F"/>
        </w:rPr>
        <w:t>construction.</w:t>
      </w:r>
      <w:r>
        <w:rPr>
          <w:color w:val="4D4D4F"/>
          <w:spacing w:val="-13"/>
        </w:rPr>
        <w:t xml:space="preserve"> </w:t>
      </w:r>
      <w:r>
        <w:rPr>
          <w:color w:val="4D4D4F"/>
        </w:rPr>
        <w:t>Impacts</w:t>
      </w:r>
      <w:r>
        <w:rPr>
          <w:color w:val="4D4D4F"/>
          <w:spacing w:val="-13"/>
        </w:rPr>
        <w:t xml:space="preserve"> </w:t>
      </w:r>
      <w:r>
        <w:rPr>
          <w:color w:val="4D4D4F"/>
        </w:rPr>
        <w:t>would</w:t>
      </w:r>
      <w:r>
        <w:rPr>
          <w:color w:val="4D4D4F"/>
          <w:spacing w:val="-13"/>
        </w:rPr>
        <w:t xml:space="preserve"> </w:t>
      </w:r>
      <w:r>
        <w:rPr>
          <w:color w:val="4D4D4F"/>
        </w:rPr>
        <w:t xml:space="preserve">include reduced access on a </w:t>
      </w:r>
      <w:r>
        <w:rPr>
          <w:color w:val="4D4D4F"/>
          <w:spacing w:val="2"/>
        </w:rPr>
        <w:t xml:space="preserve">temporary </w:t>
      </w:r>
      <w:r>
        <w:rPr>
          <w:color w:val="4D4D4F"/>
        </w:rPr>
        <w:t xml:space="preserve">basis, potential loss of production, and loss or damage to </w:t>
      </w:r>
      <w:r>
        <w:rPr>
          <w:color w:val="4D4D4F"/>
        </w:rPr>
        <w:t xml:space="preserve">agricultural facilities and capital improvements. </w:t>
      </w:r>
      <w:r>
        <w:rPr>
          <w:color w:val="4D4D4F"/>
          <w:spacing w:val="-6"/>
        </w:rPr>
        <w:t xml:space="preserve">To </w:t>
      </w:r>
      <w:r>
        <w:rPr>
          <w:color w:val="4D4D4F"/>
        </w:rPr>
        <w:t xml:space="preserve">minimise these potential </w:t>
      </w:r>
      <w:r>
        <w:rPr>
          <w:color w:val="4D4D4F"/>
          <w:spacing w:val="2"/>
        </w:rPr>
        <w:t>impacts,</w:t>
      </w:r>
      <w:r>
        <w:rPr>
          <w:color w:val="4D4D4F"/>
          <w:spacing w:val="-13"/>
        </w:rPr>
        <w:t xml:space="preserve"> </w:t>
      </w:r>
      <w:r>
        <w:rPr>
          <w:color w:val="4D4D4F"/>
        </w:rPr>
        <w:t>mitigation</w:t>
      </w:r>
      <w:r>
        <w:rPr>
          <w:color w:val="4D4D4F"/>
          <w:spacing w:val="-13"/>
        </w:rPr>
        <w:t xml:space="preserve"> </w:t>
      </w:r>
      <w:r>
        <w:rPr>
          <w:color w:val="4D4D4F"/>
        </w:rPr>
        <w:t>measures</w:t>
      </w:r>
      <w:r>
        <w:rPr>
          <w:color w:val="4D4D4F"/>
          <w:spacing w:val="-12"/>
        </w:rPr>
        <w:t xml:space="preserve"> </w:t>
      </w:r>
      <w:r>
        <w:rPr>
          <w:color w:val="4D4D4F"/>
        </w:rPr>
        <w:t>include</w:t>
      </w:r>
      <w:r>
        <w:rPr>
          <w:color w:val="4D4D4F"/>
          <w:spacing w:val="-13"/>
        </w:rPr>
        <w:t xml:space="preserve"> </w:t>
      </w:r>
      <w:r>
        <w:rPr>
          <w:color w:val="4D4D4F"/>
        </w:rPr>
        <w:t>(but</w:t>
      </w:r>
      <w:r>
        <w:rPr>
          <w:color w:val="4D4D4F"/>
          <w:spacing w:val="-13"/>
        </w:rPr>
        <w:t xml:space="preserve"> </w:t>
      </w:r>
      <w:r>
        <w:rPr>
          <w:color w:val="4D4D4F"/>
        </w:rPr>
        <w:t>are</w:t>
      </w:r>
      <w:r>
        <w:rPr>
          <w:color w:val="4D4D4F"/>
          <w:spacing w:val="-12"/>
        </w:rPr>
        <w:t xml:space="preserve"> </w:t>
      </w:r>
      <w:r>
        <w:rPr>
          <w:color w:val="4D4D4F"/>
        </w:rPr>
        <w:t>not</w:t>
      </w:r>
      <w:r>
        <w:rPr>
          <w:color w:val="4D4D4F"/>
          <w:spacing w:val="-13"/>
        </w:rPr>
        <w:t xml:space="preserve"> </w:t>
      </w:r>
      <w:r>
        <w:rPr>
          <w:color w:val="4D4D4F"/>
        </w:rPr>
        <w:t xml:space="preserve">limited to) negotiation of appropriate levels of compensation with landowners, </w:t>
      </w:r>
      <w:r>
        <w:rPr>
          <w:color w:val="4D4D4F"/>
          <w:spacing w:val="2"/>
        </w:rPr>
        <w:t xml:space="preserve">effective </w:t>
      </w:r>
      <w:r>
        <w:rPr>
          <w:color w:val="4D4D4F"/>
        </w:rPr>
        <w:t>landholder liaison, adhering to</w:t>
      </w:r>
      <w:r>
        <w:rPr>
          <w:color w:val="4D4D4F"/>
          <w:spacing w:val="-13"/>
        </w:rPr>
        <w:t xml:space="preserve"> </w:t>
      </w:r>
      <w:r>
        <w:rPr>
          <w:color w:val="4D4D4F"/>
        </w:rPr>
        <w:t>any</w:t>
      </w:r>
      <w:r>
        <w:rPr>
          <w:color w:val="4D4D4F"/>
          <w:spacing w:val="-12"/>
        </w:rPr>
        <w:t xml:space="preserve"> </w:t>
      </w:r>
      <w:r>
        <w:rPr>
          <w:color w:val="4D4D4F"/>
        </w:rPr>
        <w:t>reasonable</w:t>
      </w:r>
      <w:r>
        <w:rPr>
          <w:color w:val="4D4D4F"/>
          <w:spacing w:val="-12"/>
        </w:rPr>
        <w:t xml:space="preserve"> </w:t>
      </w:r>
      <w:r>
        <w:rPr>
          <w:color w:val="4D4D4F"/>
        </w:rPr>
        <w:t>landholder-specific</w:t>
      </w:r>
      <w:r>
        <w:rPr>
          <w:color w:val="4D4D4F"/>
          <w:spacing w:val="-12"/>
        </w:rPr>
        <w:t xml:space="preserve"> </w:t>
      </w:r>
      <w:r>
        <w:rPr>
          <w:color w:val="4D4D4F"/>
        </w:rPr>
        <w:t>biosecurity</w:t>
      </w:r>
      <w:r>
        <w:rPr>
          <w:color w:val="4D4D4F"/>
          <w:spacing w:val="-13"/>
        </w:rPr>
        <w:t xml:space="preserve"> </w:t>
      </w:r>
      <w:r>
        <w:rPr>
          <w:color w:val="4D4D4F"/>
        </w:rPr>
        <w:t xml:space="preserve">control measures and </w:t>
      </w:r>
      <w:r>
        <w:rPr>
          <w:color w:val="4D4D4F"/>
          <w:spacing w:val="2"/>
        </w:rPr>
        <w:t xml:space="preserve">locating the </w:t>
      </w:r>
      <w:r>
        <w:rPr>
          <w:color w:val="4D4D4F"/>
          <w:spacing w:val="3"/>
        </w:rPr>
        <w:t xml:space="preserve">construction </w:t>
      </w:r>
      <w:r>
        <w:rPr>
          <w:color w:val="4D4D4F"/>
          <w:spacing w:val="2"/>
        </w:rPr>
        <w:t xml:space="preserve">right </w:t>
      </w:r>
      <w:r>
        <w:rPr>
          <w:color w:val="4D4D4F"/>
        </w:rPr>
        <w:t>ROW adjacent to existing boundaries or fence</w:t>
      </w:r>
      <w:r>
        <w:rPr>
          <w:color w:val="4D4D4F"/>
          <w:spacing w:val="12"/>
        </w:rPr>
        <w:t xml:space="preserve"> </w:t>
      </w:r>
      <w:r>
        <w:rPr>
          <w:color w:val="4D4D4F"/>
        </w:rPr>
        <w:t>lines.</w:t>
      </w:r>
    </w:p>
    <w:p w:rsidR="00E31595" w:rsidRDefault="00335DCE">
      <w:pPr>
        <w:pStyle w:val="BodyText"/>
        <w:spacing w:before="160" w:line="216" w:lineRule="auto"/>
        <w:ind w:right="120"/>
      </w:pPr>
      <w:r>
        <w:rPr>
          <w:color w:val="4D4D4F"/>
          <w:spacing w:val="2"/>
        </w:rPr>
        <w:t xml:space="preserve">During </w:t>
      </w:r>
      <w:r>
        <w:rPr>
          <w:color w:val="4D4D4F"/>
          <w:spacing w:val="3"/>
        </w:rPr>
        <w:t xml:space="preserve">Project construction, </w:t>
      </w:r>
      <w:r>
        <w:rPr>
          <w:color w:val="4D4D4F"/>
        </w:rPr>
        <w:t xml:space="preserve">road </w:t>
      </w:r>
      <w:r>
        <w:rPr>
          <w:color w:val="4D4D4F"/>
          <w:spacing w:val="3"/>
        </w:rPr>
        <w:t xml:space="preserve">safety </w:t>
      </w:r>
      <w:r>
        <w:rPr>
          <w:color w:val="4D4D4F"/>
        </w:rPr>
        <w:t xml:space="preserve">and </w:t>
      </w:r>
      <w:r>
        <w:rPr>
          <w:color w:val="4D4D4F"/>
          <w:spacing w:val="4"/>
        </w:rPr>
        <w:t xml:space="preserve">traffic </w:t>
      </w:r>
      <w:r>
        <w:rPr>
          <w:color w:val="4D4D4F"/>
          <w:spacing w:val="2"/>
        </w:rPr>
        <w:t xml:space="preserve">operation </w:t>
      </w:r>
      <w:r>
        <w:rPr>
          <w:color w:val="4D4D4F"/>
        </w:rPr>
        <w:t xml:space="preserve">would be </w:t>
      </w:r>
      <w:r>
        <w:rPr>
          <w:color w:val="4D4D4F"/>
          <w:spacing w:val="2"/>
        </w:rPr>
        <w:t xml:space="preserve">temporarily impacted </w:t>
      </w:r>
      <w:r>
        <w:rPr>
          <w:color w:val="4D4D4F"/>
        </w:rPr>
        <w:t xml:space="preserve">in  </w:t>
      </w:r>
      <w:r>
        <w:rPr>
          <w:color w:val="4D4D4F"/>
          <w:spacing w:val="2"/>
        </w:rPr>
        <w:t xml:space="preserve">relation  </w:t>
      </w:r>
      <w:r>
        <w:rPr>
          <w:color w:val="4D4D4F"/>
        </w:rPr>
        <w:t>t</w:t>
      </w:r>
      <w:r>
        <w:rPr>
          <w:color w:val="4D4D4F"/>
        </w:rPr>
        <w:t xml:space="preserve">o </w:t>
      </w:r>
      <w:r>
        <w:rPr>
          <w:color w:val="4D4D4F"/>
          <w:spacing w:val="3"/>
        </w:rPr>
        <w:t xml:space="preserve">traffic </w:t>
      </w:r>
      <w:r>
        <w:rPr>
          <w:color w:val="4D4D4F"/>
          <w:spacing w:val="2"/>
        </w:rPr>
        <w:t xml:space="preserve">volumes, intersection </w:t>
      </w:r>
      <w:r>
        <w:rPr>
          <w:color w:val="4D4D4F"/>
        </w:rPr>
        <w:t xml:space="preserve">safety, road </w:t>
      </w:r>
      <w:r>
        <w:rPr>
          <w:color w:val="4D4D4F"/>
          <w:spacing w:val="2"/>
        </w:rPr>
        <w:t xml:space="preserve">closures, pedestrians </w:t>
      </w:r>
      <w:r>
        <w:rPr>
          <w:color w:val="4D4D4F"/>
        </w:rPr>
        <w:t xml:space="preserve">and cycling, as well as </w:t>
      </w:r>
      <w:r>
        <w:rPr>
          <w:color w:val="4D4D4F"/>
          <w:spacing w:val="2"/>
        </w:rPr>
        <w:t xml:space="preserve">impacts </w:t>
      </w:r>
      <w:r>
        <w:rPr>
          <w:color w:val="4D4D4F"/>
        </w:rPr>
        <w:t xml:space="preserve">on public </w:t>
      </w:r>
      <w:r>
        <w:rPr>
          <w:color w:val="4D4D4F"/>
          <w:spacing w:val="2"/>
        </w:rPr>
        <w:t xml:space="preserve">transport. </w:t>
      </w:r>
      <w:r>
        <w:rPr>
          <w:color w:val="4D4D4F"/>
        </w:rPr>
        <w:t xml:space="preserve">Transport </w:t>
      </w:r>
      <w:r>
        <w:rPr>
          <w:color w:val="4D4D4F"/>
          <w:spacing w:val="2"/>
        </w:rPr>
        <w:t xml:space="preserve">impacts </w:t>
      </w:r>
      <w:r>
        <w:rPr>
          <w:color w:val="4D4D4F"/>
        </w:rPr>
        <w:t xml:space="preserve">are </w:t>
      </w:r>
      <w:r>
        <w:rPr>
          <w:color w:val="4D4D4F"/>
          <w:spacing w:val="2"/>
        </w:rPr>
        <w:t xml:space="preserve">expected </w:t>
      </w:r>
      <w:r>
        <w:rPr>
          <w:color w:val="4D4D4F"/>
        </w:rPr>
        <w:t xml:space="preserve">to be most </w:t>
      </w:r>
      <w:r>
        <w:rPr>
          <w:color w:val="4D4D4F"/>
          <w:spacing w:val="3"/>
        </w:rPr>
        <w:t xml:space="preserve">pronounced </w:t>
      </w:r>
      <w:r>
        <w:rPr>
          <w:color w:val="4D4D4F"/>
        </w:rPr>
        <w:t xml:space="preserve">at </w:t>
      </w:r>
      <w:r>
        <w:rPr>
          <w:color w:val="4D4D4F"/>
          <w:spacing w:val="3"/>
        </w:rPr>
        <w:t xml:space="preserve">the </w:t>
      </w:r>
      <w:r>
        <w:rPr>
          <w:color w:val="4D4D4F"/>
          <w:spacing w:val="2"/>
        </w:rPr>
        <w:t xml:space="preserve">peak </w:t>
      </w:r>
      <w:r>
        <w:rPr>
          <w:color w:val="4D4D4F"/>
        </w:rPr>
        <w:t xml:space="preserve">of </w:t>
      </w:r>
      <w:r>
        <w:rPr>
          <w:color w:val="4D4D4F"/>
          <w:spacing w:val="4"/>
        </w:rPr>
        <w:t xml:space="preserve">construction </w:t>
      </w:r>
      <w:r>
        <w:rPr>
          <w:color w:val="4D4D4F"/>
          <w:spacing w:val="3"/>
        </w:rPr>
        <w:t xml:space="preserve">when </w:t>
      </w:r>
      <w:r>
        <w:rPr>
          <w:color w:val="4D4D4F"/>
          <w:spacing w:val="4"/>
        </w:rPr>
        <w:t xml:space="preserve">the </w:t>
      </w:r>
      <w:r>
        <w:rPr>
          <w:color w:val="4D4D4F"/>
          <w:spacing w:val="2"/>
        </w:rPr>
        <w:t xml:space="preserve">construction </w:t>
      </w:r>
      <w:r>
        <w:rPr>
          <w:color w:val="4D4D4F"/>
        </w:rPr>
        <w:t xml:space="preserve">workforce volume is at </w:t>
      </w:r>
      <w:r>
        <w:rPr>
          <w:color w:val="4D4D4F"/>
          <w:spacing w:val="2"/>
        </w:rPr>
        <w:t>its</w:t>
      </w:r>
      <w:r>
        <w:rPr>
          <w:color w:val="4D4D4F"/>
          <w:spacing w:val="8"/>
        </w:rPr>
        <w:t xml:space="preserve"> </w:t>
      </w:r>
      <w:r>
        <w:rPr>
          <w:color w:val="4D4D4F"/>
        </w:rPr>
        <w:t>highes</w:t>
      </w:r>
      <w:r>
        <w:rPr>
          <w:color w:val="4D4D4F"/>
        </w:rPr>
        <w:t>t.</w:t>
      </w:r>
    </w:p>
    <w:p w:rsidR="00E31595" w:rsidRDefault="00335DCE">
      <w:pPr>
        <w:pStyle w:val="BodyText"/>
        <w:spacing w:before="163" w:line="216" w:lineRule="auto"/>
        <w:ind w:right="124"/>
      </w:pPr>
      <w:r>
        <w:rPr>
          <w:color w:val="4D4D4F"/>
        </w:rPr>
        <w:t xml:space="preserve">The development of a Traffic Management Plan </w:t>
      </w:r>
      <w:r>
        <w:rPr>
          <w:color w:val="4D4D4F"/>
          <w:spacing w:val="3"/>
        </w:rPr>
        <w:t xml:space="preserve">(TMP) </w:t>
      </w:r>
      <w:r>
        <w:rPr>
          <w:color w:val="4D4D4F"/>
        </w:rPr>
        <w:t xml:space="preserve">would be the primary mitigation measure to minimising these </w:t>
      </w:r>
      <w:r>
        <w:rPr>
          <w:color w:val="4D4D4F"/>
          <w:spacing w:val="2"/>
        </w:rPr>
        <w:t xml:space="preserve">impacts. </w:t>
      </w:r>
      <w:r>
        <w:rPr>
          <w:color w:val="4D4D4F"/>
        </w:rPr>
        <w:t xml:space="preserve">A </w:t>
      </w:r>
      <w:r>
        <w:rPr>
          <w:color w:val="4D4D4F"/>
          <w:spacing w:val="2"/>
        </w:rPr>
        <w:t xml:space="preserve">TMP </w:t>
      </w:r>
      <w:r>
        <w:rPr>
          <w:color w:val="4D4D4F"/>
        </w:rPr>
        <w:t>would be included in the CEMP for</w:t>
      </w:r>
      <w:r>
        <w:rPr>
          <w:color w:val="4D4D4F"/>
          <w:spacing w:val="-8"/>
        </w:rPr>
        <w:t xml:space="preserve"> </w:t>
      </w:r>
      <w:r>
        <w:rPr>
          <w:color w:val="4D4D4F"/>
        </w:rPr>
        <w:t>the</w:t>
      </w:r>
      <w:r>
        <w:rPr>
          <w:color w:val="4D4D4F"/>
          <w:spacing w:val="-8"/>
        </w:rPr>
        <w:t xml:space="preserve"> </w:t>
      </w:r>
      <w:r>
        <w:rPr>
          <w:color w:val="4D4D4F"/>
        </w:rPr>
        <w:t>Pipeline</w:t>
      </w:r>
      <w:r>
        <w:rPr>
          <w:color w:val="4D4D4F"/>
          <w:spacing w:val="-7"/>
        </w:rPr>
        <w:t xml:space="preserve"> </w:t>
      </w:r>
      <w:r>
        <w:rPr>
          <w:color w:val="4D4D4F"/>
        </w:rPr>
        <w:t>Works</w:t>
      </w:r>
      <w:r>
        <w:rPr>
          <w:color w:val="4D4D4F"/>
          <w:spacing w:val="-8"/>
        </w:rPr>
        <w:t xml:space="preserve"> </w:t>
      </w:r>
      <w:r>
        <w:rPr>
          <w:color w:val="4D4D4F"/>
        </w:rPr>
        <w:t>approved</w:t>
      </w:r>
      <w:r>
        <w:rPr>
          <w:color w:val="4D4D4F"/>
          <w:spacing w:val="-7"/>
        </w:rPr>
        <w:t xml:space="preserve"> </w:t>
      </w:r>
      <w:r>
        <w:rPr>
          <w:color w:val="4D4D4F"/>
        </w:rPr>
        <w:t>under</w:t>
      </w:r>
      <w:r>
        <w:rPr>
          <w:color w:val="4D4D4F"/>
          <w:spacing w:val="-8"/>
        </w:rPr>
        <w:t xml:space="preserve"> </w:t>
      </w:r>
      <w:r>
        <w:rPr>
          <w:color w:val="4D4D4F"/>
        </w:rPr>
        <w:t>the</w:t>
      </w:r>
      <w:r>
        <w:rPr>
          <w:color w:val="4D4D4F"/>
          <w:spacing w:val="-8"/>
        </w:rPr>
        <w:t xml:space="preserve"> </w:t>
      </w:r>
      <w:r>
        <w:rPr>
          <w:i/>
          <w:color w:val="4D4D4F"/>
        </w:rPr>
        <w:t>Pipelines</w:t>
      </w:r>
      <w:r>
        <w:rPr>
          <w:i/>
          <w:color w:val="4D4D4F"/>
          <w:spacing w:val="-8"/>
        </w:rPr>
        <w:t xml:space="preserve"> </w:t>
      </w:r>
      <w:r>
        <w:rPr>
          <w:i/>
          <w:color w:val="4D4D4F"/>
        </w:rPr>
        <w:t>Act 2005</w:t>
      </w:r>
      <w:r>
        <w:rPr>
          <w:i/>
          <w:color w:val="4D4D4F"/>
          <w:spacing w:val="-11"/>
        </w:rPr>
        <w:t xml:space="preserve"> </w:t>
      </w:r>
      <w:r>
        <w:rPr>
          <w:color w:val="4D4D4F"/>
          <w:spacing w:val="2"/>
        </w:rPr>
        <w:t>(Vic)</w:t>
      </w:r>
      <w:r>
        <w:rPr>
          <w:color w:val="4D4D4F"/>
          <w:spacing w:val="-11"/>
        </w:rPr>
        <w:t xml:space="preserve"> </w:t>
      </w:r>
      <w:r>
        <w:rPr>
          <w:color w:val="4D4D4F"/>
        </w:rPr>
        <w:t>and</w:t>
      </w:r>
      <w:r>
        <w:rPr>
          <w:color w:val="4D4D4F"/>
          <w:spacing w:val="-10"/>
        </w:rPr>
        <w:t xml:space="preserve"> </w:t>
      </w:r>
      <w:r>
        <w:rPr>
          <w:color w:val="4D4D4F"/>
        </w:rPr>
        <w:t>a</w:t>
      </w:r>
      <w:r>
        <w:rPr>
          <w:color w:val="4D4D4F"/>
          <w:spacing w:val="-11"/>
        </w:rPr>
        <w:t xml:space="preserve"> </w:t>
      </w:r>
      <w:r>
        <w:rPr>
          <w:color w:val="4D4D4F"/>
          <w:spacing w:val="2"/>
        </w:rPr>
        <w:t>TMP</w:t>
      </w:r>
      <w:r>
        <w:rPr>
          <w:color w:val="4D4D4F"/>
          <w:spacing w:val="-11"/>
        </w:rPr>
        <w:t xml:space="preserve"> </w:t>
      </w:r>
      <w:r>
        <w:rPr>
          <w:color w:val="4D4D4F"/>
        </w:rPr>
        <w:t>would</w:t>
      </w:r>
      <w:r>
        <w:rPr>
          <w:color w:val="4D4D4F"/>
          <w:spacing w:val="-10"/>
        </w:rPr>
        <w:t xml:space="preserve"> </w:t>
      </w:r>
      <w:r>
        <w:rPr>
          <w:color w:val="4D4D4F"/>
        </w:rPr>
        <w:t>also</w:t>
      </w:r>
      <w:r>
        <w:rPr>
          <w:color w:val="4D4D4F"/>
          <w:spacing w:val="-11"/>
        </w:rPr>
        <w:t xml:space="preserve"> </w:t>
      </w:r>
      <w:r>
        <w:rPr>
          <w:color w:val="4D4D4F"/>
        </w:rPr>
        <w:t>be</w:t>
      </w:r>
      <w:r>
        <w:rPr>
          <w:color w:val="4D4D4F"/>
          <w:spacing w:val="-10"/>
        </w:rPr>
        <w:t xml:space="preserve"> </w:t>
      </w:r>
      <w:r>
        <w:rPr>
          <w:color w:val="4D4D4F"/>
        </w:rPr>
        <w:t>included</w:t>
      </w:r>
      <w:r>
        <w:rPr>
          <w:color w:val="4D4D4F"/>
          <w:spacing w:val="-11"/>
        </w:rPr>
        <w:t xml:space="preserve"> </w:t>
      </w:r>
      <w:r>
        <w:rPr>
          <w:color w:val="4D4D4F"/>
        </w:rPr>
        <w:t>in</w:t>
      </w:r>
      <w:r>
        <w:rPr>
          <w:color w:val="4D4D4F"/>
          <w:spacing w:val="-11"/>
        </w:rPr>
        <w:t xml:space="preserve"> </w:t>
      </w:r>
      <w:r>
        <w:rPr>
          <w:color w:val="4D4D4F"/>
        </w:rPr>
        <w:t>the</w:t>
      </w:r>
      <w:r>
        <w:rPr>
          <w:color w:val="4D4D4F"/>
          <w:spacing w:val="-10"/>
        </w:rPr>
        <w:t xml:space="preserve"> </w:t>
      </w:r>
      <w:r>
        <w:rPr>
          <w:color w:val="4D4D4F"/>
        </w:rPr>
        <w:t>EMP to</w:t>
      </w:r>
      <w:r>
        <w:rPr>
          <w:color w:val="4D4D4F"/>
          <w:spacing w:val="-11"/>
        </w:rPr>
        <w:t xml:space="preserve"> </w:t>
      </w:r>
      <w:r>
        <w:rPr>
          <w:color w:val="4D4D4F"/>
        </w:rPr>
        <w:t>be</w:t>
      </w:r>
      <w:r>
        <w:rPr>
          <w:color w:val="4D4D4F"/>
          <w:spacing w:val="-11"/>
        </w:rPr>
        <w:t xml:space="preserve"> </w:t>
      </w:r>
      <w:r>
        <w:rPr>
          <w:color w:val="4D4D4F"/>
        </w:rPr>
        <w:t>required</w:t>
      </w:r>
      <w:r>
        <w:rPr>
          <w:color w:val="4D4D4F"/>
          <w:spacing w:val="-10"/>
        </w:rPr>
        <w:t xml:space="preserve"> </w:t>
      </w:r>
      <w:r>
        <w:rPr>
          <w:color w:val="4D4D4F"/>
        </w:rPr>
        <w:t>by</w:t>
      </w:r>
      <w:r>
        <w:rPr>
          <w:color w:val="4D4D4F"/>
          <w:spacing w:val="-11"/>
        </w:rPr>
        <w:t xml:space="preserve"> </w:t>
      </w:r>
      <w:r>
        <w:rPr>
          <w:color w:val="4D4D4F"/>
        </w:rPr>
        <w:t>the</w:t>
      </w:r>
      <w:r>
        <w:rPr>
          <w:color w:val="4D4D4F"/>
          <w:spacing w:val="-10"/>
        </w:rPr>
        <w:t xml:space="preserve"> </w:t>
      </w:r>
      <w:r>
        <w:rPr>
          <w:color w:val="4D4D4F"/>
        </w:rPr>
        <w:t>Incorporated</w:t>
      </w:r>
      <w:r>
        <w:rPr>
          <w:color w:val="4D4D4F"/>
          <w:spacing w:val="-11"/>
        </w:rPr>
        <w:t xml:space="preserve"> </w:t>
      </w:r>
      <w:r>
        <w:rPr>
          <w:color w:val="4D4D4F"/>
        </w:rPr>
        <w:t>Document</w:t>
      </w:r>
      <w:r>
        <w:rPr>
          <w:color w:val="4D4D4F"/>
          <w:spacing w:val="-10"/>
        </w:rPr>
        <w:t xml:space="preserve"> </w:t>
      </w:r>
      <w:r>
        <w:rPr>
          <w:color w:val="4D4D4F"/>
        </w:rPr>
        <w:t>for</w:t>
      </w:r>
      <w:r>
        <w:rPr>
          <w:color w:val="4D4D4F"/>
          <w:spacing w:val="-11"/>
        </w:rPr>
        <w:t xml:space="preserve"> </w:t>
      </w:r>
      <w:r>
        <w:rPr>
          <w:color w:val="4D4D4F"/>
        </w:rPr>
        <w:t>the</w:t>
      </w:r>
      <w:r>
        <w:rPr>
          <w:color w:val="4D4D4F"/>
          <w:spacing w:val="-11"/>
        </w:rPr>
        <w:t xml:space="preserve"> </w:t>
      </w:r>
      <w:r>
        <w:rPr>
          <w:color w:val="4D4D4F"/>
        </w:rPr>
        <w:t xml:space="preserve">Gas </w:t>
      </w:r>
      <w:r>
        <w:rPr>
          <w:color w:val="4D4D4F"/>
          <w:spacing w:val="2"/>
        </w:rPr>
        <w:t xml:space="preserve">Import </w:t>
      </w:r>
      <w:r>
        <w:rPr>
          <w:color w:val="4D4D4F"/>
          <w:spacing w:val="3"/>
        </w:rPr>
        <w:t>Jetty</w:t>
      </w:r>
      <w:r>
        <w:rPr>
          <w:color w:val="4D4D4F"/>
          <w:spacing w:val="-2"/>
        </w:rPr>
        <w:t xml:space="preserve"> </w:t>
      </w:r>
      <w:r>
        <w:rPr>
          <w:color w:val="4D4D4F"/>
        </w:rPr>
        <w:t>Works.</w:t>
      </w:r>
    </w:p>
    <w:p w:rsidR="00E31595" w:rsidRDefault="00E31595">
      <w:pPr>
        <w:spacing w:line="216" w:lineRule="auto"/>
        <w:sectPr w:rsidR="00E31595">
          <w:type w:val="continuous"/>
          <w:pgSz w:w="11910" w:h="16840"/>
          <w:pgMar w:top="0" w:right="1120" w:bottom="280" w:left="1140" w:header="720" w:footer="720" w:gutter="0"/>
          <w:cols w:num="2" w:space="720" w:equalWidth="0">
            <w:col w:w="4629" w:space="303"/>
            <w:col w:w="4718"/>
          </w:cols>
        </w:sectPr>
      </w:pPr>
    </w:p>
    <w:p w:rsidR="00E31595" w:rsidRDefault="00E31595">
      <w:pPr>
        <w:pStyle w:val="BodyText"/>
        <w:ind w:left="0"/>
        <w:jc w:val="left"/>
        <w:rPr>
          <w:sz w:val="20"/>
        </w:rPr>
      </w:pPr>
    </w:p>
    <w:p w:rsidR="00E31595" w:rsidRDefault="00E31595">
      <w:pPr>
        <w:pStyle w:val="BodyText"/>
        <w:ind w:left="0"/>
        <w:jc w:val="left"/>
        <w:rPr>
          <w:sz w:val="20"/>
        </w:rPr>
      </w:pPr>
    </w:p>
    <w:p w:rsidR="00E31595" w:rsidRDefault="00E31595">
      <w:pPr>
        <w:pStyle w:val="BodyText"/>
        <w:ind w:left="0"/>
        <w:jc w:val="left"/>
        <w:rPr>
          <w:sz w:val="20"/>
        </w:rPr>
      </w:pPr>
    </w:p>
    <w:p w:rsidR="00E31595" w:rsidRDefault="00E31595">
      <w:pPr>
        <w:pStyle w:val="BodyText"/>
        <w:spacing w:before="5"/>
        <w:ind w:left="0"/>
        <w:jc w:val="left"/>
        <w:rPr>
          <w:sz w:val="23"/>
        </w:rPr>
      </w:pPr>
    </w:p>
    <w:p w:rsidR="00E31595" w:rsidRDefault="00E31595">
      <w:pPr>
        <w:rPr>
          <w:sz w:val="23"/>
        </w:rPr>
        <w:sectPr w:rsidR="00E31595">
          <w:headerReference w:type="even" r:id="rId10"/>
          <w:headerReference w:type="default" r:id="rId11"/>
          <w:pgSz w:w="11910" w:h="16840"/>
          <w:pgMar w:top="1240" w:right="1120" w:bottom="280" w:left="1140" w:header="748" w:footer="0" w:gutter="0"/>
          <w:pgNumType w:start="10"/>
          <w:cols w:space="720"/>
        </w:sectPr>
      </w:pPr>
    </w:p>
    <w:p w:rsidR="00E31595" w:rsidRDefault="00335DCE">
      <w:pPr>
        <w:pStyle w:val="Heading3"/>
      </w:pPr>
      <w:r>
        <w:pict>
          <v:rect id="_x0000_s1033" style="position:absolute;left:0;text-align:left;margin-left:0;margin-top:124.5pt;width:14.15pt;height:39.7pt;z-index:251674624;mso-position-horizontal-relative:page;mso-position-vertical-relative:page" fillcolor="#0e5d61" stroked="f">
            <w10:wrap anchorx="page" anchory="page"/>
          </v:rect>
        </w:pict>
      </w:r>
      <w:r>
        <w:rPr>
          <w:color w:val="4D4D4F"/>
        </w:rPr>
        <w:t>Potential impacts during operation</w:t>
      </w:r>
    </w:p>
    <w:p w:rsidR="00E31595" w:rsidRDefault="00335DCE">
      <w:pPr>
        <w:pStyle w:val="BodyText"/>
        <w:spacing w:before="102" w:line="216" w:lineRule="auto"/>
        <w:ind w:right="38"/>
      </w:pPr>
      <w:r>
        <w:rPr>
          <w:color w:val="4D4D4F"/>
          <w:spacing w:val="2"/>
        </w:rPr>
        <w:t xml:space="preserve">Amenity impacts </w:t>
      </w:r>
      <w:r>
        <w:rPr>
          <w:color w:val="4D4D4F"/>
        </w:rPr>
        <w:t xml:space="preserve">from operation of the </w:t>
      </w:r>
      <w:r>
        <w:rPr>
          <w:color w:val="4D4D4F"/>
          <w:spacing w:val="2"/>
        </w:rPr>
        <w:t xml:space="preserve">Project </w:t>
      </w:r>
      <w:r>
        <w:rPr>
          <w:color w:val="4D4D4F"/>
        </w:rPr>
        <w:t xml:space="preserve">would be minor and </w:t>
      </w:r>
      <w:r>
        <w:rPr>
          <w:color w:val="4D4D4F"/>
          <w:spacing w:val="2"/>
        </w:rPr>
        <w:t xml:space="preserve">generally </w:t>
      </w:r>
      <w:r>
        <w:rPr>
          <w:color w:val="4D4D4F"/>
          <w:spacing w:val="3"/>
        </w:rPr>
        <w:t xml:space="preserve">restricted </w:t>
      </w:r>
      <w:r>
        <w:rPr>
          <w:color w:val="4D4D4F"/>
        </w:rPr>
        <w:t xml:space="preserve">to </w:t>
      </w:r>
      <w:r>
        <w:rPr>
          <w:color w:val="4D4D4F"/>
          <w:spacing w:val="2"/>
        </w:rPr>
        <w:t xml:space="preserve">the </w:t>
      </w:r>
      <w:r>
        <w:rPr>
          <w:color w:val="4D4D4F"/>
        </w:rPr>
        <w:t xml:space="preserve">area around the existing operational </w:t>
      </w:r>
      <w:r>
        <w:rPr>
          <w:color w:val="4D4D4F"/>
          <w:spacing w:val="3"/>
        </w:rPr>
        <w:t xml:space="preserve">port </w:t>
      </w:r>
      <w:r>
        <w:rPr>
          <w:color w:val="4D4D4F"/>
        </w:rPr>
        <w:t>at Cri</w:t>
      </w:r>
      <w:r>
        <w:rPr>
          <w:color w:val="4D4D4F"/>
        </w:rPr>
        <w:t xml:space="preserve">b Point. There may be some ongoing minor change to </w:t>
      </w:r>
      <w:r>
        <w:rPr>
          <w:color w:val="4D4D4F"/>
          <w:spacing w:val="2"/>
        </w:rPr>
        <w:t xml:space="preserve">amenity </w:t>
      </w:r>
      <w:r>
        <w:rPr>
          <w:color w:val="4D4D4F"/>
        </w:rPr>
        <w:t xml:space="preserve">at areas of open space </w:t>
      </w:r>
      <w:r>
        <w:rPr>
          <w:color w:val="4D4D4F"/>
          <w:spacing w:val="2"/>
        </w:rPr>
        <w:t xml:space="preserve">immediately </w:t>
      </w:r>
      <w:r>
        <w:rPr>
          <w:color w:val="4D4D4F"/>
        </w:rPr>
        <w:t xml:space="preserve">adjacent to Crib Point </w:t>
      </w:r>
      <w:r>
        <w:rPr>
          <w:color w:val="4D4D4F"/>
          <w:spacing w:val="5"/>
        </w:rPr>
        <w:t xml:space="preserve">Jetty </w:t>
      </w:r>
      <w:r>
        <w:rPr>
          <w:color w:val="4D4D4F"/>
        </w:rPr>
        <w:t xml:space="preserve">due </w:t>
      </w:r>
      <w:r>
        <w:rPr>
          <w:color w:val="4D4D4F"/>
          <w:spacing w:val="2"/>
        </w:rPr>
        <w:t xml:space="preserve">primarily </w:t>
      </w:r>
      <w:r>
        <w:rPr>
          <w:color w:val="4D4D4F"/>
        </w:rPr>
        <w:t xml:space="preserve">to </w:t>
      </w:r>
      <w:r>
        <w:rPr>
          <w:color w:val="4D4D4F"/>
          <w:spacing w:val="2"/>
        </w:rPr>
        <w:t xml:space="preserve">intermittent </w:t>
      </w:r>
      <w:r>
        <w:rPr>
          <w:color w:val="4D4D4F"/>
        </w:rPr>
        <w:t>noise that may be more discernible</w:t>
      </w:r>
      <w:r>
        <w:rPr>
          <w:color w:val="4D4D4F"/>
          <w:spacing w:val="-19"/>
        </w:rPr>
        <w:t xml:space="preserve"> </w:t>
      </w:r>
      <w:r>
        <w:rPr>
          <w:color w:val="4D4D4F"/>
        </w:rPr>
        <w:t>when</w:t>
      </w:r>
      <w:r>
        <w:rPr>
          <w:color w:val="4D4D4F"/>
          <w:spacing w:val="-19"/>
        </w:rPr>
        <w:t xml:space="preserve"> </w:t>
      </w:r>
      <w:r>
        <w:rPr>
          <w:color w:val="4D4D4F"/>
        </w:rPr>
        <w:t>background</w:t>
      </w:r>
      <w:r>
        <w:rPr>
          <w:color w:val="4D4D4F"/>
          <w:spacing w:val="-19"/>
        </w:rPr>
        <w:t xml:space="preserve"> </w:t>
      </w:r>
      <w:r>
        <w:rPr>
          <w:color w:val="4D4D4F"/>
        </w:rPr>
        <w:t>noise</w:t>
      </w:r>
      <w:r>
        <w:rPr>
          <w:color w:val="4D4D4F"/>
          <w:spacing w:val="-19"/>
        </w:rPr>
        <w:t xml:space="preserve"> </w:t>
      </w:r>
      <w:r>
        <w:rPr>
          <w:color w:val="4D4D4F"/>
        </w:rPr>
        <w:t>levels</w:t>
      </w:r>
      <w:r>
        <w:rPr>
          <w:color w:val="4D4D4F"/>
          <w:spacing w:val="-18"/>
        </w:rPr>
        <w:t xml:space="preserve"> </w:t>
      </w:r>
      <w:r>
        <w:rPr>
          <w:color w:val="4D4D4F"/>
        </w:rPr>
        <w:t>are</w:t>
      </w:r>
      <w:r>
        <w:rPr>
          <w:color w:val="4D4D4F"/>
          <w:spacing w:val="-19"/>
        </w:rPr>
        <w:t xml:space="preserve"> </w:t>
      </w:r>
      <w:r>
        <w:rPr>
          <w:color w:val="4D4D4F"/>
        </w:rPr>
        <w:t>low</w:t>
      </w:r>
      <w:r>
        <w:rPr>
          <w:color w:val="4D4D4F"/>
          <w:spacing w:val="-19"/>
        </w:rPr>
        <w:t xml:space="preserve"> </w:t>
      </w:r>
      <w:r>
        <w:rPr>
          <w:color w:val="4D4D4F"/>
        </w:rPr>
        <w:t xml:space="preserve">(during the evening and night-time periods). These operational </w:t>
      </w:r>
      <w:r>
        <w:rPr>
          <w:color w:val="4D4D4F"/>
          <w:spacing w:val="3"/>
        </w:rPr>
        <w:t xml:space="preserve">impacts </w:t>
      </w:r>
      <w:r>
        <w:rPr>
          <w:color w:val="4D4D4F"/>
        </w:rPr>
        <w:t xml:space="preserve">would be </w:t>
      </w:r>
      <w:r>
        <w:rPr>
          <w:color w:val="4D4D4F"/>
          <w:spacing w:val="3"/>
        </w:rPr>
        <w:t xml:space="preserve">extremely </w:t>
      </w:r>
      <w:r>
        <w:rPr>
          <w:color w:val="4D4D4F"/>
          <w:spacing w:val="2"/>
        </w:rPr>
        <w:t xml:space="preserve">localised </w:t>
      </w:r>
      <w:r>
        <w:rPr>
          <w:color w:val="4D4D4F"/>
        </w:rPr>
        <w:t>and would be unlikely</w:t>
      </w:r>
      <w:r>
        <w:rPr>
          <w:color w:val="4D4D4F"/>
          <w:spacing w:val="-16"/>
        </w:rPr>
        <w:t xml:space="preserve"> </w:t>
      </w:r>
      <w:r>
        <w:rPr>
          <w:color w:val="4D4D4F"/>
        </w:rPr>
        <w:t>to</w:t>
      </w:r>
      <w:r>
        <w:rPr>
          <w:color w:val="4D4D4F"/>
          <w:spacing w:val="-15"/>
        </w:rPr>
        <w:t xml:space="preserve"> </w:t>
      </w:r>
      <w:r>
        <w:rPr>
          <w:color w:val="4D4D4F"/>
        </w:rPr>
        <w:t>detrimentally</w:t>
      </w:r>
      <w:r>
        <w:rPr>
          <w:color w:val="4D4D4F"/>
          <w:spacing w:val="-15"/>
        </w:rPr>
        <w:t xml:space="preserve"> </w:t>
      </w:r>
      <w:r>
        <w:rPr>
          <w:color w:val="4D4D4F"/>
        </w:rPr>
        <w:t>impact</w:t>
      </w:r>
      <w:r>
        <w:rPr>
          <w:color w:val="4D4D4F"/>
          <w:spacing w:val="-15"/>
        </w:rPr>
        <w:t xml:space="preserve"> </w:t>
      </w:r>
      <w:r>
        <w:rPr>
          <w:color w:val="4D4D4F"/>
        </w:rPr>
        <w:t>on</w:t>
      </w:r>
      <w:r>
        <w:rPr>
          <w:color w:val="4D4D4F"/>
          <w:spacing w:val="-15"/>
        </w:rPr>
        <w:t xml:space="preserve"> </w:t>
      </w:r>
      <w:r>
        <w:rPr>
          <w:color w:val="4D4D4F"/>
        </w:rPr>
        <w:t>the</w:t>
      </w:r>
      <w:r>
        <w:rPr>
          <w:color w:val="4D4D4F"/>
          <w:spacing w:val="-15"/>
        </w:rPr>
        <w:t xml:space="preserve"> </w:t>
      </w:r>
      <w:r>
        <w:rPr>
          <w:color w:val="4D4D4F"/>
        </w:rPr>
        <w:t>use</w:t>
      </w:r>
      <w:r>
        <w:rPr>
          <w:color w:val="4D4D4F"/>
          <w:spacing w:val="-16"/>
        </w:rPr>
        <w:t xml:space="preserve"> </w:t>
      </w:r>
      <w:r>
        <w:rPr>
          <w:color w:val="4D4D4F"/>
        </w:rPr>
        <w:t>of</w:t>
      </w:r>
      <w:r>
        <w:rPr>
          <w:color w:val="4D4D4F"/>
          <w:spacing w:val="-15"/>
        </w:rPr>
        <w:t xml:space="preserve"> </w:t>
      </w:r>
      <w:r>
        <w:rPr>
          <w:color w:val="4D4D4F"/>
        </w:rPr>
        <w:t>these</w:t>
      </w:r>
      <w:r>
        <w:rPr>
          <w:color w:val="4D4D4F"/>
          <w:spacing w:val="-15"/>
        </w:rPr>
        <w:t xml:space="preserve"> </w:t>
      </w:r>
      <w:r>
        <w:rPr>
          <w:color w:val="4D4D4F"/>
        </w:rPr>
        <w:t>areas.</w:t>
      </w:r>
    </w:p>
    <w:p w:rsidR="00E31595" w:rsidRDefault="00335DCE">
      <w:pPr>
        <w:pStyle w:val="BodyText"/>
        <w:spacing w:before="161" w:line="216" w:lineRule="auto"/>
        <w:ind w:right="38"/>
      </w:pPr>
      <w:r>
        <w:rPr>
          <w:color w:val="4D4D4F"/>
          <w:spacing w:val="3"/>
        </w:rPr>
        <w:t xml:space="preserve">Impacts </w:t>
      </w:r>
      <w:r>
        <w:rPr>
          <w:color w:val="4D4D4F"/>
        </w:rPr>
        <w:t xml:space="preserve">on </w:t>
      </w:r>
      <w:r>
        <w:rPr>
          <w:color w:val="4D4D4F"/>
          <w:spacing w:val="2"/>
        </w:rPr>
        <w:t xml:space="preserve">agricultural </w:t>
      </w:r>
      <w:r>
        <w:rPr>
          <w:color w:val="4D4D4F"/>
          <w:spacing w:val="3"/>
        </w:rPr>
        <w:t xml:space="preserve">activities </w:t>
      </w:r>
      <w:r>
        <w:rPr>
          <w:color w:val="4D4D4F"/>
        </w:rPr>
        <w:t xml:space="preserve">once </w:t>
      </w:r>
      <w:r>
        <w:rPr>
          <w:color w:val="4D4D4F"/>
          <w:spacing w:val="2"/>
        </w:rPr>
        <w:t xml:space="preserve">the </w:t>
      </w:r>
      <w:r>
        <w:rPr>
          <w:color w:val="4D4D4F"/>
        </w:rPr>
        <w:t xml:space="preserve">pipeline is </w:t>
      </w:r>
      <w:r>
        <w:rPr>
          <w:color w:val="4D4D4F"/>
          <w:spacing w:val="2"/>
        </w:rPr>
        <w:t xml:space="preserve">operating </w:t>
      </w:r>
      <w:r>
        <w:rPr>
          <w:color w:val="4D4D4F"/>
        </w:rPr>
        <w:t>are considered un</w:t>
      </w:r>
      <w:r>
        <w:rPr>
          <w:color w:val="4D4D4F"/>
        </w:rPr>
        <w:t xml:space="preserve">likely. </w:t>
      </w:r>
      <w:r>
        <w:rPr>
          <w:color w:val="4D4D4F"/>
          <w:spacing w:val="2"/>
        </w:rPr>
        <w:t xml:space="preserve">The </w:t>
      </w:r>
      <w:r>
        <w:rPr>
          <w:color w:val="4D4D4F"/>
        </w:rPr>
        <w:t xml:space="preserve">pipeline is not considered likely to </w:t>
      </w:r>
      <w:r>
        <w:rPr>
          <w:color w:val="4D4D4F"/>
          <w:spacing w:val="3"/>
        </w:rPr>
        <w:t xml:space="preserve">restrict </w:t>
      </w:r>
      <w:r>
        <w:rPr>
          <w:color w:val="4D4D4F"/>
          <w:spacing w:val="2"/>
        </w:rPr>
        <w:t xml:space="preserve">the </w:t>
      </w:r>
      <w:r>
        <w:rPr>
          <w:color w:val="4D4D4F"/>
          <w:spacing w:val="3"/>
        </w:rPr>
        <w:t xml:space="preserve">construction </w:t>
      </w:r>
      <w:r>
        <w:rPr>
          <w:color w:val="4D4D4F"/>
        </w:rPr>
        <w:t xml:space="preserve">of </w:t>
      </w:r>
      <w:r>
        <w:rPr>
          <w:color w:val="4D4D4F"/>
          <w:spacing w:val="2"/>
        </w:rPr>
        <w:t xml:space="preserve">farm </w:t>
      </w:r>
      <w:r>
        <w:rPr>
          <w:color w:val="4D4D4F"/>
        </w:rPr>
        <w:t>improvements and deep cultivation within the pipeline easement</w:t>
      </w:r>
      <w:r>
        <w:rPr>
          <w:color w:val="4D4D4F"/>
          <w:spacing w:val="-19"/>
        </w:rPr>
        <w:t xml:space="preserve"> </w:t>
      </w:r>
      <w:r>
        <w:rPr>
          <w:color w:val="4D4D4F"/>
        </w:rPr>
        <w:t>nor</w:t>
      </w:r>
      <w:r>
        <w:rPr>
          <w:color w:val="4D4D4F"/>
          <w:spacing w:val="-18"/>
        </w:rPr>
        <w:t xml:space="preserve"> </w:t>
      </w:r>
      <w:r>
        <w:rPr>
          <w:color w:val="4D4D4F"/>
        </w:rPr>
        <w:t>loss</w:t>
      </w:r>
      <w:r>
        <w:rPr>
          <w:color w:val="4D4D4F"/>
          <w:spacing w:val="-19"/>
        </w:rPr>
        <w:t xml:space="preserve"> </w:t>
      </w:r>
      <w:r>
        <w:rPr>
          <w:color w:val="4D4D4F"/>
        </w:rPr>
        <w:t>of</w:t>
      </w:r>
      <w:r>
        <w:rPr>
          <w:color w:val="4D4D4F"/>
          <w:spacing w:val="-18"/>
        </w:rPr>
        <w:t xml:space="preserve"> </w:t>
      </w:r>
      <w:r>
        <w:rPr>
          <w:color w:val="4D4D4F"/>
        </w:rPr>
        <w:t>production</w:t>
      </w:r>
      <w:r>
        <w:rPr>
          <w:color w:val="4D4D4F"/>
          <w:spacing w:val="-19"/>
        </w:rPr>
        <w:t xml:space="preserve"> </w:t>
      </w:r>
      <w:r>
        <w:rPr>
          <w:color w:val="4D4D4F"/>
        </w:rPr>
        <w:t>through</w:t>
      </w:r>
      <w:r>
        <w:rPr>
          <w:color w:val="4D4D4F"/>
          <w:spacing w:val="-18"/>
        </w:rPr>
        <w:t xml:space="preserve"> </w:t>
      </w:r>
      <w:r>
        <w:rPr>
          <w:color w:val="4D4D4F"/>
        </w:rPr>
        <w:t>soil</w:t>
      </w:r>
      <w:r>
        <w:rPr>
          <w:color w:val="4D4D4F"/>
          <w:spacing w:val="-18"/>
        </w:rPr>
        <w:t xml:space="preserve"> </w:t>
      </w:r>
      <w:r>
        <w:rPr>
          <w:color w:val="4D4D4F"/>
        </w:rPr>
        <w:t>degradation caused</w:t>
      </w:r>
      <w:r>
        <w:rPr>
          <w:color w:val="4D4D4F"/>
          <w:spacing w:val="-20"/>
        </w:rPr>
        <w:t xml:space="preserve"> </w:t>
      </w:r>
      <w:r>
        <w:rPr>
          <w:color w:val="4D4D4F"/>
        </w:rPr>
        <w:t>by</w:t>
      </w:r>
      <w:r>
        <w:rPr>
          <w:color w:val="4D4D4F"/>
          <w:spacing w:val="-19"/>
        </w:rPr>
        <w:t xml:space="preserve"> </w:t>
      </w:r>
      <w:r>
        <w:rPr>
          <w:color w:val="4D4D4F"/>
        </w:rPr>
        <w:t>unsatisfactory</w:t>
      </w:r>
      <w:r>
        <w:rPr>
          <w:color w:val="4D4D4F"/>
          <w:spacing w:val="-19"/>
        </w:rPr>
        <w:t xml:space="preserve"> </w:t>
      </w:r>
      <w:r>
        <w:rPr>
          <w:color w:val="4D4D4F"/>
        </w:rPr>
        <w:t>reinstatement</w:t>
      </w:r>
      <w:r>
        <w:rPr>
          <w:color w:val="4D4D4F"/>
          <w:spacing w:val="-19"/>
        </w:rPr>
        <w:t xml:space="preserve"> </w:t>
      </w:r>
      <w:r>
        <w:rPr>
          <w:color w:val="4D4D4F"/>
        </w:rPr>
        <w:t>method.</w:t>
      </w:r>
      <w:r>
        <w:rPr>
          <w:color w:val="4D4D4F"/>
          <w:spacing w:val="-19"/>
        </w:rPr>
        <w:t xml:space="preserve"> </w:t>
      </w:r>
      <w:r>
        <w:rPr>
          <w:color w:val="4D4D4F"/>
          <w:spacing w:val="-7"/>
        </w:rPr>
        <w:t>To</w:t>
      </w:r>
      <w:r>
        <w:rPr>
          <w:color w:val="4D4D4F"/>
          <w:spacing w:val="-19"/>
        </w:rPr>
        <w:t xml:space="preserve"> </w:t>
      </w:r>
      <w:r>
        <w:rPr>
          <w:color w:val="4D4D4F"/>
        </w:rPr>
        <w:t>avoid any po</w:t>
      </w:r>
      <w:r>
        <w:rPr>
          <w:color w:val="4D4D4F"/>
        </w:rPr>
        <w:t>tential ongoing loss of production, an</w:t>
      </w:r>
      <w:r>
        <w:rPr>
          <w:color w:val="4D4D4F"/>
          <w:spacing w:val="-31"/>
        </w:rPr>
        <w:t xml:space="preserve"> </w:t>
      </w:r>
      <w:r>
        <w:rPr>
          <w:color w:val="4D4D4F"/>
        </w:rPr>
        <w:t>appropriate reinstatement method would be</w:t>
      </w:r>
      <w:r>
        <w:rPr>
          <w:color w:val="4D4D4F"/>
          <w:spacing w:val="10"/>
        </w:rPr>
        <w:t xml:space="preserve"> </w:t>
      </w:r>
      <w:r>
        <w:rPr>
          <w:color w:val="4D4D4F"/>
        </w:rPr>
        <w:t>implemented.</w:t>
      </w:r>
    </w:p>
    <w:p w:rsidR="00E31595" w:rsidRDefault="00335DCE">
      <w:pPr>
        <w:pStyle w:val="BodyText"/>
        <w:spacing w:before="162" w:line="216" w:lineRule="auto"/>
        <w:ind w:right="39"/>
      </w:pPr>
      <w:r>
        <w:rPr>
          <w:color w:val="4D4D4F"/>
        </w:rPr>
        <w:t>Minor</w:t>
      </w:r>
      <w:r>
        <w:rPr>
          <w:color w:val="4D4D4F"/>
          <w:spacing w:val="-8"/>
        </w:rPr>
        <w:t xml:space="preserve"> </w:t>
      </w:r>
      <w:r>
        <w:rPr>
          <w:color w:val="4D4D4F"/>
          <w:spacing w:val="2"/>
        </w:rPr>
        <w:t>impacts</w:t>
      </w:r>
      <w:r>
        <w:rPr>
          <w:color w:val="4D4D4F"/>
          <w:spacing w:val="-7"/>
        </w:rPr>
        <w:t xml:space="preserve"> </w:t>
      </w:r>
      <w:r>
        <w:rPr>
          <w:color w:val="4D4D4F"/>
        </w:rPr>
        <w:t>are</w:t>
      </w:r>
      <w:r>
        <w:rPr>
          <w:color w:val="4D4D4F"/>
          <w:spacing w:val="-7"/>
        </w:rPr>
        <w:t xml:space="preserve"> </w:t>
      </w:r>
      <w:r>
        <w:rPr>
          <w:color w:val="4D4D4F"/>
          <w:spacing w:val="2"/>
        </w:rPr>
        <w:t>expected</w:t>
      </w:r>
      <w:r>
        <w:rPr>
          <w:color w:val="4D4D4F"/>
          <w:spacing w:val="-7"/>
        </w:rPr>
        <w:t xml:space="preserve"> </w:t>
      </w:r>
      <w:r>
        <w:rPr>
          <w:color w:val="4D4D4F"/>
        </w:rPr>
        <w:t>to</w:t>
      </w:r>
      <w:r>
        <w:rPr>
          <w:color w:val="4D4D4F"/>
          <w:spacing w:val="-7"/>
        </w:rPr>
        <w:t xml:space="preserve"> </w:t>
      </w:r>
      <w:r>
        <w:rPr>
          <w:color w:val="4D4D4F"/>
        </w:rPr>
        <w:t>the</w:t>
      </w:r>
      <w:r>
        <w:rPr>
          <w:color w:val="4D4D4F"/>
          <w:spacing w:val="-7"/>
        </w:rPr>
        <w:t xml:space="preserve"> </w:t>
      </w:r>
      <w:r>
        <w:rPr>
          <w:color w:val="4D4D4F"/>
        </w:rPr>
        <w:t>level</w:t>
      </w:r>
      <w:r>
        <w:rPr>
          <w:color w:val="4D4D4F"/>
          <w:spacing w:val="-7"/>
        </w:rPr>
        <w:t xml:space="preserve"> </w:t>
      </w:r>
      <w:r>
        <w:rPr>
          <w:color w:val="4D4D4F"/>
        </w:rPr>
        <w:t>of</w:t>
      </w:r>
      <w:r>
        <w:rPr>
          <w:color w:val="4D4D4F"/>
          <w:spacing w:val="-8"/>
        </w:rPr>
        <w:t xml:space="preserve"> </w:t>
      </w:r>
      <w:r>
        <w:rPr>
          <w:color w:val="4D4D4F"/>
          <w:spacing w:val="2"/>
        </w:rPr>
        <w:t>service</w:t>
      </w:r>
      <w:r>
        <w:rPr>
          <w:color w:val="4D4D4F"/>
          <w:spacing w:val="-7"/>
        </w:rPr>
        <w:t xml:space="preserve"> </w:t>
      </w:r>
      <w:r>
        <w:rPr>
          <w:color w:val="4D4D4F"/>
        </w:rPr>
        <w:t>of</w:t>
      </w:r>
      <w:r>
        <w:rPr>
          <w:color w:val="4D4D4F"/>
          <w:spacing w:val="-7"/>
        </w:rPr>
        <w:t xml:space="preserve"> </w:t>
      </w:r>
      <w:r>
        <w:rPr>
          <w:color w:val="4D4D4F"/>
        </w:rPr>
        <w:t xml:space="preserve">key local and declared roads due to additional </w:t>
      </w:r>
      <w:r>
        <w:rPr>
          <w:color w:val="4D4D4F"/>
          <w:spacing w:val="2"/>
        </w:rPr>
        <w:t xml:space="preserve">workforce, </w:t>
      </w:r>
      <w:r>
        <w:rPr>
          <w:color w:val="4D4D4F"/>
          <w:spacing w:val="3"/>
        </w:rPr>
        <w:t xml:space="preserve">nitrogen </w:t>
      </w:r>
      <w:r>
        <w:rPr>
          <w:color w:val="4D4D4F"/>
          <w:spacing w:val="2"/>
        </w:rPr>
        <w:t xml:space="preserve">and </w:t>
      </w:r>
      <w:r>
        <w:rPr>
          <w:color w:val="4D4D4F"/>
          <w:spacing w:val="3"/>
        </w:rPr>
        <w:t xml:space="preserve">odorant truck movements during the </w:t>
      </w:r>
      <w:r>
        <w:rPr>
          <w:color w:val="4D4D4F"/>
        </w:rPr>
        <w:t xml:space="preserve">Project’s operation. These </w:t>
      </w:r>
      <w:r>
        <w:rPr>
          <w:color w:val="4D4D4F"/>
          <w:spacing w:val="2"/>
        </w:rPr>
        <w:t xml:space="preserve">impacts </w:t>
      </w:r>
      <w:r>
        <w:rPr>
          <w:color w:val="4D4D4F"/>
        </w:rPr>
        <w:t xml:space="preserve">would be managed </w:t>
      </w:r>
      <w:r>
        <w:rPr>
          <w:color w:val="4D4D4F"/>
          <w:spacing w:val="2"/>
        </w:rPr>
        <w:t xml:space="preserve">through the implementation </w:t>
      </w:r>
      <w:r>
        <w:rPr>
          <w:color w:val="4D4D4F"/>
        </w:rPr>
        <w:t xml:space="preserve">of a </w:t>
      </w:r>
      <w:r>
        <w:rPr>
          <w:color w:val="4D4D4F"/>
          <w:spacing w:val="2"/>
        </w:rPr>
        <w:t xml:space="preserve">Nitrogen </w:t>
      </w:r>
      <w:r>
        <w:rPr>
          <w:color w:val="4D4D4F"/>
        </w:rPr>
        <w:t>Transport Plan.</w:t>
      </w:r>
      <w:r>
        <w:rPr>
          <w:color w:val="4D4D4F"/>
          <w:spacing w:val="-14"/>
        </w:rPr>
        <w:t xml:space="preserve"> </w:t>
      </w:r>
      <w:r>
        <w:rPr>
          <w:color w:val="4D4D4F"/>
        </w:rPr>
        <w:t>Local</w:t>
      </w:r>
      <w:r>
        <w:rPr>
          <w:color w:val="4D4D4F"/>
          <w:spacing w:val="-13"/>
        </w:rPr>
        <w:t xml:space="preserve"> </w:t>
      </w:r>
      <w:r>
        <w:rPr>
          <w:color w:val="4D4D4F"/>
        </w:rPr>
        <w:t>roads</w:t>
      </w:r>
      <w:r>
        <w:rPr>
          <w:color w:val="4D4D4F"/>
          <w:spacing w:val="-13"/>
        </w:rPr>
        <w:t xml:space="preserve"> </w:t>
      </w:r>
      <w:r>
        <w:rPr>
          <w:color w:val="4D4D4F"/>
        </w:rPr>
        <w:t>and</w:t>
      </w:r>
      <w:r>
        <w:rPr>
          <w:color w:val="4D4D4F"/>
          <w:spacing w:val="-14"/>
        </w:rPr>
        <w:t xml:space="preserve"> </w:t>
      </w:r>
      <w:r>
        <w:rPr>
          <w:color w:val="4D4D4F"/>
        </w:rPr>
        <w:t>roads</w:t>
      </w:r>
      <w:r>
        <w:rPr>
          <w:color w:val="4D4D4F"/>
          <w:spacing w:val="-13"/>
        </w:rPr>
        <w:t xml:space="preserve"> </w:t>
      </w:r>
      <w:r>
        <w:rPr>
          <w:color w:val="4D4D4F"/>
        </w:rPr>
        <w:t>around</w:t>
      </w:r>
      <w:r>
        <w:rPr>
          <w:color w:val="4D4D4F"/>
          <w:spacing w:val="-13"/>
        </w:rPr>
        <w:t xml:space="preserve"> </w:t>
      </w:r>
      <w:r>
        <w:rPr>
          <w:color w:val="4D4D4F"/>
        </w:rPr>
        <w:t>urbanised</w:t>
      </w:r>
      <w:r>
        <w:rPr>
          <w:color w:val="4D4D4F"/>
          <w:spacing w:val="-14"/>
        </w:rPr>
        <w:t xml:space="preserve"> </w:t>
      </w:r>
      <w:r>
        <w:rPr>
          <w:color w:val="4D4D4F"/>
        </w:rPr>
        <w:t>areas</w:t>
      </w:r>
      <w:r>
        <w:rPr>
          <w:color w:val="4D4D4F"/>
          <w:spacing w:val="-13"/>
        </w:rPr>
        <w:t xml:space="preserve"> </w:t>
      </w:r>
      <w:r>
        <w:rPr>
          <w:color w:val="4D4D4F"/>
        </w:rPr>
        <w:t>such as Hastings would be avoided where feasible to avoid potential</w:t>
      </w:r>
      <w:r>
        <w:rPr>
          <w:color w:val="4D4D4F"/>
        </w:rPr>
        <w:t xml:space="preserve"> </w:t>
      </w:r>
      <w:r>
        <w:rPr>
          <w:color w:val="4D4D4F"/>
          <w:spacing w:val="2"/>
        </w:rPr>
        <w:t xml:space="preserve">impacts </w:t>
      </w:r>
      <w:r>
        <w:rPr>
          <w:color w:val="4D4D4F"/>
        </w:rPr>
        <w:t xml:space="preserve">on other road users and pedestrians and </w:t>
      </w:r>
      <w:r>
        <w:rPr>
          <w:color w:val="4D4D4F"/>
          <w:spacing w:val="2"/>
        </w:rPr>
        <w:t>cyclists.</w:t>
      </w:r>
    </w:p>
    <w:p w:rsidR="00E31595" w:rsidRDefault="00335DCE">
      <w:pPr>
        <w:pStyle w:val="BodyText"/>
        <w:spacing w:before="161" w:line="216" w:lineRule="auto"/>
        <w:ind w:right="39"/>
      </w:pPr>
      <w:r>
        <w:rPr>
          <w:color w:val="4D4D4F"/>
        </w:rPr>
        <w:t xml:space="preserve">The Project would have a negligible to minor landscape and visual </w:t>
      </w:r>
      <w:r>
        <w:rPr>
          <w:color w:val="4D4D4F"/>
          <w:spacing w:val="2"/>
        </w:rPr>
        <w:t xml:space="preserve">impact. The </w:t>
      </w:r>
      <w:r>
        <w:rPr>
          <w:color w:val="4D4D4F"/>
        </w:rPr>
        <w:t xml:space="preserve">foremost visual </w:t>
      </w:r>
      <w:r>
        <w:rPr>
          <w:color w:val="4D4D4F"/>
          <w:spacing w:val="2"/>
        </w:rPr>
        <w:t xml:space="preserve">impact </w:t>
      </w:r>
      <w:r>
        <w:rPr>
          <w:color w:val="4D4D4F"/>
        </w:rPr>
        <w:t xml:space="preserve">would arise in relation to the FSRU and Crib Point Receiving Facility although these </w:t>
      </w:r>
      <w:r>
        <w:rPr>
          <w:color w:val="4D4D4F"/>
          <w:spacing w:val="2"/>
        </w:rPr>
        <w:t xml:space="preserve">impacts </w:t>
      </w:r>
      <w:r>
        <w:rPr>
          <w:color w:val="4D4D4F"/>
        </w:rPr>
        <w:t>are</w:t>
      </w:r>
      <w:r>
        <w:rPr>
          <w:color w:val="4D4D4F"/>
        </w:rPr>
        <w:t xml:space="preserve"> in the context of the existing use of the </w:t>
      </w:r>
      <w:r>
        <w:rPr>
          <w:color w:val="4D4D4F"/>
          <w:spacing w:val="2"/>
        </w:rPr>
        <w:t xml:space="preserve">jetty. </w:t>
      </w:r>
      <w:r>
        <w:rPr>
          <w:color w:val="4D4D4F"/>
        </w:rPr>
        <w:t xml:space="preserve">Lighting from the Gas </w:t>
      </w:r>
      <w:r>
        <w:rPr>
          <w:color w:val="4D4D4F"/>
          <w:spacing w:val="2"/>
        </w:rPr>
        <w:t xml:space="preserve">Import </w:t>
      </w:r>
      <w:r>
        <w:rPr>
          <w:color w:val="4D4D4F"/>
          <w:spacing w:val="5"/>
        </w:rPr>
        <w:t xml:space="preserve">Jetty </w:t>
      </w:r>
      <w:r>
        <w:rPr>
          <w:color w:val="4D4D4F"/>
        </w:rPr>
        <w:t xml:space="preserve">Works would not cause an increase of </w:t>
      </w:r>
      <w:r>
        <w:rPr>
          <w:color w:val="4D4D4F"/>
          <w:spacing w:val="3"/>
        </w:rPr>
        <w:t xml:space="preserve">directly </w:t>
      </w:r>
      <w:r>
        <w:rPr>
          <w:color w:val="4D4D4F"/>
        </w:rPr>
        <w:t>measurable</w:t>
      </w:r>
      <w:r>
        <w:rPr>
          <w:color w:val="4D4D4F"/>
          <w:spacing w:val="-19"/>
        </w:rPr>
        <w:t xml:space="preserve"> </w:t>
      </w:r>
      <w:r>
        <w:rPr>
          <w:color w:val="4D4D4F"/>
        </w:rPr>
        <w:t>luminance</w:t>
      </w:r>
      <w:r>
        <w:rPr>
          <w:color w:val="4D4D4F"/>
          <w:spacing w:val="-19"/>
        </w:rPr>
        <w:t xml:space="preserve"> </w:t>
      </w:r>
      <w:r>
        <w:rPr>
          <w:color w:val="4D4D4F"/>
        </w:rPr>
        <w:t>at</w:t>
      </w:r>
      <w:r>
        <w:rPr>
          <w:color w:val="4D4D4F"/>
          <w:spacing w:val="-19"/>
        </w:rPr>
        <w:t xml:space="preserve"> </w:t>
      </w:r>
      <w:r>
        <w:rPr>
          <w:color w:val="4D4D4F"/>
        </w:rPr>
        <w:t>any</w:t>
      </w:r>
      <w:r>
        <w:rPr>
          <w:color w:val="4D4D4F"/>
          <w:spacing w:val="-19"/>
        </w:rPr>
        <w:t xml:space="preserve"> </w:t>
      </w:r>
      <w:r>
        <w:rPr>
          <w:color w:val="4D4D4F"/>
        </w:rPr>
        <w:t>of</w:t>
      </w:r>
      <w:r>
        <w:rPr>
          <w:color w:val="4D4D4F"/>
          <w:spacing w:val="-19"/>
        </w:rPr>
        <w:t xml:space="preserve"> </w:t>
      </w:r>
      <w:r>
        <w:rPr>
          <w:color w:val="4D4D4F"/>
        </w:rPr>
        <w:t>the</w:t>
      </w:r>
      <w:r>
        <w:rPr>
          <w:color w:val="4D4D4F"/>
          <w:spacing w:val="-19"/>
        </w:rPr>
        <w:t xml:space="preserve"> </w:t>
      </w:r>
      <w:r>
        <w:rPr>
          <w:color w:val="4D4D4F"/>
        </w:rPr>
        <w:t>assessed</w:t>
      </w:r>
      <w:r>
        <w:rPr>
          <w:color w:val="4D4D4F"/>
          <w:spacing w:val="-19"/>
        </w:rPr>
        <w:t xml:space="preserve"> </w:t>
      </w:r>
      <w:r>
        <w:rPr>
          <w:color w:val="4D4D4F"/>
        </w:rPr>
        <w:t xml:space="preserve">viewpoints. Vegetation screening, limited </w:t>
      </w:r>
      <w:r>
        <w:rPr>
          <w:color w:val="4D4D4F"/>
          <w:spacing w:val="2"/>
        </w:rPr>
        <w:t xml:space="preserve">reflective infrastructure </w:t>
      </w:r>
      <w:r>
        <w:rPr>
          <w:color w:val="4D4D4F"/>
        </w:rPr>
        <w:t>surfaces</w:t>
      </w:r>
      <w:r>
        <w:rPr>
          <w:color w:val="4D4D4F"/>
          <w:spacing w:val="-18"/>
        </w:rPr>
        <w:t xml:space="preserve"> </w:t>
      </w:r>
      <w:r>
        <w:rPr>
          <w:color w:val="4D4D4F"/>
        </w:rPr>
        <w:t>and</w:t>
      </w:r>
      <w:r>
        <w:rPr>
          <w:color w:val="4D4D4F"/>
          <w:spacing w:val="-17"/>
        </w:rPr>
        <w:t xml:space="preserve"> </w:t>
      </w:r>
      <w:r>
        <w:rPr>
          <w:color w:val="4D4D4F"/>
        </w:rPr>
        <w:t>appropriate</w:t>
      </w:r>
      <w:r>
        <w:rPr>
          <w:color w:val="4D4D4F"/>
          <w:spacing w:val="-17"/>
        </w:rPr>
        <w:t xml:space="preserve"> </w:t>
      </w:r>
      <w:r>
        <w:rPr>
          <w:color w:val="4D4D4F"/>
        </w:rPr>
        <w:t>materials</w:t>
      </w:r>
      <w:r>
        <w:rPr>
          <w:color w:val="4D4D4F"/>
          <w:spacing w:val="-18"/>
        </w:rPr>
        <w:t xml:space="preserve"> </w:t>
      </w:r>
      <w:r>
        <w:rPr>
          <w:color w:val="4D4D4F"/>
        </w:rPr>
        <w:t>and</w:t>
      </w:r>
      <w:r>
        <w:rPr>
          <w:color w:val="4D4D4F"/>
          <w:spacing w:val="-17"/>
        </w:rPr>
        <w:t xml:space="preserve"> </w:t>
      </w:r>
      <w:r>
        <w:rPr>
          <w:color w:val="4D4D4F"/>
        </w:rPr>
        <w:t>finishes</w:t>
      </w:r>
      <w:r>
        <w:rPr>
          <w:color w:val="4D4D4F"/>
          <w:spacing w:val="-17"/>
        </w:rPr>
        <w:t xml:space="preserve"> </w:t>
      </w:r>
      <w:r>
        <w:rPr>
          <w:color w:val="4D4D4F"/>
        </w:rPr>
        <w:t>would</w:t>
      </w:r>
      <w:r>
        <w:rPr>
          <w:color w:val="4D4D4F"/>
          <w:spacing w:val="-17"/>
        </w:rPr>
        <w:t xml:space="preserve"> </w:t>
      </w:r>
      <w:r>
        <w:rPr>
          <w:color w:val="4D4D4F"/>
        </w:rPr>
        <w:t>be implemented to above-ground facilities where possible to minimise potential adverse visual</w:t>
      </w:r>
      <w:r>
        <w:rPr>
          <w:color w:val="4D4D4F"/>
          <w:spacing w:val="7"/>
        </w:rPr>
        <w:t xml:space="preserve"> </w:t>
      </w:r>
      <w:r>
        <w:rPr>
          <w:color w:val="4D4D4F"/>
          <w:spacing w:val="3"/>
        </w:rPr>
        <w:t>effects.</w:t>
      </w:r>
    </w:p>
    <w:p w:rsidR="00E31595" w:rsidRDefault="00335DCE">
      <w:pPr>
        <w:pStyle w:val="BodyText"/>
        <w:spacing w:before="105" w:line="216" w:lineRule="auto"/>
        <w:ind w:right="124"/>
      </w:pPr>
      <w:r>
        <w:br w:type="column"/>
      </w:r>
      <w:r>
        <w:rPr>
          <w:color w:val="4D4D4F"/>
          <w:spacing w:val="2"/>
        </w:rPr>
        <w:t xml:space="preserve">During </w:t>
      </w:r>
      <w:r>
        <w:rPr>
          <w:color w:val="4D4D4F"/>
          <w:spacing w:val="3"/>
        </w:rPr>
        <w:t xml:space="preserve">operation, </w:t>
      </w:r>
      <w:r>
        <w:rPr>
          <w:color w:val="4D4D4F"/>
          <w:spacing w:val="2"/>
        </w:rPr>
        <w:t xml:space="preserve">the </w:t>
      </w:r>
      <w:r>
        <w:rPr>
          <w:color w:val="4D4D4F"/>
          <w:spacing w:val="3"/>
        </w:rPr>
        <w:t xml:space="preserve">Project </w:t>
      </w:r>
      <w:r>
        <w:rPr>
          <w:color w:val="4D4D4F"/>
        </w:rPr>
        <w:t xml:space="preserve">would </w:t>
      </w:r>
      <w:r>
        <w:rPr>
          <w:color w:val="4D4D4F"/>
          <w:spacing w:val="2"/>
        </w:rPr>
        <w:t xml:space="preserve">meet the State </w:t>
      </w:r>
      <w:r>
        <w:rPr>
          <w:color w:val="4D4D4F"/>
        </w:rPr>
        <w:t>Environment</w:t>
      </w:r>
      <w:r>
        <w:rPr>
          <w:color w:val="4D4D4F"/>
          <w:spacing w:val="-15"/>
        </w:rPr>
        <w:t xml:space="preserve"> </w:t>
      </w:r>
      <w:r>
        <w:rPr>
          <w:color w:val="4D4D4F"/>
        </w:rPr>
        <w:t>Protection</w:t>
      </w:r>
      <w:r>
        <w:rPr>
          <w:color w:val="4D4D4F"/>
          <w:spacing w:val="-15"/>
        </w:rPr>
        <w:t xml:space="preserve"> </w:t>
      </w:r>
      <w:r>
        <w:rPr>
          <w:color w:val="4D4D4F"/>
        </w:rPr>
        <w:t>Policy</w:t>
      </w:r>
      <w:r>
        <w:rPr>
          <w:color w:val="4D4D4F"/>
          <w:spacing w:val="-14"/>
        </w:rPr>
        <w:t xml:space="preserve"> </w:t>
      </w:r>
      <w:r>
        <w:rPr>
          <w:color w:val="4D4D4F"/>
        </w:rPr>
        <w:t>(Air</w:t>
      </w:r>
      <w:r>
        <w:rPr>
          <w:color w:val="4D4D4F"/>
          <w:spacing w:val="-15"/>
        </w:rPr>
        <w:t xml:space="preserve"> </w:t>
      </w:r>
      <w:r>
        <w:rPr>
          <w:color w:val="4D4D4F"/>
        </w:rPr>
        <w:t>Quality</w:t>
      </w:r>
      <w:r>
        <w:rPr>
          <w:color w:val="4D4D4F"/>
          <w:spacing w:val="-15"/>
        </w:rPr>
        <w:t xml:space="preserve"> </w:t>
      </w:r>
      <w:r>
        <w:rPr>
          <w:color w:val="4D4D4F"/>
        </w:rPr>
        <w:t xml:space="preserve">Management) (SEPP (AQM)) design criteria at sensitive receptors and there are no forecast air quality </w:t>
      </w:r>
      <w:r>
        <w:rPr>
          <w:color w:val="4D4D4F"/>
          <w:spacing w:val="2"/>
        </w:rPr>
        <w:t xml:space="preserve">impacts </w:t>
      </w:r>
      <w:r>
        <w:rPr>
          <w:color w:val="4D4D4F"/>
        </w:rPr>
        <w:t xml:space="preserve">on other areas such as public spaces adjacent to the Crib Point </w:t>
      </w:r>
      <w:r>
        <w:rPr>
          <w:color w:val="4D4D4F"/>
          <w:spacing w:val="2"/>
        </w:rPr>
        <w:t xml:space="preserve">Jetty. </w:t>
      </w:r>
      <w:r>
        <w:rPr>
          <w:color w:val="4D4D4F"/>
        </w:rPr>
        <w:t>This indica</w:t>
      </w:r>
      <w:r>
        <w:rPr>
          <w:color w:val="4D4D4F"/>
        </w:rPr>
        <w:t xml:space="preserve">tes </w:t>
      </w:r>
      <w:r>
        <w:rPr>
          <w:color w:val="4D4D4F"/>
          <w:spacing w:val="2"/>
        </w:rPr>
        <w:t xml:space="preserve">the </w:t>
      </w:r>
      <w:r>
        <w:rPr>
          <w:color w:val="4D4D4F"/>
        </w:rPr>
        <w:t xml:space="preserve">FSRU could </w:t>
      </w:r>
      <w:r>
        <w:rPr>
          <w:color w:val="4D4D4F"/>
          <w:spacing w:val="2"/>
        </w:rPr>
        <w:t xml:space="preserve">operate </w:t>
      </w:r>
      <w:r>
        <w:rPr>
          <w:color w:val="4D4D4F"/>
        </w:rPr>
        <w:t xml:space="preserve">in compliance with the SEPP (AQM) and the </w:t>
      </w:r>
      <w:r>
        <w:rPr>
          <w:i/>
          <w:color w:val="4D4D4F"/>
        </w:rPr>
        <w:t xml:space="preserve">Environment Protection </w:t>
      </w:r>
      <w:r>
        <w:rPr>
          <w:i/>
          <w:color w:val="4D4D4F"/>
          <w:spacing w:val="2"/>
        </w:rPr>
        <w:t xml:space="preserve">Act </w:t>
      </w:r>
      <w:r>
        <w:rPr>
          <w:i/>
          <w:color w:val="4D4D4F"/>
        </w:rPr>
        <w:t xml:space="preserve">1970 </w:t>
      </w:r>
      <w:r>
        <w:rPr>
          <w:color w:val="4D4D4F"/>
          <w:spacing w:val="2"/>
        </w:rPr>
        <w:t xml:space="preserve">(Vic). </w:t>
      </w:r>
      <w:r>
        <w:rPr>
          <w:color w:val="4D4D4F"/>
        </w:rPr>
        <w:t>While there would be exceedances of the</w:t>
      </w:r>
      <w:r>
        <w:rPr>
          <w:color w:val="4D4D4F"/>
          <w:spacing w:val="12"/>
        </w:rPr>
        <w:t xml:space="preserve"> </w:t>
      </w:r>
      <w:r>
        <w:rPr>
          <w:color w:val="4D4D4F"/>
        </w:rPr>
        <w:t>SEPP</w:t>
      </w:r>
      <w:r>
        <w:rPr>
          <w:color w:val="4D4D4F"/>
          <w:spacing w:val="12"/>
        </w:rPr>
        <w:t xml:space="preserve"> </w:t>
      </w:r>
      <w:r>
        <w:rPr>
          <w:color w:val="4D4D4F"/>
        </w:rPr>
        <w:t>(AQM)</w:t>
      </w:r>
      <w:r>
        <w:rPr>
          <w:color w:val="4D4D4F"/>
          <w:spacing w:val="12"/>
        </w:rPr>
        <w:t xml:space="preserve"> </w:t>
      </w:r>
      <w:r>
        <w:rPr>
          <w:color w:val="4D4D4F"/>
        </w:rPr>
        <w:t>design</w:t>
      </w:r>
      <w:r>
        <w:rPr>
          <w:color w:val="4D4D4F"/>
          <w:spacing w:val="12"/>
        </w:rPr>
        <w:t xml:space="preserve"> </w:t>
      </w:r>
      <w:r>
        <w:rPr>
          <w:color w:val="4D4D4F"/>
        </w:rPr>
        <w:t>criteria</w:t>
      </w:r>
      <w:r>
        <w:rPr>
          <w:color w:val="4D4D4F"/>
          <w:spacing w:val="12"/>
        </w:rPr>
        <w:t xml:space="preserve"> </w:t>
      </w:r>
      <w:r>
        <w:rPr>
          <w:color w:val="4D4D4F"/>
        </w:rPr>
        <w:t>over</w:t>
      </w:r>
      <w:r>
        <w:rPr>
          <w:color w:val="4D4D4F"/>
          <w:spacing w:val="12"/>
        </w:rPr>
        <w:t xml:space="preserve"> </w:t>
      </w:r>
      <w:r>
        <w:rPr>
          <w:color w:val="4D4D4F"/>
        </w:rPr>
        <w:t>water</w:t>
      </w:r>
      <w:r>
        <w:rPr>
          <w:color w:val="4D4D4F"/>
          <w:spacing w:val="12"/>
        </w:rPr>
        <w:t xml:space="preserve"> </w:t>
      </w:r>
      <w:r>
        <w:rPr>
          <w:color w:val="4D4D4F"/>
        </w:rPr>
        <w:t>for</w:t>
      </w:r>
      <w:r>
        <w:rPr>
          <w:color w:val="4D4D4F"/>
          <w:spacing w:val="12"/>
        </w:rPr>
        <w:t xml:space="preserve"> </w:t>
      </w:r>
      <w:r>
        <w:rPr>
          <w:color w:val="4D4D4F"/>
        </w:rPr>
        <w:t>NO</w:t>
      </w:r>
      <w:r>
        <w:rPr>
          <w:color w:val="4D4D4F"/>
          <w:position w:val="-5"/>
          <w:sz w:val="10"/>
        </w:rPr>
        <w:t>2</w:t>
      </w:r>
      <w:r>
        <w:rPr>
          <w:color w:val="4D4D4F"/>
        </w:rPr>
        <w:t>,</w:t>
      </w:r>
      <w:r>
        <w:rPr>
          <w:color w:val="4D4D4F"/>
          <w:spacing w:val="12"/>
        </w:rPr>
        <w:t xml:space="preserve"> </w:t>
      </w:r>
      <w:r>
        <w:rPr>
          <w:color w:val="4D4D4F"/>
        </w:rPr>
        <w:t>air</w:t>
      </w:r>
    </w:p>
    <w:p w:rsidR="00E31595" w:rsidRDefault="00335DCE">
      <w:pPr>
        <w:pStyle w:val="BodyText"/>
        <w:spacing w:line="166" w:lineRule="exact"/>
      </w:pPr>
      <w:r>
        <w:rPr>
          <w:color w:val="4D4D4F"/>
          <w:spacing w:val="2"/>
        </w:rPr>
        <w:t xml:space="preserve">quality </w:t>
      </w:r>
      <w:r>
        <w:rPr>
          <w:color w:val="4D4D4F"/>
          <w:spacing w:val="3"/>
        </w:rPr>
        <w:t xml:space="preserve">impacts </w:t>
      </w:r>
      <w:r>
        <w:rPr>
          <w:color w:val="4D4D4F"/>
        </w:rPr>
        <w:t xml:space="preserve">would  likely  be  negligible  due  to </w:t>
      </w:r>
      <w:r>
        <w:rPr>
          <w:color w:val="4D4D4F"/>
          <w:spacing w:val="1"/>
        </w:rPr>
        <w:t xml:space="preserve"> </w:t>
      </w:r>
      <w:r>
        <w:rPr>
          <w:color w:val="4D4D4F"/>
          <w:spacing w:val="2"/>
        </w:rPr>
        <w:t>the</w:t>
      </w:r>
    </w:p>
    <w:p w:rsidR="00E31595" w:rsidRDefault="00335DCE">
      <w:pPr>
        <w:pStyle w:val="BodyText"/>
        <w:spacing w:before="7" w:line="216" w:lineRule="auto"/>
        <w:ind w:right="125"/>
      </w:pPr>
      <w:r>
        <w:rPr>
          <w:color w:val="4D4D4F"/>
          <w:spacing w:val="2"/>
        </w:rPr>
        <w:t xml:space="preserve">mostly transient </w:t>
      </w:r>
      <w:r>
        <w:rPr>
          <w:color w:val="4D4D4F"/>
        </w:rPr>
        <w:t xml:space="preserve">nature of </w:t>
      </w:r>
      <w:r>
        <w:rPr>
          <w:color w:val="4D4D4F"/>
          <w:spacing w:val="2"/>
        </w:rPr>
        <w:t xml:space="preserve">boating </w:t>
      </w:r>
      <w:r>
        <w:rPr>
          <w:color w:val="4D4D4F"/>
          <w:spacing w:val="3"/>
        </w:rPr>
        <w:t xml:space="preserve">activities </w:t>
      </w:r>
      <w:r>
        <w:rPr>
          <w:color w:val="4D4D4F"/>
        </w:rPr>
        <w:t xml:space="preserve">and </w:t>
      </w:r>
      <w:r>
        <w:rPr>
          <w:color w:val="4D4D4F"/>
          <w:spacing w:val="2"/>
        </w:rPr>
        <w:t xml:space="preserve">the </w:t>
      </w:r>
      <w:r>
        <w:rPr>
          <w:color w:val="4D4D4F"/>
        </w:rPr>
        <w:t>requirement,</w:t>
      </w:r>
      <w:r>
        <w:rPr>
          <w:color w:val="4D4D4F"/>
          <w:spacing w:val="-11"/>
        </w:rPr>
        <w:t xml:space="preserve"> </w:t>
      </w:r>
      <w:r>
        <w:rPr>
          <w:color w:val="4D4D4F"/>
        </w:rPr>
        <w:t>based</w:t>
      </w:r>
      <w:r>
        <w:rPr>
          <w:color w:val="4D4D4F"/>
          <w:spacing w:val="-11"/>
        </w:rPr>
        <w:t xml:space="preserve"> </w:t>
      </w:r>
      <w:r>
        <w:rPr>
          <w:color w:val="4D4D4F"/>
        </w:rPr>
        <w:t>on</w:t>
      </w:r>
      <w:r>
        <w:rPr>
          <w:color w:val="4D4D4F"/>
          <w:spacing w:val="-11"/>
        </w:rPr>
        <w:t xml:space="preserve"> </w:t>
      </w:r>
      <w:r>
        <w:rPr>
          <w:color w:val="4D4D4F"/>
        </w:rPr>
        <w:t>safety,</w:t>
      </w:r>
      <w:r>
        <w:rPr>
          <w:color w:val="4D4D4F"/>
          <w:spacing w:val="-11"/>
        </w:rPr>
        <w:t xml:space="preserve"> </w:t>
      </w:r>
      <w:r>
        <w:rPr>
          <w:color w:val="4D4D4F"/>
        </w:rPr>
        <w:t>for</w:t>
      </w:r>
      <w:r>
        <w:rPr>
          <w:color w:val="4D4D4F"/>
          <w:spacing w:val="-10"/>
        </w:rPr>
        <w:t xml:space="preserve"> </w:t>
      </w:r>
      <w:r>
        <w:rPr>
          <w:color w:val="4D4D4F"/>
        </w:rPr>
        <w:t>an</w:t>
      </w:r>
      <w:r>
        <w:rPr>
          <w:color w:val="4D4D4F"/>
          <w:spacing w:val="-11"/>
        </w:rPr>
        <w:t xml:space="preserve"> </w:t>
      </w:r>
      <w:r>
        <w:rPr>
          <w:color w:val="4D4D4F"/>
        </w:rPr>
        <w:t>exclusion</w:t>
      </w:r>
      <w:r>
        <w:rPr>
          <w:color w:val="4D4D4F"/>
          <w:spacing w:val="-11"/>
        </w:rPr>
        <w:t xml:space="preserve"> </w:t>
      </w:r>
      <w:r>
        <w:rPr>
          <w:color w:val="4D4D4F"/>
        </w:rPr>
        <w:t>zone</w:t>
      </w:r>
      <w:r>
        <w:rPr>
          <w:color w:val="4D4D4F"/>
          <w:spacing w:val="-11"/>
        </w:rPr>
        <w:t xml:space="preserve"> </w:t>
      </w:r>
      <w:r>
        <w:rPr>
          <w:color w:val="4D4D4F"/>
        </w:rPr>
        <w:t xml:space="preserve">from </w:t>
      </w:r>
      <w:r>
        <w:rPr>
          <w:color w:val="4D4D4F"/>
          <w:spacing w:val="3"/>
        </w:rPr>
        <w:t xml:space="preserve">port </w:t>
      </w:r>
      <w:r>
        <w:rPr>
          <w:color w:val="4D4D4F"/>
        </w:rPr>
        <w:t>operations at the Crib Point</w:t>
      </w:r>
      <w:r>
        <w:rPr>
          <w:color w:val="4D4D4F"/>
          <w:spacing w:val="1"/>
        </w:rPr>
        <w:t xml:space="preserve"> </w:t>
      </w:r>
      <w:r>
        <w:rPr>
          <w:color w:val="4D4D4F"/>
          <w:spacing w:val="2"/>
        </w:rPr>
        <w:t>Jetty.</w:t>
      </w:r>
    </w:p>
    <w:p w:rsidR="00E31595" w:rsidRDefault="00335DCE">
      <w:pPr>
        <w:spacing w:before="167" w:line="216" w:lineRule="auto"/>
        <w:ind w:left="107" w:right="122"/>
        <w:jc w:val="both"/>
        <w:rPr>
          <w:i/>
          <w:sz w:val="18"/>
        </w:rPr>
      </w:pPr>
      <w:r>
        <w:rPr>
          <w:color w:val="4D4D4F"/>
          <w:sz w:val="18"/>
        </w:rPr>
        <w:t>Modelled operational noise scenarios without mitigation meas</w:t>
      </w:r>
      <w:r>
        <w:rPr>
          <w:color w:val="4D4D4F"/>
          <w:sz w:val="18"/>
        </w:rPr>
        <w:t xml:space="preserve">ures for the facilities at Crib Point and Pakenham exceeded the EPA Victoria publication 1411 – </w:t>
      </w:r>
      <w:r>
        <w:rPr>
          <w:i/>
          <w:color w:val="4D4D4F"/>
          <w:sz w:val="18"/>
        </w:rPr>
        <w:t xml:space="preserve">Noise from industry in regional Victoria (NIRV) </w:t>
      </w:r>
      <w:r>
        <w:rPr>
          <w:color w:val="4D4D4F"/>
          <w:sz w:val="18"/>
        </w:rPr>
        <w:t>maximum recommended levels at nearby receptors. Mitigation measures would be implemented to ensure these facilit</w:t>
      </w:r>
      <w:r>
        <w:rPr>
          <w:color w:val="4D4D4F"/>
          <w:sz w:val="18"/>
        </w:rPr>
        <w:t xml:space="preserve">ies are designed and managed in accordance with EPA Victoria publication 1411 – </w:t>
      </w:r>
      <w:r>
        <w:rPr>
          <w:i/>
          <w:color w:val="4D4D4F"/>
          <w:sz w:val="18"/>
        </w:rPr>
        <w:t xml:space="preserve">NIRV </w:t>
      </w:r>
      <w:r>
        <w:rPr>
          <w:color w:val="4D4D4F"/>
          <w:sz w:val="18"/>
        </w:rPr>
        <w:t xml:space="preserve">and EPA Victoria publication 1413 – </w:t>
      </w:r>
      <w:r>
        <w:rPr>
          <w:i/>
          <w:color w:val="4D4D4F"/>
          <w:sz w:val="18"/>
        </w:rPr>
        <w:t>Applying NIRV to proposed and existing industry.</w:t>
      </w:r>
    </w:p>
    <w:p w:rsidR="00E31595" w:rsidRDefault="00335DCE">
      <w:pPr>
        <w:pStyle w:val="BodyText"/>
        <w:spacing w:before="161" w:line="216" w:lineRule="auto"/>
        <w:ind w:right="124"/>
      </w:pPr>
      <w:r>
        <w:rPr>
          <w:color w:val="4D4D4F"/>
        </w:rPr>
        <w:t xml:space="preserve">While concerns for potential risks to human health and safety may be held by users of </w:t>
      </w:r>
      <w:r>
        <w:rPr>
          <w:color w:val="4D4D4F"/>
        </w:rPr>
        <w:t xml:space="preserve">private land and public areas, the </w:t>
      </w:r>
      <w:r>
        <w:rPr>
          <w:color w:val="4D4D4F"/>
          <w:spacing w:val="2"/>
        </w:rPr>
        <w:t xml:space="preserve">actual </w:t>
      </w:r>
      <w:r>
        <w:rPr>
          <w:color w:val="4D4D4F"/>
        </w:rPr>
        <w:t xml:space="preserve">risks are </w:t>
      </w:r>
      <w:r>
        <w:rPr>
          <w:color w:val="4D4D4F"/>
          <w:spacing w:val="2"/>
        </w:rPr>
        <w:t xml:space="preserve">very </w:t>
      </w:r>
      <w:r>
        <w:rPr>
          <w:color w:val="4D4D4F"/>
        </w:rPr>
        <w:t>low. Concerns held by the community would be addressed through ongoing safe</w:t>
      </w:r>
      <w:r>
        <w:rPr>
          <w:color w:val="4D4D4F"/>
          <w:spacing w:val="-9"/>
        </w:rPr>
        <w:t xml:space="preserve"> </w:t>
      </w:r>
      <w:r>
        <w:rPr>
          <w:color w:val="4D4D4F"/>
        </w:rPr>
        <w:t>operation</w:t>
      </w:r>
      <w:r>
        <w:rPr>
          <w:color w:val="4D4D4F"/>
          <w:spacing w:val="-8"/>
        </w:rPr>
        <w:t xml:space="preserve"> </w:t>
      </w:r>
      <w:r>
        <w:rPr>
          <w:color w:val="4D4D4F"/>
        </w:rPr>
        <w:t>and</w:t>
      </w:r>
      <w:r>
        <w:rPr>
          <w:color w:val="4D4D4F"/>
          <w:spacing w:val="-8"/>
        </w:rPr>
        <w:t xml:space="preserve"> </w:t>
      </w:r>
      <w:r>
        <w:rPr>
          <w:color w:val="4D4D4F"/>
        </w:rPr>
        <w:t>maintenance</w:t>
      </w:r>
      <w:r>
        <w:rPr>
          <w:color w:val="4D4D4F"/>
          <w:spacing w:val="-9"/>
        </w:rPr>
        <w:t xml:space="preserve"> </w:t>
      </w:r>
      <w:r>
        <w:rPr>
          <w:color w:val="4D4D4F"/>
        </w:rPr>
        <w:t>of</w:t>
      </w:r>
      <w:r>
        <w:rPr>
          <w:color w:val="4D4D4F"/>
          <w:spacing w:val="-8"/>
        </w:rPr>
        <w:t xml:space="preserve"> </w:t>
      </w:r>
      <w:r>
        <w:rPr>
          <w:color w:val="4D4D4F"/>
        </w:rPr>
        <w:t>the</w:t>
      </w:r>
      <w:r>
        <w:rPr>
          <w:color w:val="4D4D4F"/>
          <w:spacing w:val="-8"/>
        </w:rPr>
        <w:t xml:space="preserve"> </w:t>
      </w:r>
      <w:r>
        <w:rPr>
          <w:color w:val="4D4D4F"/>
        </w:rPr>
        <w:t>Project</w:t>
      </w:r>
      <w:r>
        <w:rPr>
          <w:color w:val="4D4D4F"/>
          <w:spacing w:val="-9"/>
        </w:rPr>
        <w:t xml:space="preserve"> </w:t>
      </w:r>
      <w:r>
        <w:rPr>
          <w:color w:val="4D4D4F"/>
        </w:rPr>
        <w:t>elements, and ongoing consultation with relevant stakeholders in accordance</w:t>
      </w:r>
      <w:r>
        <w:rPr>
          <w:color w:val="4D4D4F"/>
          <w:spacing w:val="-10"/>
        </w:rPr>
        <w:t xml:space="preserve"> </w:t>
      </w:r>
      <w:r>
        <w:rPr>
          <w:color w:val="4D4D4F"/>
        </w:rPr>
        <w:t>with</w:t>
      </w:r>
      <w:r>
        <w:rPr>
          <w:color w:val="4D4D4F"/>
          <w:spacing w:val="-10"/>
        </w:rPr>
        <w:t xml:space="preserve"> </w:t>
      </w:r>
      <w:r>
        <w:rPr>
          <w:color w:val="4D4D4F"/>
        </w:rPr>
        <w:t>the</w:t>
      </w:r>
      <w:r>
        <w:rPr>
          <w:color w:val="4D4D4F"/>
          <w:spacing w:val="-9"/>
        </w:rPr>
        <w:t xml:space="preserve"> </w:t>
      </w:r>
      <w:r>
        <w:rPr>
          <w:color w:val="4D4D4F"/>
        </w:rPr>
        <w:t>proposed</w:t>
      </w:r>
      <w:r>
        <w:rPr>
          <w:color w:val="4D4D4F"/>
          <w:spacing w:val="-10"/>
        </w:rPr>
        <w:t xml:space="preserve"> </w:t>
      </w:r>
      <w:r>
        <w:rPr>
          <w:color w:val="4D4D4F"/>
        </w:rPr>
        <w:t>Stakeholder</w:t>
      </w:r>
      <w:r>
        <w:rPr>
          <w:color w:val="4D4D4F"/>
          <w:spacing w:val="-9"/>
        </w:rPr>
        <w:t xml:space="preserve"> </w:t>
      </w:r>
      <w:r>
        <w:rPr>
          <w:color w:val="4D4D4F"/>
        </w:rPr>
        <w:t>Engagement Management Plan.</w:t>
      </w:r>
    </w:p>
    <w:p w:rsidR="00E31595" w:rsidRDefault="00E31595">
      <w:pPr>
        <w:spacing w:line="216" w:lineRule="auto"/>
        <w:sectPr w:rsidR="00E31595">
          <w:type w:val="continuous"/>
          <w:pgSz w:w="11910" w:h="16840"/>
          <w:pgMar w:top="0" w:right="1120" w:bottom="280" w:left="1140" w:header="720" w:footer="720" w:gutter="0"/>
          <w:cols w:num="2" w:space="720" w:equalWidth="0">
            <w:col w:w="4629" w:space="304"/>
            <w:col w:w="4717"/>
          </w:cols>
        </w:sectPr>
      </w:pPr>
    </w:p>
    <w:p w:rsidR="00E31595" w:rsidRDefault="00E31595">
      <w:pPr>
        <w:pStyle w:val="BodyText"/>
        <w:ind w:left="0"/>
        <w:jc w:val="left"/>
        <w:rPr>
          <w:sz w:val="20"/>
        </w:rPr>
      </w:pPr>
    </w:p>
    <w:p w:rsidR="00E31595" w:rsidRDefault="00E31595">
      <w:pPr>
        <w:pStyle w:val="BodyText"/>
        <w:ind w:left="0"/>
        <w:jc w:val="left"/>
        <w:rPr>
          <w:sz w:val="20"/>
        </w:rPr>
      </w:pPr>
    </w:p>
    <w:p w:rsidR="00E31595" w:rsidRDefault="00E31595">
      <w:pPr>
        <w:pStyle w:val="BodyText"/>
        <w:ind w:left="0"/>
        <w:jc w:val="left"/>
        <w:rPr>
          <w:sz w:val="20"/>
        </w:rPr>
      </w:pPr>
    </w:p>
    <w:p w:rsidR="00E31595" w:rsidRDefault="00E31595">
      <w:pPr>
        <w:pStyle w:val="BodyText"/>
        <w:spacing w:before="5"/>
        <w:ind w:left="0"/>
        <w:jc w:val="left"/>
        <w:rPr>
          <w:sz w:val="23"/>
        </w:rPr>
      </w:pPr>
    </w:p>
    <w:p w:rsidR="00E31595" w:rsidRDefault="00E31595">
      <w:pPr>
        <w:rPr>
          <w:sz w:val="23"/>
        </w:rPr>
        <w:sectPr w:rsidR="00E31595">
          <w:pgSz w:w="11910" w:h="16840"/>
          <w:pgMar w:top="1240" w:right="1120" w:bottom="280" w:left="1140" w:header="748" w:footer="0" w:gutter="0"/>
          <w:cols w:space="720"/>
        </w:sectPr>
      </w:pPr>
    </w:p>
    <w:p w:rsidR="00E31595" w:rsidRDefault="00335DCE">
      <w:pPr>
        <w:pStyle w:val="BodyText"/>
        <w:spacing w:before="105" w:line="216" w:lineRule="auto"/>
        <w:ind w:right="39"/>
      </w:pPr>
      <w:r>
        <w:pict>
          <v:rect id="_x0000_s1032" style="position:absolute;left:0;text-align:left;margin-left:581.1pt;margin-top:124.5pt;width:14.15pt;height:39.7pt;z-index:251675648;mso-position-horizontal-relative:page;mso-position-vertical-relative:page" fillcolor="#0e5d61" stroked="f">
            <w10:wrap anchorx="page" anchory="page"/>
          </v:rect>
        </w:pict>
      </w:r>
      <w:r>
        <w:rPr>
          <w:color w:val="4D4D4F"/>
        </w:rPr>
        <w:t xml:space="preserve">During </w:t>
      </w:r>
      <w:r>
        <w:rPr>
          <w:color w:val="4D4D4F"/>
          <w:spacing w:val="2"/>
        </w:rPr>
        <w:t xml:space="preserve">operation, the </w:t>
      </w:r>
      <w:r>
        <w:rPr>
          <w:color w:val="4D4D4F"/>
        </w:rPr>
        <w:t xml:space="preserve">Gas </w:t>
      </w:r>
      <w:r>
        <w:rPr>
          <w:color w:val="4D4D4F"/>
          <w:spacing w:val="3"/>
        </w:rPr>
        <w:t xml:space="preserve">Import </w:t>
      </w:r>
      <w:r>
        <w:rPr>
          <w:color w:val="4D4D4F"/>
          <w:spacing w:val="4"/>
        </w:rPr>
        <w:t xml:space="preserve">Jetty </w:t>
      </w:r>
      <w:r>
        <w:rPr>
          <w:color w:val="4D4D4F"/>
        </w:rPr>
        <w:t>Works would make use of the exist</w:t>
      </w:r>
      <w:r>
        <w:rPr>
          <w:color w:val="4D4D4F"/>
        </w:rPr>
        <w:t xml:space="preserve">ing commercial shipping channel and marine </w:t>
      </w:r>
      <w:r>
        <w:rPr>
          <w:color w:val="4D4D4F"/>
          <w:spacing w:val="2"/>
        </w:rPr>
        <w:t xml:space="preserve">infrastructure </w:t>
      </w:r>
      <w:r>
        <w:rPr>
          <w:color w:val="4D4D4F"/>
        </w:rPr>
        <w:t xml:space="preserve">within the </w:t>
      </w:r>
      <w:r>
        <w:rPr>
          <w:color w:val="4D4D4F"/>
          <w:spacing w:val="2"/>
        </w:rPr>
        <w:t xml:space="preserve">Port </w:t>
      </w:r>
      <w:r>
        <w:rPr>
          <w:color w:val="4D4D4F"/>
        </w:rPr>
        <w:t xml:space="preserve">of Hastings  to </w:t>
      </w:r>
      <w:r>
        <w:rPr>
          <w:color w:val="4D4D4F"/>
          <w:spacing w:val="2"/>
        </w:rPr>
        <w:t xml:space="preserve">import </w:t>
      </w:r>
      <w:r>
        <w:rPr>
          <w:color w:val="4D4D4F"/>
          <w:spacing w:val="3"/>
        </w:rPr>
        <w:t xml:space="preserve">LNG. </w:t>
      </w:r>
      <w:r>
        <w:rPr>
          <w:color w:val="4D4D4F"/>
        </w:rPr>
        <w:t xml:space="preserve">While commercial shipping and other port-related/industrial </w:t>
      </w:r>
      <w:r>
        <w:rPr>
          <w:color w:val="4D4D4F"/>
          <w:spacing w:val="2"/>
        </w:rPr>
        <w:t xml:space="preserve">activities </w:t>
      </w:r>
      <w:r>
        <w:rPr>
          <w:color w:val="4D4D4F"/>
        </w:rPr>
        <w:t xml:space="preserve">are an existing use of the Crib Point </w:t>
      </w:r>
      <w:r>
        <w:rPr>
          <w:color w:val="4D4D4F"/>
          <w:spacing w:val="3"/>
        </w:rPr>
        <w:t xml:space="preserve">Jetty (Berth </w:t>
      </w:r>
      <w:r>
        <w:rPr>
          <w:color w:val="4D4D4F"/>
        </w:rPr>
        <w:t xml:space="preserve">1) and within a designated </w:t>
      </w:r>
      <w:r>
        <w:rPr>
          <w:color w:val="4D4D4F"/>
          <w:spacing w:val="5"/>
        </w:rPr>
        <w:t>port,</w:t>
      </w:r>
      <w:r>
        <w:rPr>
          <w:color w:val="4D4D4F"/>
          <w:spacing w:val="5"/>
        </w:rPr>
        <w:t xml:space="preserve"> </w:t>
      </w:r>
      <w:r>
        <w:rPr>
          <w:color w:val="4D4D4F"/>
          <w:spacing w:val="3"/>
        </w:rPr>
        <w:t xml:space="preserve">these </w:t>
      </w:r>
      <w:r>
        <w:rPr>
          <w:color w:val="4D4D4F"/>
          <w:spacing w:val="2"/>
        </w:rPr>
        <w:t xml:space="preserve">uses are </w:t>
      </w:r>
      <w:r>
        <w:rPr>
          <w:color w:val="4D4D4F"/>
        </w:rPr>
        <w:t xml:space="preserve">not </w:t>
      </w:r>
      <w:r>
        <w:rPr>
          <w:color w:val="4D4D4F"/>
          <w:spacing w:val="3"/>
        </w:rPr>
        <w:t xml:space="preserve">necessarily </w:t>
      </w:r>
      <w:r>
        <w:rPr>
          <w:color w:val="4D4D4F"/>
          <w:spacing w:val="2"/>
        </w:rPr>
        <w:t xml:space="preserve">considered </w:t>
      </w:r>
      <w:r>
        <w:rPr>
          <w:color w:val="4D4D4F"/>
        </w:rPr>
        <w:t xml:space="preserve">by some to be compatible with the use of adjacent areas for social </w:t>
      </w:r>
      <w:r>
        <w:rPr>
          <w:color w:val="4D4D4F"/>
          <w:spacing w:val="3"/>
        </w:rPr>
        <w:t xml:space="preserve">activity </w:t>
      </w:r>
      <w:r>
        <w:rPr>
          <w:color w:val="4D4D4F"/>
        </w:rPr>
        <w:t xml:space="preserve">and active and passive recreation. As a result, there is potential for a change to the </w:t>
      </w:r>
      <w:r>
        <w:rPr>
          <w:color w:val="4D4D4F"/>
          <w:spacing w:val="2"/>
        </w:rPr>
        <w:t xml:space="preserve">pattern </w:t>
      </w:r>
      <w:r>
        <w:rPr>
          <w:color w:val="4D4D4F"/>
        </w:rPr>
        <w:t xml:space="preserve">of recreational use at the Woolleys Beach </w:t>
      </w:r>
      <w:r>
        <w:rPr>
          <w:color w:val="4D4D4F"/>
          <w:spacing w:val="2"/>
        </w:rPr>
        <w:t xml:space="preserve">Reserve </w:t>
      </w:r>
      <w:r>
        <w:rPr>
          <w:color w:val="4D4D4F"/>
        </w:rPr>
        <w:t xml:space="preserve">with    a </w:t>
      </w:r>
      <w:r>
        <w:rPr>
          <w:color w:val="4D4D4F"/>
          <w:spacing w:val="2"/>
        </w:rPr>
        <w:t xml:space="preserve">potential </w:t>
      </w:r>
      <w:r>
        <w:rPr>
          <w:color w:val="4D4D4F"/>
          <w:spacing w:val="3"/>
        </w:rPr>
        <w:t xml:space="preserve">shift </w:t>
      </w:r>
      <w:r>
        <w:rPr>
          <w:color w:val="4D4D4F"/>
        </w:rPr>
        <w:t xml:space="preserve">to a greater use of Woolleys </w:t>
      </w:r>
      <w:r>
        <w:rPr>
          <w:color w:val="4D4D4F"/>
          <w:spacing w:val="2"/>
        </w:rPr>
        <w:t xml:space="preserve">Beach South </w:t>
      </w:r>
      <w:r>
        <w:rPr>
          <w:color w:val="4D4D4F"/>
        </w:rPr>
        <w:t>Reserve or other recreational areas in the area. This</w:t>
      </w:r>
      <w:r>
        <w:rPr>
          <w:color w:val="4D4D4F"/>
          <w:spacing w:val="-12"/>
        </w:rPr>
        <w:t xml:space="preserve"> </w:t>
      </w:r>
      <w:r>
        <w:rPr>
          <w:color w:val="4D4D4F"/>
        </w:rPr>
        <w:t>may</w:t>
      </w:r>
      <w:r>
        <w:rPr>
          <w:color w:val="4D4D4F"/>
          <w:spacing w:val="-11"/>
        </w:rPr>
        <w:t xml:space="preserve"> </w:t>
      </w:r>
      <w:r>
        <w:rPr>
          <w:color w:val="4D4D4F"/>
        </w:rPr>
        <w:t>occur</w:t>
      </w:r>
      <w:r>
        <w:rPr>
          <w:color w:val="4D4D4F"/>
          <w:spacing w:val="-11"/>
        </w:rPr>
        <w:t xml:space="preserve"> </w:t>
      </w:r>
      <w:r>
        <w:rPr>
          <w:color w:val="4D4D4F"/>
        </w:rPr>
        <w:t>due</w:t>
      </w:r>
      <w:r>
        <w:rPr>
          <w:color w:val="4D4D4F"/>
          <w:spacing w:val="-11"/>
        </w:rPr>
        <w:t xml:space="preserve"> </w:t>
      </w:r>
      <w:r>
        <w:rPr>
          <w:color w:val="4D4D4F"/>
        </w:rPr>
        <w:t>to</w:t>
      </w:r>
      <w:r>
        <w:rPr>
          <w:color w:val="4D4D4F"/>
          <w:spacing w:val="-11"/>
        </w:rPr>
        <w:t xml:space="preserve"> </w:t>
      </w:r>
      <w:r>
        <w:rPr>
          <w:color w:val="4D4D4F"/>
        </w:rPr>
        <w:t>a</w:t>
      </w:r>
      <w:r>
        <w:rPr>
          <w:color w:val="4D4D4F"/>
          <w:spacing w:val="-11"/>
        </w:rPr>
        <w:t xml:space="preserve"> </w:t>
      </w:r>
      <w:r>
        <w:rPr>
          <w:color w:val="4D4D4F"/>
        </w:rPr>
        <w:t>change</w:t>
      </w:r>
      <w:r>
        <w:rPr>
          <w:color w:val="4D4D4F"/>
          <w:spacing w:val="-11"/>
        </w:rPr>
        <w:t xml:space="preserve"> </w:t>
      </w:r>
      <w:r>
        <w:rPr>
          <w:color w:val="4D4D4F"/>
        </w:rPr>
        <w:t>in</w:t>
      </w:r>
      <w:r>
        <w:rPr>
          <w:color w:val="4D4D4F"/>
          <w:spacing w:val="-11"/>
        </w:rPr>
        <w:t xml:space="preserve"> </w:t>
      </w:r>
      <w:r>
        <w:rPr>
          <w:color w:val="4D4D4F"/>
        </w:rPr>
        <w:t>the</w:t>
      </w:r>
      <w:r>
        <w:rPr>
          <w:color w:val="4D4D4F"/>
          <w:spacing w:val="-11"/>
        </w:rPr>
        <w:t xml:space="preserve"> </w:t>
      </w:r>
      <w:r>
        <w:rPr>
          <w:color w:val="4D4D4F"/>
        </w:rPr>
        <w:t>noise</w:t>
      </w:r>
      <w:r>
        <w:rPr>
          <w:color w:val="4D4D4F"/>
          <w:spacing w:val="-11"/>
        </w:rPr>
        <w:t xml:space="preserve"> </w:t>
      </w:r>
      <w:r>
        <w:rPr>
          <w:color w:val="4D4D4F"/>
        </w:rPr>
        <w:t>and/or</w:t>
      </w:r>
      <w:r>
        <w:rPr>
          <w:color w:val="4D4D4F"/>
          <w:spacing w:val="-11"/>
        </w:rPr>
        <w:t xml:space="preserve"> </w:t>
      </w:r>
      <w:r>
        <w:rPr>
          <w:color w:val="4D4D4F"/>
        </w:rPr>
        <w:t>visual environment due to the operation of the FSRU and the Crib Point Receiving</w:t>
      </w:r>
      <w:r>
        <w:rPr>
          <w:color w:val="4D4D4F"/>
          <w:spacing w:val="1"/>
        </w:rPr>
        <w:t xml:space="preserve"> </w:t>
      </w:r>
      <w:r>
        <w:rPr>
          <w:color w:val="4D4D4F"/>
        </w:rPr>
        <w:t>Facility.</w:t>
      </w:r>
    </w:p>
    <w:p w:rsidR="00E31595" w:rsidRDefault="00335DCE">
      <w:pPr>
        <w:pStyle w:val="BodyText"/>
        <w:spacing w:before="155" w:line="216" w:lineRule="auto"/>
        <w:ind w:right="38"/>
      </w:pPr>
      <w:r>
        <w:rPr>
          <w:color w:val="4D4D4F"/>
        </w:rPr>
        <w:t>In</w:t>
      </w:r>
      <w:r>
        <w:rPr>
          <w:color w:val="4D4D4F"/>
          <w:spacing w:val="-23"/>
        </w:rPr>
        <w:t xml:space="preserve"> </w:t>
      </w:r>
      <w:r>
        <w:rPr>
          <w:color w:val="4D4D4F"/>
        </w:rPr>
        <w:t>consultation</w:t>
      </w:r>
      <w:r>
        <w:rPr>
          <w:color w:val="4D4D4F"/>
          <w:spacing w:val="-22"/>
        </w:rPr>
        <w:t xml:space="preserve"> </w:t>
      </w:r>
      <w:r>
        <w:rPr>
          <w:color w:val="4D4D4F"/>
        </w:rPr>
        <w:t>with</w:t>
      </w:r>
      <w:r>
        <w:rPr>
          <w:color w:val="4D4D4F"/>
          <w:spacing w:val="-22"/>
        </w:rPr>
        <w:t xml:space="preserve"> </w:t>
      </w:r>
      <w:r>
        <w:rPr>
          <w:color w:val="4D4D4F"/>
        </w:rPr>
        <w:t>the</w:t>
      </w:r>
      <w:r>
        <w:rPr>
          <w:color w:val="4D4D4F"/>
          <w:spacing w:val="-22"/>
        </w:rPr>
        <w:t xml:space="preserve"> </w:t>
      </w:r>
      <w:r>
        <w:rPr>
          <w:color w:val="4D4D4F"/>
        </w:rPr>
        <w:t>Crib</w:t>
      </w:r>
      <w:r>
        <w:rPr>
          <w:color w:val="4D4D4F"/>
          <w:spacing w:val="-22"/>
        </w:rPr>
        <w:t xml:space="preserve"> </w:t>
      </w:r>
      <w:r>
        <w:rPr>
          <w:color w:val="4D4D4F"/>
        </w:rPr>
        <w:t>Point</w:t>
      </w:r>
      <w:r>
        <w:rPr>
          <w:color w:val="4D4D4F"/>
          <w:spacing w:val="-22"/>
        </w:rPr>
        <w:t xml:space="preserve"> </w:t>
      </w:r>
      <w:r>
        <w:rPr>
          <w:color w:val="4D4D4F"/>
        </w:rPr>
        <w:t>Stony</w:t>
      </w:r>
      <w:r>
        <w:rPr>
          <w:color w:val="4D4D4F"/>
          <w:spacing w:val="-22"/>
        </w:rPr>
        <w:t xml:space="preserve"> </w:t>
      </w:r>
      <w:r>
        <w:rPr>
          <w:color w:val="4D4D4F"/>
        </w:rPr>
        <w:t>Point</w:t>
      </w:r>
      <w:r>
        <w:rPr>
          <w:color w:val="4D4D4F"/>
          <w:spacing w:val="-23"/>
        </w:rPr>
        <w:t xml:space="preserve"> </w:t>
      </w:r>
      <w:r>
        <w:rPr>
          <w:color w:val="4D4D4F"/>
        </w:rPr>
        <w:t xml:space="preserve">Committee of </w:t>
      </w:r>
      <w:r>
        <w:rPr>
          <w:color w:val="4D4D4F"/>
          <w:spacing w:val="2"/>
        </w:rPr>
        <w:t xml:space="preserve">Management </w:t>
      </w:r>
      <w:r>
        <w:rPr>
          <w:color w:val="4D4D4F"/>
        </w:rPr>
        <w:t xml:space="preserve">and </w:t>
      </w:r>
      <w:r>
        <w:rPr>
          <w:color w:val="4D4D4F"/>
          <w:spacing w:val="2"/>
        </w:rPr>
        <w:t xml:space="preserve">the community, </w:t>
      </w:r>
      <w:r>
        <w:rPr>
          <w:color w:val="4D4D4F"/>
        </w:rPr>
        <w:t xml:space="preserve">AGL and APA would </w:t>
      </w:r>
      <w:r>
        <w:rPr>
          <w:color w:val="4D4D4F"/>
          <w:spacing w:val="2"/>
        </w:rPr>
        <w:t xml:space="preserve">seek </w:t>
      </w:r>
      <w:r>
        <w:rPr>
          <w:color w:val="4D4D4F"/>
        </w:rPr>
        <w:t xml:space="preserve">to  </w:t>
      </w:r>
      <w:r>
        <w:rPr>
          <w:color w:val="4D4D4F"/>
          <w:spacing w:val="3"/>
        </w:rPr>
        <w:t xml:space="preserve">identify </w:t>
      </w:r>
      <w:r>
        <w:rPr>
          <w:color w:val="4D4D4F"/>
        </w:rPr>
        <w:t xml:space="preserve">a  </w:t>
      </w:r>
      <w:r>
        <w:rPr>
          <w:color w:val="4D4D4F"/>
          <w:spacing w:val="2"/>
        </w:rPr>
        <w:t xml:space="preserve">suitable foreshore </w:t>
      </w:r>
      <w:r>
        <w:rPr>
          <w:color w:val="4D4D4F"/>
          <w:spacing w:val="3"/>
        </w:rPr>
        <w:t xml:space="preserve">location  </w:t>
      </w:r>
      <w:r>
        <w:rPr>
          <w:color w:val="4D4D4F"/>
        </w:rPr>
        <w:t>to acc</w:t>
      </w:r>
      <w:r>
        <w:rPr>
          <w:color w:val="4D4D4F"/>
        </w:rPr>
        <w:t xml:space="preserve">ommodate </w:t>
      </w:r>
      <w:r>
        <w:rPr>
          <w:color w:val="4D4D4F"/>
          <w:spacing w:val="4"/>
        </w:rPr>
        <w:t xml:space="preserve">activity </w:t>
      </w:r>
      <w:r>
        <w:rPr>
          <w:color w:val="4D4D4F"/>
        </w:rPr>
        <w:t xml:space="preserve">that may be displaced </w:t>
      </w:r>
      <w:r>
        <w:rPr>
          <w:color w:val="4D4D4F"/>
          <w:spacing w:val="2"/>
        </w:rPr>
        <w:t xml:space="preserve">from </w:t>
      </w:r>
      <w:r>
        <w:rPr>
          <w:color w:val="4D4D4F"/>
        </w:rPr>
        <w:t xml:space="preserve">Woolleys Beach </w:t>
      </w:r>
      <w:r>
        <w:rPr>
          <w:color w:val="4D4D4F"/>
          <w:spacing w:val="3"/>
        </w:rPr>
        <w:t>North.</w:t>
      </w:r>
    </w:p>
    <w:p w:rsidR="00E31595" w:rsidRDefault="00335DCE">
      <w:pPr>
        <w:pStyle w:val="BodyText"/>
        <w:spacing w:before="165" w:line="216" w:lineRule="auto"/>
        <w:ind w:right="40"/>
      </w:pPr>
      <w:r>
        <w:rPr>
          <w:color w:val="4D4D4F"/>
        </w:rPr>
        <w:t>The</w:t>
      </w:r>
      <w:r>
        <w:rPr>
          <w:color w:val="4D4D4F"/>
          <w:spacing w:val="-23"/>
        </w:rPr>
        <w:t xml:space="preserve"> </w:t>
      </w:r>
      <w:r>
        <w:rPr>
          <w:color w:val="4D4D4F"/>
        </w:rPr>
        <w:t>FSRU</w:t>
      </w:r>
      <w:r>
        <w:rPr>
          <w:color w:val="4D4D4F"/>
          <w:spacing w:val="-22"/>
        </w:rPr>
        <w:t xml:space="preserve"> </w:t>
      </w:r>
      <w:r>
        <w:rPr>
          <w:color w:val="4D4D4F"/>
        </w:rPr>
        <w:t>may</w:t>
      </w:r>
      <w:r>
        <w:rPr>
          <w:color w:val="4D4D4F"/>
          <w:spacing w:val="-22"/>
        </w:rPr>
        <w:t xml:space="preserve"> </w:t>
      </w:r>
      <w:r>
        <w:rPr>
          <w:color w:val="4D4D4F"/>
        </w:rPr>
        <w:t>also</w:t>
      </w:r>
      <w:r>
        <w:rPr>
          <w:color w:val="4D4D4F"/>
          <w:spacing w:val="-22"/>
        </w:rPr>
        <w:t xml:space="preserve"> </w:t>
      </w:r>
      <w:r>
        <w:rPr>
          <w:color w:val="4D4D4F"/>
        </w:rPr>
        <w:t>be</w:t>
      </w:r>
      <w:r>
        <w:rPr>
          <w:color w:val="4D4D4F"/>
          <w:spacing w:val="-22"/>
        </w:rPr>
        <w:t xml:space="preserve"> </w:t>
      </w:r>
      <w:r>
        <w:rPr>
          <w:color w:val="4D4D4F"/>
        </w:rPr>
        <w:t>visible</w:t>
      </w:r>
      <w:r>
        <w:rPr>
          <w:color w:val="4D4D4F"/>
          <w:spacing w:val="-23"/>
        </w:rPr>
        <w:t xml:space="preserve"> </w:t>
      </w:r>
      <w:r>
        <w:rPr>
          <w:color w:val="4D4D4F"/>
        </w:rPr>
        <w:t>to</w:t>
      </w:r>
      <w:r>
        <w:rPr>
          <w:color w:val="4D4D4F"/>
          <w:spacing w:val="-22"/>
        </w:rPr>
        <w:t xml:space="preserve"> </w:t>
      </w:r>
      <w:r>
        <w:rPr>
          <w:color w:val="4D4D4F"/>
        </w:rPr>
        <w:t>some</w:t>
      </w:r>
      <w:r>
        <w:rPr>
          <w:color w:val="4D4D4F"/>
          <w:spacing w:val="-22"/>
        </w:rPr>
        <w:t xml:space="preserve"> </w:t>
      </w:r>
      <w:r>
        <w:rPr>
          <w:color w:val="4D4D4F"/>
        </w:rPr>
        <w:t>residents</w:t>
      </w:r>
      <w:r>
        <w:rPr>
          <w:color w:val="4D4D4F"/>
          <w:spacing w:val="-22"/>
        </w:rPr>
        <w:t xml:space="preserve"> </w:t>
      </w:r>
      <w:r>
        <w:rPr>
          <w:color w:val="4D4D4F"/>
        </w:rPr>
        <w:t>along</w:t>
      </w:r>
      <w:r>
        <w:rPr>
          <w:color w:val="4D4D4F"/>
          <w:spacing w:val="-23"/>
        </w:rPr>
        <w:t xml:space="preserve"> </w:t>
      </w:r>
      <w:r>
        <w:rPr>
          <w:color w:val="4D4D4F"/>
        </w:rPr>
        <w:t>The Esplanade</w:t>
      </w:r>
      <w:r>
        <w:rPr>
          <w:color w:val="4D4D4F"/>
          <w:spacing w:val="-7"/>
        </w:rPr>
        <w:t xml:space="preserve"> </w:t>
      </w:r>
      <w:r>
        <w:rPr>
          <w:color w:val="4D4D4F"/>
        </w:rPr>
        <w:t>at</w:t>
      </w:r>
      <w:r>
        <w:rPr>
          <w:color w:val="4D4D4F"/>
          <w:spacing w:val="-6"/>
        </w:rPr>
        <w:t xml:space="preserve"> </w:t>
      </w:r>
      <w:r>
        <w:rPr>
          <w:color w:val="4D4D4F"/>
        </w:rPr>
        <w:t>Crib</w:t>
      </w:r>
      <w:r>
        <w:rPr>
          <w:color w:val="4D4D4F"/>
          <w:spacing w:val="-7"/>
        </w:rPr>
        <w:t xml:space="preserve"> </w:t>
      </w:r>
      <w:r>
        <w:rPr>
          <w:color w:val="4D4D4F"/>
        </w:rPr>
        <w:t>Point.</w:t>
      </w:r>
      <w:r>
        <w:rPr>
          <w:color w:val="4D4D4F"/>
          <w:spacing w:val="-6"/>
        </w:rPr>
        <w:t xml:space="preserve"> </w:t>
      </w:r>
      <w:r>
        <w:rPr>
          <w:color w:val="4D4D4F"/>
        </w:rPr>
        <w:t>Measures</w:t>
      </w:r>
      <w:r>
        <w:rPr>
          <w:color w:val="4D4D4F"/>
          <w:spacing w:val="-6"/>
        </w:rPr>
        <w:t xml:space="preserve"> </w:t>
      </w:r>
      <w:r>
        <w:rPr>
          <w:color w:val="4D4D4F"/>
        </w:rPr>
        <w:t>have</w:t>
      </w:r>
      <w:r>
        <w:rPr>
          <w:color w:val="4D4D4F"/>
          <w:spacing w:val="-7"/>
        </w:rPr>
        <w:t xml:space="preserve"> </w:t>
      </w:r>
      <w:r>
        <w:rPr>
          <w:color w:val="4D4D4F"/>
        </w:rPr>
        <w:t>been</w:t>
      </w:r>
      <w:r>
        <w:rPr>
          <w:color w:val="4D4D4F"/>
          <w:spacing w:val="-6"/>
        </w:rPr>
        <w:t xml:space="preserve"> </w:t>
      </w:r>
      <w:r>
        <w:rPr>
          <w:color w:val="4D4D4F"/>
        </w:rPr>
        <w:t>developed so</w:t>
      </w:r>
      <w:r>
        <w:rPr>
          <w:color w:val="4D4D4F"/>
          <w:spacing w:val="-12"/>
        </w:rPr>
        <w:t xml:space="preserve"> </w:t>
      </w:r>
      <w:r>
        <w:rPr>
          <w:color w:val="4D4D4F"/>
        </w:rPr>
        <w:t>that</w:t>
      </w:r>
      <w:r>
        <w:rPr>
          <w:color w:val="4D4D4F"/>
          <w:spacing w:val="-11"/>
        </w:rPr>
        <w:t xml:space="preserve"> </w:t>
      </w:r>
      <w:r>
        <w:rPr>
          <w:color w:val="4D4D4F"/>
        </w:rPr>
        <w:t>lighting</w:t>
      </w:r>
      <w:r>
        <w:rPr>
          <w:color w:val="4D4D4F"/>
          <w:spacing w:val="-12"/>
        </w:rPr>
        <w:t xml:space="preserve"> </w:t>
      </w:r>
      <w:r>
        <w:rPr>
          <w:color w:val="4D4D4F"/>
        </w:rPr>
        <w:t>is</w:t>
      </w:r>
      <w:r>
        <w:rPr>
          <w:color w:val="4D4D4F"/>
          <w:spacing w:val="-11"/>
        </w:rPr>
        <w:t xml:space="preserve"> </w:t>
      </w:r>
      <w:r>
        <w:rPr>
          <w:color w:val="4D4D4F"/>
        </w:rPr>
        <w:t>appropriately</w:t>
      </w:r>
      <w:r>
        <w:rPr>
          <w:color w:val="4D4D4F"/>
          <w:spacing w:val="-11"/>
        </w:rPr>
        <w:t xml:space="preserve"> </w:t>
      </w:r>
      <w:r>
        <w:rPr>
          <w:color w:val="4D4D4F"/>
        </w:rPr>
        <w:t>designed</w:t>
      </w:r>
      <w:r>
        <w:rPr>
          <w:color w:val="4D4D4F"/>
          <w:spacing w:val="-12"/>
        </w:rPr>
        <w:t xml:space="preserve"> </w:t>
      </w:r>
      <w:r>
        <w:rPr>
          <w:color w:val="4D4D4F"/>
        </w:rPr>
        <w:t>to</w:t>
      </w:r>
      <w:r>
        <w:rPr>
          <w:color w:val="4D4D4F"/>
          <w:spacing w:val="-11"/>
        </w:rPr>
        <w:t xml:space="preserve"> </w:t>
      </w:r>
      <w:r>
        <w:rPr>
          <w:color w:val="4D4D4F"/>
        </w:rPr>
        <w:t>minimise</w:t>
      </w:r>
      <w:r>
        <w:rPr>
          <w:color w:val="4D4D4F"/>
          <w:spacing w:val="-12"/>
        </w:rPr>
        <w:t xml:space="preserve"> </w:t>
      </w:r>
      <w:r>
        <w:rPr>
          <w:color w:val="4D4D4F"/>
        </w:rPr>
        <w:t xml:space="preserve">the </w:t>
      </w:r>
      <w:r>
        <w:rPr>
          <w:color w:val="4D4D4F"/>
          <w:spacing w:val="3"/>
        </w:rPr>
        <w:t xml:space="preserve">effects </w:t>
      </w:r>
      <w:r>
        <w:rPr>
          <w:color w:val="4D4D4F"/>
        </w:rPr>
        <w:t>of lighting on nearby</w:t>
      </w:r>
      <w:r>
        <w:rPr>
          <w:color w:val="4D4D4F"/>
          <w:spacing w:val="2"/>
        </w:rPr>
        <w:t xml:space="preserve"> </w:t>
      </w:r>
      <w:r>
        <w:rPr>
          <w:color w:val="4D4D4F"/>
        </w:rPr>
        <w:t>receptors.</w:t>
      </w:r>
    </w:p>
    <w:p w:rsidR="00E31595" w:rsidRDefault="00335DCE">
      <w:pPr>
        <w:pStyle w:val="BodyText"/>
        <w:spacing w:before="166" w:line="216" w:lineRule="auto"/>
        <w:ind w:right="40"/>
      </w:pPr>
      <w:r>
        <w:rPr>
          <w:color w:val="4D4D4F"/>
        </w:rPr>
        <w:t xml:space="preserve">A </w:t>
      </w:r>
      <w:r>
        <w:rPr>
          <w:color w:val="4D4D4F"/>
          <w:spacing w:val="3"/>
        </w:rPr>
        <w:t xml:space="preserve">Stakeholder Engagement Management </w:t>
      </w:r>
      <w:r>
        <w:rPr>
          <w:color w:val="4D4D4F"/>
          <w:spacing w:val="4"/>
        </w:rPr>
        <w:t xml:space="preserve">Strategy </w:t>
      </w:r>
      <w:r>
        <w:rPr>
          <w:color w:val="4D4D4F"/>
        </w:rPr>
        <w:t>would</w:t>
      </w:r>
      <w:r>
        <w:rPr>
          <w:color w:val="4D4D4F"/>
          <w:spacing w:val="-14"/>
        </w:rPr>
        <w:t xml:space="preserve"> </w:t>
      </w:r>
      <w:r>
        <w:rPr>
          <w:color w:val="4D4D4F"/>
        </w:rPr>
        <w:t>be</w:t>
      </w:r>
      <w:r>
        <w:rPr>
          <w:color w:val="4D4D4F"/>
          <w:spacing w:val="-13"/>
        </w:rPr>
        <w:t xml:space="preserve"> </w:t>
      </w:r>
      <w:r>
        <w:rPr>
          <w:color w:val="4D4D4F"/>
        </w:rPr>
        <w:t>implemented</w:t>
      </w:r>
      <w:r>
        <w:rPr>
          <w:color w:val="4D4D4F"/>
          <w:spacing w:val="-14"/>
        </w:rPr>
        <w:t xml:space="preserve"> </w:t>
      </w:r>
      <w:r>
        <w:rPr>
          <w:color w:val="4D4D4F"/>
        </w:rPr>
        <w:t>to</w:t>
      </w:r>
      <w:r>
        <w:rPr>
          <w:color w:val="4D4D4F"/>
          <w:spacing w:val="-13"/>
        </w:rPr>
        <w:t xml:space="preserve"> </w:t>
      </w:r>
      <w:r>
        <w:rPr>
          <w:color w:val="4D4D4F"/>
        </w:rPr>
        <w:t>facilitate</w:t>
      </w:r>
      <w:r>
        <w:rPr>
          <w:color w:val="4D4D4F"/>
          <w:spacing w:val="-14"/>
        </w:rPr>
        <w:t xml:space="preserve"> </w:t>
      </w:r>
      <w:r>
        <w:rPr>
          <w:color w:val="4D4D4F"/>
        </w:rPr>
        <w:t>ongoing</w:t>
      </w:r>
      <w:r>
        <w:rPr>
          <w:color w:val="4D4D4F"/>
          <w:spacing w:val="-13"/>
        </w:rPr>
        <w:t xml:space="preserve"> </w:t>
      </w:r>
      <w:r>
        <w:rPr>
          <w:color w:val="4D4D4F"/>
        </w:rPr>
        <w:t xml:space="preserve">consultation. A complaints management </w:t>
      </w:r>
      <w:r>
        <w:rPr>
          <w:color w:val="4D4D4F"/>
          <w:spacing w:val="2"/>
        </w:rPr>
        <w:t xml:space="preserve">system </w:t>
      </w:r>
      <w:r>
        <w:rPr>
          <w:color w:val="4D4D4F"/>
        </w:rPr>
        <w:t xml:space="preserve">would also be put  in place that </w:t>
      </w:r>
      <w:r>
        <w:rPr>
          <w:color w:val="4D4D4F"/>
          <w:spacing w:val="2"/>
        </w:rPr>
        <w:t xml:space="preserve">documents </w:t>
      </w:r>
      <w:r>
        <w:rPr>
          <w:color w:val="4D4D4F"/>
        </w:rPr>
        <w:t xml:space="preserve">the details of any complaints made and </w:t>
      </w:r>
      <w:r>
        <w:rPr>
          <w:color w:val="4D4D4F"/>
          <w:spacing w:val="3"/>
        </w:rPr>
        <w:t xml:space="preserve">actions </w:t>
      </w:r>
      <w:r>
        <w:rPr>
          <w:color w:val="4D4D4F"/>
        </w:rPr>
        <w:t xml:space="preserve">taken to  </w:t>
      </w:r>
      <w:r>
        <w:rPr>
          <w:color w:val="4D4D4F"/>
          <w:spacing w:val="4"/>
        </w:rPr>
        <w:t xml:space="preserve">rectify </w:t>
      </w:r>
      <w:r>
        <w:rPr>
          <w:color w:val="4D4D4F"/>
        </w:rPr>
        <w:t>and  minimise  risk of reoccurrence.</w:t>
      </w:r>
    </w:p>
    <w:p w:rsidR="00E31595" w:rsidRDefault="00335DCE">
      <w:pPr>
        <w:pStyle w:val="BodyText"/>
        <w:spacing w:before="165" w:line="216" w:lineRule="auto"/>
        <w:ind w:right="40"/>
      </w:pPr>
      <w:r>
        <w:rPr>
          <w:color w:val="4D4D4F"/>
          <w:spacing w:val="3"/>
        </w:rPr>
        <w:t xml:space="preserve">The operation </w:t>
      </w:r>
      <w:r>
        <w:rPr>
          <w:color w:val="4D4D4F"/>
        </w:rPr>
        <w:t xml:space="preserve">of </w:t>
      </w:r>
      <w:r>
        <w:rPr>
          <w:color w:val="4D4D4F"/>
          <w:spacing w:val="2"/>
        </w:rPr>
        <w:t xml:space="preserve">the </w:t>
      </w:r>
      <w:r>
        <w:rPr>
          <w:color w:val="4D4D4F"/>
          <w:spacing w:val="3"/>
        </w:rPr>
        <w:t xml:space="preserve">Project </w:t>
      </w:r>
      <w:r>
        <w:rPr>
          <w:color w:val="4D4D4F"/>
          <w:spacing w:val="2"/>
        </w:rPr>
        <w:t xml:space="preserve">would </w:t>
      </w:r>
      <w:r>
        <w:rPr>
          <w:color w:val="4D4D4F"/>
          <w:spacing w:val="3"/>
        </w:rPr>
        <w:t xml:space="preserve">result </w:t>
      </w:r>
      <w:r>
        <w:rPr>
          <w:color w:val="4D4D4F"/>
        </w:rPr>
        <w:t xml:space="preserve">in </w:t>
      </w:r>
      <w:r>
        <w:rPr>
          <w:color w:val="4D4D4F"/>
          <w:spacing w:val="2"/>
        </w:rPr>
        <w:t xml:space="preserve">minor </w:t>
      </w:r>
      <w:r>
        <w:rPr>
          <w:color w:val="4D4D4F"/>
          <w:spacing w:val="3"/>
        </w:rPr>
        <w:t xml:space="preserve">impacts </w:t>
      </w:r>
      <w:r>
        <w:rPr>
          <w:color w:val="4D4D4F"/>
        </w:rPr>
        <w:t xml:space="preserve">to </w:t>
      </w:r>
      <w:r>
        <w:rPr>
          <w:color w:val="4D4D4F"/>
          <w:spacing w:val="3"/>
        </w:rPr>
        <w:t xml:space="preserve">existing </w:t>
      </w:r>
      <w:r>
        <w:rPr>
          <w:color w:val="4D4D4F"/>
        </w:rPr>
        <w:t xml:space="preserve">and </w:t>
      </w:r>
      <w:r>
        <w:rPr>
          <w:color w:val="4D4D4F"/>
          <w:spacing w:val="2"/>
        </w:rPr>
        <w:t xml:space="preserve">future </w:t>
      </w:r>
      <w:r>
        <w:rPr>
          <w:color w:val="4D4D4F"/>
        </w:rPr>
        <w:t xml:space="preserve">land uses </w:t>
      </w:r>
      <w:r>
        <w:rPr>
          <w:color w:val="4D4D4F"/>
          <w:spacing w:val="2"/>
        </w:rPr>
        <w:t xml:space="preserve">where the </w:t>
      </w:r>
      <w:r>
        <w:rPr>
          <w:color w:val="4D4D4F"/>
        </w:rPr>
        <w:t xml:space="preserve">pipeline easement would place constraints on existing and future land uses, and the acquisition of easements for pipeline </w:t>
      </w:r>
      <w:r>
        <w:rPr>
          <w:color w:val="4D4D4F"/>
          <w:spacing w:val="3"/>
        </w:rPr>
        <w:t xml:space="preserve">infrastructure </w:t>
      </w:r>
      <w:r>
        <w:rPr>
          <w:color w:val="4D4D4F"/>
        </w:rPr>
        <w:t xml:space="preserve">and a small parcel  of  land for the Pakenham </w:t>
      </w:r>
      <w:r>
        <w:rPr>
          <w:color w:val="4D4D4F"/>
          <w:spacing w:val="2"/>
        </w:rPr>
        <w:t xml:space="preserve">Delivery </w:t>
      </w:r>
      <w:r>
        <w:rPr>
          <w:color w:val="4D4D4F"/>
        </w:rPr>
        <w:t>Facility would be required. Neither of these land acquisitions a</w:t>
      </w:r>
      <w:r>
        <w:rPr>
          <w:color w:val="4D4D4F"/>
        </w:rPr>
        <w:t xml:space="preserve">re </w:t>
      </w:r>
      <w:r>
        <w:rPr>
          <w:color w:val="4D4D4F"/>
          <w:spacing w:val="2"/>
        </w:rPr>
        <w:t xml:space="preserve">expected </w:t>
      </w:r>
      <w:r>
        <w:rPr>
          <w:color w:val="4D4D4F"/>
        </w:rPr>
        <w:t xml:space="preserve">to have significant </w:t>
      </w:r>
      <w:r>
        <w:rPr>
          <w:color w:val="4D4D4F"/>
          <w:spacing w:val="2"/>
        </w:rPr>
        <w:t xml:space="preserve">impacts </w:t>
      </w:r>
      <w:r>
        <w:rPr>
          <w:color w:val="4D4D4F"/>
        </w:rPr>
        <w:t>given the proposed location of the pipeline,</w:t>
      </w:r>
      <w:r>
        <w:rPr>
          <w:color w:val="4D4D4F"/>
          <w:spacing w:val="-17"/>
        </w:rPr>
        <w:t xml:space="preserve"> </w:t>
      </w:r>
      <w:r>
        <w:rPr>
          <w:color w:val="4D4D4F"/>
        </w:rPr>
        <w:t>the</w:t>
      </w:r>
      <w:r>
        <w:rPr>
          <w:color w:val="4D4D4F"/>
          <w:spacing w:val="-16"/>
        </w:rPr>
        <w:t xml:space="preserve"> </w:t>
      </w:r>
      <w:r>
        <w:rPr>
          <w:color w:val="4D4D4F"/>
        </w:rPr>
        <w:t>limited</w:t>
      </w:r>
      <w:r>
        <w:rPr>
          <w:color w:val="4D4D4F"/>
          <w:spacing w:val="-17"/>
        </w:rPr>
        <w:t xml:space="preserve"> </w:t>
      </w:r>
      <w:r>
        <w:rPr>
          <w:color w:val="4D4D4F"/>
        </w:rPr>
        <w:t>number</w:t>
      </w:r>
      <w:r>
        <w:rPr>
          <w:color w:val="4D4D4F"/>
          <w:spacing w:val="-16"/>
        </w:rPr>
        <w:t xml:space="preserve"> </w:t>
      </w:r>
      <w:r>
        <w:rPr>
          <w:color w:val="4D4D4F"/>
        </w:rPr>
        <w:t>of</w:t>
      </w:r>
      <w:r>
        <w:rPr>
          <w:color w:val="4D4D4F"/>
          <w:spacing w:val="-16"/>
        </w:rPr>
        <w:t xml:space="preserve"> </w:t>
      </w:r>
      <w:r>
        <w:rPr>
          <w:color w:val="4D4D4F"/>
        </w:rPr>
        <w:t>land</w:t>
      </w:r>
      <w:r>
        <w:rPr>
          <w:color w:val="4D4D4F"/>
          <w:spacing w:val="-17"/>
        </w:rPr>
        <w:t xml:space="preserve"> </w:t>
      </w:r>
      <w:r>
        <w:rPr>
          <w:color w:val="4D4D4F"/>
        </w:rPr>
        <w:t>uses</w:t>
      </w:r>
      <w:r>
        <w:rPr>
          <w:color w:val="4D4D4F"/>
          <w:spacing w:val="-16"/>
        </w:rPr>
        <w:t xml:space="preserve"> </w:t>
      </w:r>
      <w:r>
        <w:rPr>
          <w:color w:val="4D4D4F"/>
          <w:spacing w:val="2"/>
        </w:rPr>
        <w:t>affected,</w:t>
      </w:r>
      <w:r>
        <w:rPr>
          <w:color w:val="4D4D4F"/>
          <w:spacing w:val="-16"/>
        </w:rPr>
        <w:t xml:space="preserve"> </w:t>
      </w:r>
      <w:r>
        <w:rPr>
          <w:color w:val="4D4D4F"/>
        </w:rPr>
        <w:t>as</w:t>
      </w:r>
      <w:r>
        <w:rPr>
          <w:color w:val="4D4D4F"/>
          <w:spacing w:val="-17"/>
        </w:rPr>
        <w:t xml:space="preserve"> </w:t>
      </w:r>
      <w:r>
        <w:rPr>
          <w:color w:val="4D4D4F"/>
        </w:rPr>
        <w:t xml:space="preserve">well as the broadacre rural use of the </w:t>
      </w:r>
      <w:r>
        <w:rPr>
          <w:color w:val="4D4D4F"/>
          <w:spacing w:val="2"/>
        </w:rPr>
        <w:t xml:space="preserve">affected </w:t>
      </w:r>
      <w:r>
        <w:rPr>
          <w:color w:val="4D4D4F"/>
        </w:rPr>
        <w:t xml:space="preserve">land. Overall, operational </w:t>
      </w:r>
      <w:r>
        <w:rPr>
          <w:color w:val="4D4D4F"/>
          <w:spacing w:val="2"/>
        </w:rPr>
        <w:t xml:space="preserve">impacts </w:t>
      </w:r>
      <w:r>
        <w:rPr>
          <w:color w:val="4D4D4F"/>
        </w:rPr>
        <w:t>would be</w:t>
      </w:r>
      <w:r>
        <w:rPr>
          <w:color w:val="4D4D4F"/>
          <w:spacing w:val="1"/>
        </w:rPr>
        <w:t xml:space="preserve"> </w:t>
      </w:r>
      <w:r>
        <w:rPr>
          <w:color w:val="4D4D4F"/>
        </w:rPr>
        <w:t>minimal.</w:t>
      </w:r>
    </w:p>
    <w:p w:rsidR="00E31595" w:rsidRDefault="00335DCE">
      <w:pPr>
        <w:pStyle w:val="BodyText"/>
        <w:spacing w:before="105" w:line="216" w:lineRule="auto"/>
        <w:ind w:right="122"/>
      </w:pPr>
      <w:r>
        <w:br w:type="column"/>
      </w:r>
      <w:r>
        <w:rPr>
          <w:color w:val="4D4D4F"/>
        </w:rPr>
        <w:t>The</w:t>
      </w:r>
      <w:r>
        <w:rPr>
          <w:color w:val="4D4D4F"/>
          <w:spacing w:val="-23"/>
        </w:rPr>
        <w:t xml:space="preserve"> </w:t>
      </w:r>
      <w:r>
        <w:rPr>
          <w:color w:val="4D4D4F"/>
        </w:rPr>
        <w:t>overall</w:t>
      </w:r>
      <w:r>
        <w:rPr>
          <w:color w:val="4D4D4F"/>
          <w:spacing w:val="-22"/>
        </w:rPr>
        <w:t xml:space="preserve"> </w:t>
      </w:r>
      <w:r>
        <w:rPr>
          <w:color w:val="4D4D4F"/>
        </w:rPr>
        <w:t>Project</w:t>
      </w:r>
      <w:r>
        <w:rPr>
          <w:color w:val="4D4D4F"/>
          <w:spacing w:val="-22"/>
        </w:rPr>
        <w:t xml:space="preserve"> </w:t>
      </w:r>
      <w:r>
        <w:rPr>
          <w:color w:val="4D4D4F"/>
        </w:rPr>
        <w:t>has</w:t>
      </w:r>
      <w:r>
        <w:rPr>
          <w:color w:val="4D4D4F"/>
          <w:spacing w:val="-22"/>
        </w:rPr>
        <w:t xml:space="preserve"> </w:t>
      </w:r>
      <w:r>
        <w:rPr>
          <w:color w:val="4D4D4F"/>
        </w:rPr>
        <w:t>been</w:t>
      </w:r>
      <w:r>
        <w:rPr>
          <w:color w:val="4D4D4F"/>
          <w:spacing w:val="-23"/>
        </w:rPr>
        <w:t xml:space="preserve"> </w:t>
      </w:r>
      <w:r>
        <w:rPr>
          <w:color w:val="4D4D4F"/>
        </w:rPr>
        <w:t>assessed</w:t>
      </w:r>
      <w:r>
        <w:rPr>
          <w:color w:val="4D4D4F"/>
          <w:spacing w:val="-22"/>
        </w:rPr>
        <w:t xml:space="preserve"> </w:t>
      </w:r>
      <w:r>
        <w:rPr>
          <w:color w:val="4D4D4F"/>
        </w:rPr>
        <w:t>as</w:t>
      </w:r>
      <w:r>
        <w:rPr>
          <w:color w:val="4D4D4F"/>
          <w:spacing w:val="-22"/>
        </w:rPr>
        <w:t xml:space="preserve"> </w:t>
      </w:r>
      <w:r>
        <w:rPr>
          <w:color w:val="4D4D4F"/>
        </w:rPr>
        <w:t>being</w:t>
      </w:r>
      <w:r>
        <w:rPr>
          <w:color w:val="4D4D4F"/>
          <w:spacing w:val="-22"/>
        </w:rPr>
        <w:t xml:space="preserve"> </w:t>
      </w:r>
      <w:r>
        <w:rPr>
          <w:color w:val="4D4D4F"/>
        </w:rPr>
        <w:t>consistent with the general land use policies and provisions within the</w:t>
      </w:r>
      <w:r>
        <w:rPr>
          <w:color w:val="4D4D4F"/>
          <w:spacing w:val="-14"/>
        </w:rPr>
        <w:t xml:space="preserve"> </w:t>
      </w:r>
      <w:r>
        <w:rPr>
          <w:color w:val="4D4D4F"/>
        </w:rPr>
        <w:t>local</w:t>
      </w:r>
      <w:r>
        <w:rPr>
          <w:color w:val="4D4D4F"/>
          <w:spacing w:val="-14"/>
        </w:rPr>
        <w:t xml:space="preserve"> </w:t>
      </w:r>
      <w:r>
        <w:rPr>
          <w:color w:val="4D4D4F"/>
        </w:rPr>
        <w:t>Planning</w:t>
      </w:r>
      <w:r>
        <w:rPr>
          <w:color w:val="4D4D4F"/>
          <w:spacing w:val="-13"/>
        </w:rPr>
        <w:t xml:space="preserve"> </w:t>
      </w:r>
      <w:r>
        <w:rPr>
          <w:color w:val="4D4D4F"/>
        </w:rPr>
        <w:t>Schemes</w:t>
      </w:r>
      <w:r>
        <w:rPr>
          <w:color w:val="4D4D4F"/>
          <w:spacing w:val="-14"/>
        </w:rPr>
        <w:t xml:space="preserve"> </w:t>
      </w:r>
      <w:r>
        <w:rPr>
          <w:color w:val="4D4D4F"/>
        </w:rPr>
        <w:t>along</w:t>
      </w:r>
      <w:r>
        <w:rPr>
          <w:color w:val="4D4D4F"/>
          <w:spacing w:val="-13"/>
        </w:rPr>
        <w:t xml:space="preserve"> </w:t>
      </w:r>
      <w:r>
        <w:rPr>
          <w:color w:val="4D4D4F"/>
        </w:rPr>
        <w:t>the</w:t>
      </w:r>
      <w:r>
        <w:rPr>
          <w:color w:val="4D4D4F"/>
          <w:spacing w:val="-14"/>
        </w:rPr>
        <w:t xml:space="preserve"> </w:t>
      </w:r>
      <w:r>
        <w:rPr>
          <w:color w:val="4D4D4F"/>
        </w:rPr>
        <w:t>pipeline</w:t>
      </w:r>
      <w:r>
        <w:rPr>
          <w:color w:val="4D4D4F"/>
          <w:spacing w:val="-13"/>
        </w:rPr>
        <w:t xml:space="preserve"> </w:t>
      </w:r>
      <w:r>
        <w:rPr>
          <w:color w:val="4D4D4F"/>
        </w:rPr>
        <w:t xml:space="preserve">alignment. </w:t>
      </w:r>
      <w:r>
        <w:rPr>
          <w:color w:val="4D4D4F"/>
          <w:spacing w:val="-6"/>
        </w:rPr>
        <w:t xml:space="preserve">To </w:t>
      </w:r>
      <w:r>
        <w:rPr>
          <w:color w:val="4D4D4F"/>
        </w:rPr>
        <w:t xml:space="preserve">provide for a co-ordinated and integrated planning process for the Gas </w:t>
      </w:r>
      <w:r>
        <w:rPr>
          <w:color w:val="4D4D4F"/>
          <w:spacing w:val="2"/>
        </w:rPr>
        <w:t xml:space="preserve">Import </w:t>
      </w:r>
      <w:r>
        <w:rPr>
          <w:color w:val="4D4D4F"/>
          <w:spacing w:val="3"/>
        </w:rPr>
        <w:t xml:space="preserve">Jetty </w:t>
      </w:r>
      <w:r>
        <w:rPr>
          <w:color w:val="4D4D4F"/>
        </w:rPr>
        <w:t xml:space="preserve">Works (including the </w:t>
      </w:r>
      <w:r>
        <w:rPr>
          <w:color w:val="4D4D4F"/>
          <w:spacing w:val="2"/>
        </w:rPr>
        <w:t xml:space="preserve">FSRU), </w:t>
      </w:r>
      <w:r>
        <w:rPr>
          <w:color w:val="4D4D4F"/>
        </w:rPr>
        <w:t xml:space="preserve">a </w:t>
      </w:r>
      <w:r>
        <w:rPr>
          <w:color w:val="4D4D4F"/>
          <w:spacing w:val="2"/>
        </w:rPr>
        <w:t xml:space="preserve">Planning </w:t>
      </w:r>
      <w:r>
        <w:rPr>
          <w:color w:val="4D4D4F"/>
          <w:spacing w:val="3"/>
        </w:rPr>
        <w:t xml:space="preserve">Scheme Amendment </w:t>
      </w:r>
      <w:r>
        <w:rPr>
          <w:color w:val="4D4D4F"/>
          <w:spacing w:val="4"/>
        </w:rPr>
        <w:t xml:space="preserve">(PSA) </w:t>
      </w:r>
      <w:r>
        <w:rPr>
          <w:color w:val="4D4D4F"/>
        </w:rPr>
        <w:t xml:space="preserve">has been prepared. The </w:t>
      </w:r>
      <w:r>
        <w:rPr>
          <w:color w:val="4D4D4F"/>
          <w:spacing w:val="2"/>
        </w:rPr>
        <w:t xml:space="preserve">PSA </w:t>
      </w:r>
      <w:r>
        <w:rPr>
          <w:color w:val="4D4D4F"/>
        </w:rPr>
        <w:t>proposes to apply the Specific Controls</w:t>
      </w:r>
      <w:r>
        <w:rPr>
          <w:color w:val="4D4D4F"/>
          <w:spacing w:val="-21"/>
        </w:rPr>
        <w:t xml:space="preserve"> </w:t>
      </w:r>
      <w:r>
        <w:rPr>
          <w:color w:val="4D4D4F"/>
        </w:rPr>
        <w:t>Overlay</w:t>
      </w:r>
      <w:r>
        <w:rPr>
          <w:color w:val="4D4D4F"/>
          <w:spacing w:val="-21"/>
        </w:rPr>
        <w:t xml:space="preserve"> </w:t>
      </w:r>
      <w:r>
        <w:rPr>
          <w:color w:val="4D4D4F"/>
        </w:rPr>
        <w:t>to</w:t>
      </w:r>
      <w:r>
        <w:rPr>
          <w:color w:val="4D4D4F"/>
          <w:spacing w:val="-21"/>
        </w:rPr>
        <w:t xml:space="preserve"> </w:t>
      </w:r>
      <w:r>
        <w:rPr>
          <w:color w:val="4D4D4F"/>
        </w:rPr>
        <w:t>the</w:t>
      </w:r>
      <w:r>
        <w:rPr>
          <w:color w:val="4D4D4F"/>
          <w:spacing w:val="-20"/>
        </w:rPr>
        <w:t xml:space="preserve"> </w:t>
      </w:r>
      <w:r>
        <w:rPr>
          <w:color w:val="4D4D4F"/>
        </w:rPr>
        <w:t>Gas</w:t>
      </w:r>
      <w:r>
        <w:rPr>
          <w:color w:val="4D4D4F"/>
          <w:spacing w:val="-21"/>
        </w:rPr>
        <w:t xml:space="preserve"> </w:t>
      </w:r>
      <w:r>
        <w:rPr>
          <w:color w:val="4D4D4F"/>
        </w:rPr>
        <w:t>Import</w:t>
      </w:r>
      <w:r>
        <w:rPr>
          <w:color w:val="4D4D4F"/>
          <w:spacing w:val="-21"/>
        </w:rPr>
        <w:t xml:space="preserve"> </w:t>
      </w:r>
      <w:r>
        <w:rPr>
          <w:color w:val="4D4D4F"/>
          <w:spacing w:val="2"/>
        </w:rPr>
        <w:t>Jetty</w:t>
      </w:r>
      <w:r>
        <w:rPr>
          <w:color w:val="4D4D4F"/>
          <w:spacing w:val="-20"/>
        </w:rPr>
        <w:t xml:space="preserve"> </w:t>
      </w:r>
      <w:r>
        <w:rPr>
          <w:color w:val="4D4D4F"/>
        </w:rPr>
        <w:t>Works</w:t>
      </w:r>
      <w:r>
        <w:rPr>
          <w:color w:val="4D4D4F"/>
          <w:spacing w:val="-21"/>
        </w:rPr>
        <w:t xml:space="preserve"> </w:t>
      </w:r>
      <w:r>
        <w:rPr>
          <w:color w:val="4D4D4F"/>
        </w:rPr>
        <w:t>(including the</w:t>
      </w:r>
      <w:r>
        <w:rPr>
          <w:color w:val="4D4D4F"/>
          <w:spacing w:val="-19"/>
        </w:rPr>
        <w:t xml:space="preserve"> </w:t>
      </w:r>
      <w:r>
        <w:rPr>
          <w:color w:val="4D4D4F"/>
        </w:rPr>
        <w:t>FSRU),</w:t>
      </w:r>
      <w:r>
        <w:rPr>
          <w:color w:val="4D4D4F"/>
          <w:spacing w:val="-18"/>
        </w:rPr>
        <w:t xml:space="preserve"> </w:t>
      </w:r>
      <w:r>
        <w:rPr>
          <w:color w:val="4D4D4F"/>
        </w:rPr>
        <w:t>allowing</w:t>
      </w:r>
      <w:r>
        <w:rPr>
          <w:color w:val="4D4D4F"/>
          <w:spacing w:val="-19"/>
        </w:rPr>
        <w:t xml:space="preserve"> </w:t>
      </w:r>
      <w:r>
        <w:rPr>
          <w:color w:val="4D4D4F"/>
        </w:rPr>
        <w:t>for</w:t>
      </w:r>
      <w:r>
        <w:rPr>
          <w:color w:val="4D4D4F"/>
          <w:spacing w:val="-18"/>
        </w:rPr>
        <w:t xml:space="preserve"> </w:t>
      </w:r>
      <w:r>
        <w:rPr>
          <w:color w:val="4D4D4F"/>
        </w:rPr>
        <w:t>the</w:t>
      </w:r>
      <w:r>
        <w:rPr>
          <w:color w:val="4D4D4F"/>
          <w:spacing w:val="-19"/>
        </w:rPr>
        <w:t xml:space="preserve"> </w:t>
      </w:r>
      <w:r>
        <w:rPr>
          <w:color w:val="4D4D4F"/>
        </w:rPr>
        <w:t>application</w:t>
      </w:r>
      <w:r>
        <w:rPr>
          <w:color w:val="4D4D4F"/>
          <w:spacing w:val="-18"/>
        </w:rPr>
        <w:t xml:space="preserve"> </w:t>
      </w:r>
      <w:r>
        <w:rPr>
          <w:color w:val="4D4D4F"/>
        </w:rPr>
        <w:t>of</w:t>
      </w:r>
      <w:r>
        <w:rPr>
          <w:color w:val="4D4D4F"/>
          <w:spacing w:val="-18"/>
        </w:rPr>
        <w:t xml:space="preserve"> </w:t>
      </w:r>
      <w:r>
        <w:rPr>
          <w:color w:val="4D4D4F"/>
        </w:rPr>
        <w:t>an</w:t>
      </w:r>
      <w:r>
        <w:rPr>
          <w:color w:val="4D4D4F"/>
          <w:spacing w:val="-19"/>
        </w:rPr>
        <w:t xml:space="preserve"> </w:t>
      </w:r>
      <w:r>
        <w:rPr>
          <w:color w:val="4D4D4F"/>
        </w:rPr>
        <w:t xml:space="preserve">Incorporated </w:t>
      </w:r>
      <w:r>
        <w:rPr>
          <w:color w:val="4D4D4F"/>
          <w:spacing w:val="2"/>
        </w:rPr>
        <w:t xml:space="preserve">Document </w:t>
      </w:r>
      <w:r>
        <w:rPr>
          <w:color w:val="4D4D4F"/>
        </w:rPr>
        <w:t xml:space="preserve">under </w:t>
      </w:r>
      <w:r>
        <w:rPr>
          <w:color w:val="4D4D4F"/>
          <w:spacing w:val="2"/>
        </w:rPr>
        <w:t xml:space="preserve">the </w:t>
      </w:r>
      <w:r>
        <w:rPr>
          <w:color w:val="4D4D4F"/>
          <w:spacing w:val="2"/>
        </w:rPr>
        <w:t xml:space="preserve">Mornington </w:t>
      </w:r>
      <w:r>
        <w:rPr>
          <w:color w:val="4D4D4F"/>
        </w:rPr>
        <w:t>Peninsula Planning Scheme. The Incorporated Document would permit the use and development of land for a Liquified Natural Gas Import</w:t>
      </w:r>
      <w:r>
        <w:rPr>
          <w:color w:val="4D4D4F"/>
          <w:spacing w:val="-13"/>
        </w:rPr>
        <w:t xml:space="preserve"> </w:t>
      </w:r>
      <w:r>
        <w:rPr>
          <w:color w:val="4D4D4F"/>
        </w:rPr>
        <w:t>Facility</w:t>
      </w:r>
      <w:r>
        <w:rPr>
          <w:color w:val="4D4D4F"/>
          <w:spacing w:val="-12"/>
        </w:rPr>
        <w:t xml:space="preserve"> </w:t>
      </w:r>
      <w:r>
        <w:rPr>
          <w:color w:val="4D4D4F"/>
        </w:rPr>
        <w:t>(innominate</w:t>
      </w:r>
      <w:r>
        <w:rPr>
          <w:color w:val="4D4D4F"/>
          <w:spacing w:val="-12"/>
        </w:rPr>
        <w:t xml:space="preserve"> </w:t>
      </w:r>
      <w:r>
        <w:rPr>
          <w:color w:val="4D4D4F"/>
        </w:rPr>
        <w:t>land</w:t>
      </w:r>
      <w:r>
        <w:rPr>
          <w:color w:val="4D4D4F"/>
          <w:spacing w:val="-12"/>
        </w:rPr>
        <w:t xml:space="preserve"> </w:t>
      </w:r>
      <w:r>
        <w:rPr>
          <w:color w:val="4D4D4F"/>
        </w:rPr>
        <w:t>use</w:t>
      </w:r>
      <w:r>
        <w:rPr>
          <w:color w:val="4D4D4F"/>
          <w:spacing w:val="-12"/>
        </w:rPr>
        <w:t xml:space="preserve"> </w:t>
      </w:r>
      <w:r>
        <w:rPr>
          <w:color w:val="4D4D4F"/>
        </w:rPr>
        <w:t>including</w:t>
      </w:r>
      <w:r>
        <w:rPr>
          <w:color w:val="4D4D4F"/>
          <w:spacing w:val="-12"/>
        </w:rPr>
        <w:t xml:space="preserve"> </w:t>
      </w:r>
      <w:r>
        <w:rPr>
          <w:color w:val="4D4D4F"/>
        </w:rPr>
        <w:t>Wharf</w:t>
      </w:r>
      <w:r>
        <w:rPr>
          <w:color w:val="4D4D4F"/>
          <w:spacing w:val="-12"/>
        </w:rPr>
        <w:t xml:space="preserve"> </w:t>
      </w:r>
      <w:r>
        <w:rPr>
          <w:color w:val="4D4D4F"/>
        </w:rPr>
        <w:t xml:space="preserve">and </w:t>
      </w:r>
      <w:r>
        <w:rPr>
          <w:color w:val="4D4D4F"/>
          <w:spacing w:val="2"/>
        </w:rPr>
        <w:t xml:space="preserve">Utility </w:t>
      </w:r>
      <w:r>
        <w:rPr>
          <w:color w:val="4D4D4F"/>
        </w:rPr>
        <w:t>Installation land</w:t>
      </w:r>
      <w:r>
        <w:rPr>
          <w:color w:val="4D4D4F"/>
          <w:spacing w:val="-1"/>
        </w:rPr>
        <w:t xml:space="preserve"> </w:t>
      </w:r>
      <w:r>
        <w:rPr>
          <w:color w:val="4D4D4F"/>
        </w:rPr>
        <w:t>uses).</w:t>
      </w:r>
    </w:p>
    <w:p w:rsidR="00E31595" w:rsidRDefault="00335DCE">
      <w:pPr>
        <w:pStyle w:val="BodyText"/>
        <w:spacing w:before="137" w:line="233" w:lineRule="exact"/>
      </w:pPr>
      <w:r>
        <w:rPr>
          <w:color w:val="4D4D4F"/>
        </w:rPr>
        <w:t>No substantial impacts associated with local businesses</w:t>
      </w:r>
    </w:p>
    <w:p w:rsidR="00E31595" w:rsidRDefault="00335DCE">
      <w:pPr>
        <w:pStyle w:val="BodyText"/>
        <w:spacing w:line="233" w:lineRule="exact"/>
      </w:pPr>
      <w:r>
        <w:rPr>
          <w:color w:val="4D4D4F"/>
        </w:rPr>
        <w:t>were identified for the Project’s operation.</w:t>
      </w:r>
    </w:p>
    <w:p w:rsidR="00E31595" w:rsidRDefault="00335DCE">
      <w:pPr>
        <w:pStyle w:val="BodyText"/>
        <w:spacing w:before="164" w:line="216" w:lineRule="auto"/>
        <w:ind w:right="122"/>
      </w:pPr>
      <w:r>
        <w:rPr>
          <w:color w:val="4D4D4F"/>
        </w:rPr>
        <w:t xml:space="preserve">The community fund of </w:t>
      </w:r>
      <w:r>
        <w:rPr>
          <w:color w:val="4D4D4F"/>
          <w:spacing w:val="-3"/>
        </w:rPr>
        <w:t xml:space="preserve">$7.5 </w:t>
      </w:r>
      <w:r>
        <w:rPr>
          <w:color w:val="4D4D4F"/>
        </w:rPr>
        <w:t>million proposed by AGL  is a beneficial outcome, which is to be established as a mechanism</w:t>
      </w:r>
      <w:r>
        <w:rPr>
          <w:color w:val="4D4D4F"/>
          <w:spacing w:val="-20"/>
        </w:rPr>
        <w:t xml:space="preserve"> </w:t>
      </w:r>
      <w:r>
        <w:rPr>
          <w:color w:val="4D4D4F"/>
        </w:rPr>
        <w:t>for</w:t>
      </w:r>
      <w:r>
        <w:rPr>
          <w:color w:val="4D4D4F"/>
          <w:spacing w:val="-19"/>
        </w:rPr>
        <w:t xml:space="preserve"> </w:t>
      </w:r>
      <w:r>
        <w:rPr>
          <w:color w:val="4D4D4F"/>
        </w:rPr>
        <w:t>sharing</w:t>
      </w:r>
      <w:r>
        <w:rPr>
          <w:color w:val="4D4D4F"/>
          <w:spacing w:val="-19"/>
        </w:rPr>
        <w:t xml:space="preserve"> </w:t>
      </w:r>
      <w:r>
        <w:rPr>
          <w:color w:val="4D4D4F"/>
        </w:rPr>
        <w:t>some</w:t>
      </w:r>
      <w:r>
        <w:rPr>
          <w:color w:val="4D4D4F"/>
          <w:spacing w:val="-19"/>
        </w:rPr>
        <w:t xml:space="preserve"> </w:t>
      </w:r>
      <w:r>
        <w:rPr>
          <w:color w:val="4D4D4F"/>
        </w:rPr>
        <w:t>of</w:t>
      </w:r>
      <w:r>
        <w:rPr>
          <w:color w:val="4D4D4F"/>
          <w:spacing w:val="-19"/>
        </w:rPr>
        <w:t xml:space="preserve"> </w:t>
      </w:r>
      <w:r>
        <w:rPr>
          <w:color w:val="4D4D4F"/>
        </w:rPr>
        <w:t>the</w:t>
      </w:r>
      <w:r>
        <w:rPr>
          <w:color w:val="4D4D4F"/>
          <w:spacing w:val="-20"/>
        </w:rPr>
        <w:t xml:space="preserve"> </w:t>
      </w:r>
      <w:r>
        <w:rPr>
          <w:color w:val="4D4D4F"/>
        </w:rPr>
        <w:t>benefits</w:t>
      </w:r>
      <w:r>
        <w:rPr>
          <w:color w:val="4D4D4F"/>
          <w:spacing w:val="-19"/>
        </w:rPr>
        <w:t xml:space="preserve"> </w:t>
      </w:r>
      <w:r>
        <w:rPr>
          <w:color w:val="4D4D4F"/>
        </w:rPr>
        <w:t>of</w:t>
      </w:r>
      <w:r>
        <w:rPr>
          <w:color w:val="4D4D4F"/>
          <w:spacing w:val="-19"/>
        </w:rPr>
        <w:t xml:space="preserve"> </w:t>
      </w:r>
      <w:r>
        <w:rPr>
          <w:color w:val="4D4D4F"/>
        </w:rPr>
        <w:t>the</w:t>
      </w:r>
      <w:r>
        <w:rPr>
          <w:color w:val="4D4D4F"/>
          <w:spacing w:val="-19"/>
        </w:rPr>
        <w:t xml:space="preserve"> </w:t>
      </w:r>
      <w:r>
        <w:rPr>
          <w:color w:val="4D4D4F"/>
        </w:rPr>
        <w:t xml:space="preserve">Project with the local community. Specifically, for communities such as </w:t>
      </w:r>
      <w:r>
        <w:rPr>
          <w:color w:val="4D4D4F"/>
          <w:spacing w:val="2"/>
        </w:rPr>
        <w:t xml:space="preserve">Hastings </w:t>
      </w:r>
      <w:r>
        <w:rPr>
          <w:color w:val="4D4D4F"/>
        </w:rPr>
        <w:t xml:space="preserve">and </w:t>
      </w:r>
      <w:r>
        <w:rPr>
          <w:color w:val="4D4D4F"/>
          <w:spacing w:val="2"/>
        </w:rPr>
        <w:t xml:space="preserve">Crib Point, the fund </w:t>
      </w:r>
      <w:r>
        <w:rPr>
          <w:color w:val="4D4D4F"/>
          <w:spacing w:val="3"/>
        </w:rPr>
        <w:t xml:space="preserve">seeks </w:t>
      </w:r>
      <w:r>
        <w:rPr>
          <w:color w:val="4D4D4F"/>
        </w:rPr>
        <w:t xml:space="preserve">to address local social disadvantage. The community fund would be managed by a panel of </w:t>
      </w:r>
      <w:r>
        <w:rPr>
          <w:color w:val="4D4D4F"/>
          <w:spacing w:val="2"/>
        </w:rPr>
        <w:t xml:space="preserve">community-based </w:t>
      </w:r>
      <w:r>
        <w:rPr>
          <w:color w:val="4D4D4F"/>
        </w:rPr>
        <w:t>representatives if the Project</w:t>
      </w:r>
      <w:r>
        <w:rPr>
          <w:color w:val="4D4D4F"/>
          <w:spacing w:val="7"/>
        </w:rPr>
        <w:t xml:space="preserve"> </w:t>
      </w:r>
      <w:r>
        <w:rPr>
          <w:color w:val="4D4D4F"/>
        </w:rPr>
        <w:t>proce</w:t>
      </w:r>
      <w:r>
        <w:rPr>
          <w:color w:val="4D4D4F"/>
        </w:rPr>
        <w:t>eds.</w:t>
      </w:r>
    </w:p>
    <w:p w:rsidR="00E31595" w:rsidRDefault="00E31595">
      <w:pPr>
        <w:spacing w:line="216" w:lineRule="auto"/>
        <w:sectPr w:rsidR="00E31595">
          <w:type w:val="continuous"/>
          <w:pgSz w:w="11910" w:h="16840"/>
          <w:pgMar w:top="0" w:right="1120" w:bottom="280" w:left="1140" w:header="720" w:footer="720" w:gutter="0"/>
          <w:cols w:num="2" w:space="720" w:equalWidth="0">
            <w:col w:w="4630" w:space="302"/>
            <w:col w:w="4718"/>
          </w:cols>
        </w:sectPr>
      </w:pPr>
    </w:p>
    <w:p w:rsidR="00E31595" w:rsidRDefault="00E31595">
      <w:pPr>
        <w:pStyle w:val="BodyText"/>
        <w:ind w:left="0"/>
        <w:jc w:val="left"/>
        <w:rPr>
          <w:sz w:val="20"/>
        </w:rPr>
      </w:pPr>
    </w:p>
    <w:p w:rsidR="00E31595" w:rsidRDefault="00E31595">
      <w:pPr>
        <w:pStyle w:val="BodyText"/>
        <w:ind w:left="0"/>
        <w:jc w:val="left"/>
        <w:rPr>
          <w:sz w:val="20"/>
        </w:rPr>
      </w:pPr>
    </w:p>
    <w:p w:rsidR="00E31595" w:rsidRDefault="00E31595">
      <w:pPr>
        <w:pStyle w:val="BodyText"/>
        <w:ind w:left="0"/>
        <w:jc w:val="left"/>
        <w:rPr>
          <w:sz w:val="20"/>
        </w:rPr>
      </w:pPr>
    </w:p>
    <w:p w:rsidR="00E31595" w:rsidRDefault="00E31595">
      <w:pPr>
        <w:pStyle w:val="BodyText"/>
        <w:spacing w:before="5"/>
        <w:ind w:left="0"/>
        <w:jc w:val="left"/>
        <w:rPr>
          <w:sz w:val="23"/>
        </w:rPr>
      </w:pPr>
    </w:p>
    <w:p w:rsidR="00E31595" w:rsidRDefault="00E31595">
      <w:pPr>
        <w:rPr>
          <w:sz w:val="23"/>
        </w:rPr>
        <w:sectPr w:rsidR="00E31595">
          <w:pgSz w:w="11910" w:h="16840"/>
          <w:pgMar w:top="1240" w:right="1120" w:bottom="280" w:left="1140" w:header="748" w:footer="0" w:gutter="0"/>
          <w:cols w:space="720"/>
        </w:sectPr>
      </w:pPr>
    </w:p>
    <w:p w:rsidR="00E31595" w:rsidRDefault="00335DCE">
      <w:pPr>
        <w:pStyle w:val="Heading2"/>
        <w:numPr>
          <w:ilvl w:val="2"/>
          <w:numId w:val="3"/>
        </w:numPr>
        <w:tabs>
          <w:tab w:val="left" w:pos="958"/>
        </w:tabs>
        <w:rPr>
          <w:b/>
        </w:rPr>
      </w:pPr>
      <w:r>
        <w:pict>
          <v:rect id="_x0000_s1031" style="position:absolute;left:0;text-align:left;margin-left:0;margin-top:124.5pt;width:14.15pt;height:39.7pt;z-index:251676672;mso-position-horizontal-relative:page;mso-position-vertical-relative:page" fillcolor="#0e5d61" stroked="f">
            <w10:wrap anchorx="page" anchory="page"/>
          </v:rect>
        </w:pict>
      </w:r>
      <w:r>
        <w:rPr>
          <w:b/>
          <w:color w:val="4D4D4F"/>
          <w:spacing w:val="-4"/>
        </w:rPr>
        <w:t>Waste</w:t>
      </w:r>
      <w:r>
        <w:rPr>
          <w:b/>
          <w:color w:val="4D4D4F"/>
        </w:rPr>
        <w:t xml:space="preserve"> management</w:t>
      </w:r>
    </w:p>
    <w:p w:rsidR="00E31595" w:rsidRDefault="00335DCE">
      <w:pPr>
        <w:spacing w:before="71"/>
        <w:ind w:left="107"/>
        <w:jc w:val="both"/>
        <w:rPr>
          <w:i/>
          <w:sz w:val="18"/>
        </w:rPr>
      </w:pPr>
      <w:r>
        <w:rPr>
          <w:i/>
          <w:color w:val="4D4D4F"/>
          <w:sz w:val="18"/>
        </w:rPr>
        <w:t>Evaluation objective:</w:t>
      </w:r>
    </w:p>
    <w:p w:rsidR="00E31595" w:rsidRDefault="00335DCE">
      <w:pPr>
        <w:spacing w:before="165" w:line="216" w:lineRule="auto"/>
        <w:ind w:left="334" w:right="42"/>
        <w:jc w:val="both"/>
        <w:rPr>
          <w:i/>
          <w:sz w:val="18"/>
        </w:rPr>
      </w:pPr>
      <w:r>
        <w:pict>
          <v:line id="_x0000_s1030" style="position:absolute;left:0;text-align:left;z-index:251677696;mso-position-horizontal-relative:page" from="64.5pt,11.05pt" to="64.5pt,50.75pt" strokecolor="#0e5d61" strokeweight="4pt">
            <w10:wrap anchorx="page"/>
          </v:line>
        </w:pict>
      </w:r>
      <w:r>
        <w:rPr>
          <w:b/>
          <w:color w:val="0E5D61"/>
          <w:sz w:val="18"/>
        </w:rPr>
        <w:t xml:space="preserve">Waste management: </w:t>
      </w:r>
      <w:r>
        <w:rPr>
          <w:i/>
          <w:color w:val="0E5D61"/>
          <w:sz w:val="18"/>
        </w:rPr>
        <w:t>To minimise generation of wastes by or resulting from the Project during construction and operation, including accounting for direct and indire</w:t>
      </w:r>
      <w:r>
        <w:rPr>
          <w:i/>
          <w:color w:val="0E5D61"/>
          <w:sz w:val="18"/>
        </w:rPr>
        <w:t>ct greenhouse gas emissions</w:t>
      </w:r>
    </w:p>
    <w:p w:rsidR="00E31595" w:rsidRDefault="00335DCE">
      <w:pPr>
        <w:pStyle w:val="BodyText"/>
        <w:spacing w:before="146"/>
      </w:pPr>
      <w:r>
        <w:rPr>
          <w:color w:val="4D4D4F"/>
        </w:rPr>
        <w:t>EES</w:t>
      </w:r>
      <w:r>
        <w:rPr>
          <w:color w:val="4D4D4F"/>
          <w:spacing w:val="-21"/>
        </w:rPr>
        <w:t xml:space="preserve"> </w:t>
      </w:r>
      <w:r>
        <w:rPr>
          <w:color w:val="4D4D4F"/>
        </w:rPr>
        <w:t>documents</w:t>
      </w:r>
      <w:r>
        <w:rPr>
          <w:color w:val="4D4D4F"/>
          <w:spacing w:val="-20"/>
        </w:rPr>
        <w:t xml:space="preserve"> </w:t>
      </w:r>
      <w:r>
        <w:rPr>
          <w:color w:val="4D4D4F"/>
        </w:rPr>
        <w:t>relevant</w:t>
      </w:r>
      <w:r>
        <w:rPr>
          <w:color w:val="4D4D4F"/>
          <w:spacing w:val="-20"/>
        </w:rPr>
        <w:t xml:space="preserve"> </w:t>
      </w:r>
      <w:r>
        <w:rPr>
          <w:color w:val="4D4D4F"/>
        </w:rPr>
        <w:t>to</w:t>
      </w:r>
      <w:r>
        <w:rPr>
          <w:color w:val="4D4D4F"/>
          <w:spacing w:val="-19"/>
        </w:rPr>
        <w:t xml:space="preserve"> </w:t>
      </w:r>
      <w:r>
        <w:rPr>
          <w:color w:val="4D4D4F"/>
        </w:rPr>
        <w:t>this</w:t>
      </w:r>
      <w:r>
        <w:rPr>
          <w:color w:val="4D4D4F"/>
          <w:spacing w:val="-21"/>
        </w:rPr>
        <w:t xml:space="preserve"> </w:t>
      </w:r>
      <w:r>
        <w:rPr>
          <w:color w:val="4D4D4F"/>
        </w:rPr>
        <w:t>draft</w:t>
      </w:r>
      <w:r>
        <w:rPr>
          <w:color w:val="4D4D4F"/>
          <w:spacing w:val="-20"/>
        </w:rPr>
        <w:t xml:space="preserve"> </w:t>
      </w:r>
      <w:r>
        <w:rPr>
          <w:color w:val="4D4D4F"/>
        </w:rPr>
        <w:t>evaluation</w:t>
      </w:r>
      <w:r>
        <w:rPr>
          <w:color w:val="4D4D4F"/>
          <w:spacing w:val="-20"/>
        </w:rPr>
        <w:t xml:space="preserve"> </w:t>
      </w:r>
      <w:r>
        <w:rPr>
          <w:color w:val="4D4D4F"/>
        </w:rPr>
        <w:t>objective:</w:t>
      </w:r>
    </w:p>
    <w:p w:rsidR="00E31595" w:rsidRDefault="00335DCE">
      <w:pPr>
        <w:pStyle w:val="ListParagraph"/>
        <w:numPr>
          <w:ilvl w:val="0"/>
          <w:numId w:val="2"/>
        </w:numPr>
        <w:tabs>
          <w:tab w:val="left" w:pos="448"/>
        </w:tabs>
        <w:spacing w:before="108" w:line="216" w:lineRule="auto"/>
        <w:ind w:right="43"/>
        <w:jc w:val="both"/>
        <w:rPr>
          <w:i/>
          <w:sz w:val="18"/>
        </w:rPr>
      </w:pPr>
      <w:r>
        <w:rPr>
          <w:b/>
          <w:color w:val="4D4D4F"/>
          <w:sz w:val="18"/>
        </w:rPr>
        <w:t xml:space="preserve">Chapter 9 </w:t>
      </w:r>
      <w:r>
        <w:rPr>
          <w:i/>
          <w:color w:val="4D4D4F"/>
          <w:sz w:val="18"/>
        </w:rPr>
        <w:t xml:space="preserve">Groundwater </w:t>
      </w:r>
      <w:r>
        <w:rPr>
          <w:color w:val="4D4D4F"/>
          <w:sz w:val="18"/>
        </w:rPr>
        <w:t xml:space="preserve">and EES Technical </w:t>
      </w:r>
      <w:r>
        <w:rPr>
          <w:color w:val="4D4D4F"/>
          <w:spacing w:val="2"/>
          <w:sz w:val="18"/>
        </w:rPr>
        <w:t xml:space="preserve">Report </w:t>
      </w:r>
      <w:r>
        <w:rPr>
          <w:color w:val="4D4D4F"/>
          <w:sz w:val="18"/>
        </w:rPr>
        <w:t xml:space="preserve">D: </w:t>
      </w:r>
      <w:r>
        <w:rPr>
          <w:i/>
          <w:color w:val="4D4D4F"/>
          <w:sz w:val="18"/>
        </w:rPr>
        <w:t>Groundwater impact</w:t>
      </w:r>
      <w:r>
        <w:rPr>
          <w:i/>
          <w:color w:val="4D4D4F"/>
          <w:spacing w:val="3"/>
          <w:sz w:val="18"/>
        </w:rPr>
        <w:t xml:space="preserve"> </w:t>
      </w:r>
      <w:r>
        <w:rPr>
          <w:i/>
          <w:color w:val="4D4D4F"/>
          <w:sz w:val="18"/>
        </w:rPr>
        <w:t>assessment</w:t>
      </w:r>
    </w:p>
    <w:p w:rsidR="00E31595" w:rsidRDefault="00335DCE">
      <w:pPr>
        <w:pStyle w:val="ListParagraph"/>
        <w:numPr>
          <w:ilvl w:val="0"/>
          <w:numId w:val="2"/>
        </w:numPr>
        <w:tabs>
          <w:tab w:val="left" w:pos="448"/>
        </w:tabs>
        <w:spacing w:line="216" w:lineRule="auto"/>
        <w:ind w:right="41"/>
        <w:jc w:val="both"/>
        <w:rPr>
          <w:i/>
          <w:sz w:val="18"/>
        </w:rPr>
      </w:pPr>
      <w:r>
        <w:rPr>
          <w:b/>
          <w:color w:val="4D4D4F"/>
          <w:sz w:val="18"/>
        </w:rPr>
        <w:t xml:space="preserve">Chapter 10 </w:t>
      </w:r>
      <w:r>
        <w:rPr>
          <w:i/>
          <w:color w:val="4D4D4F"/>
          <w:sz w:val="18"/>
        </w:rPr>
        <w:t xml:space="preserve">Contamination and acid sulfate soils </w:t>
      </w:r>
      <w:r>
        <w:rPr>
          <w:color w:val="4D4D4F"/>
          <w:sz w:val="18"/>
        </w:rPr>
        <w:t>and</w:t>
      </w:r>
      <w:r>
        <w:rPr>
          <w:color w:val="4D4D4F"/>
          <w:spacing w:val="-14"/>
          <w:sz w:val="18"/>
        </w:rPr>
        <w:t xml:space="preserve"> </w:t>
      </w:r>
      <w:r>
        <w:rPr>
          <w:color w:val="4D4D4F"/>
          <w:sz w:val="18"/>
        </w:rPr>
        <w:t>EES</w:t>
      </w:r>
      <w:r>
        <w:rPr>
          <w:color w:val="4D4D4F"/>
          <w:spacing w:val="-13"/>
          <w:sz w:val="18"/>
        </w:rPr>
        <w:t xml:space="preserve"> </w:t>
      </w:r>
      <w:r>
        <w:rPr>
          <w:color w:val="4D4D4F"/>
          <w:sz w:val="18"/>
        </w:rPr>
        <w:t>Technical</w:t>
      </w:r>
      <w:r>
        <w:rPr>
          <w:color w:val="4D4D4F"/>
          <w:spacing w:val="-13"/>
          <w:sz w:val="18"/>
        </w:rPr>
        <w:t xml:space="preserve"> </w:t>
      </w:r>
      <w:r>
        <w:rPr>
          <w:color w:val="4D4D4F"/>
          <w:sz w:val="18"/>
        </w:rPr>
        <w:t>Report</w:t>
      </w:r>
      <w:r>
        <w:rPr>
          <w:color w:val="4D4D4F"/>
          <w:spacing w:val="-13"/>
          <w:sz w:val="18"/>
        </w:rPr>
        <w:t xml:space="preserve"> </w:t>
      </w:r>
      <w:r>
        <w:rPr>
          <w:color w:val="4D4D4F"/>
          <w:sz w:val="18"/>
        </w:rPr>
        <w:t>E:</w:t>
      </w:r>
      <w:r>
        <w:rPr>
          <w:color w:val="4D4D4F"/>
          <w:spacing w:val="-13"/>
          <w:sz w:val="18"/>
        </w:rPr>
        <w:t xml:space="preserve"> </w:t>
      </w:r>
      <w:r>
        <w:rPr>
          <w:i/>
          <w:color w:val="4D4D4F"/>
          <w:sz w:val="18"/>
        </w:rPr>
        <w:t>Contamination</w:t>
      </w:r>
      <w:r>
        <w:rPr>
          <w:i/>
          <w:color w:val="4D4D4F"/>
          <w:spacing w:val="-13"/>
          <w:sz w:val="18"/>
        </w:rPr>
        <w:t xml:space="preserve"> </w:t>
      </w:r>
      <w:r>
        <w:rPr>
          <w:i/>
          <w:color w:val="4D4D4F"/>
          <w:sz w:val="18"/>
        </w:rPr>
        <w:t>and</w:t>
      </w:r>
      <w:r>
        <w:rPr>
          <w:i/>
          <w:color w:val="4D4D4F"/>
          <w:spacing w:val="-13"/>
          <w:sz w:val="18"/>
        </w:rPr>
        <w:t xml:space="preserve"> </w:t>
      </w:r>
      <w:r>
        <w:rPr>
          <w:i/>
          <w:color w:val="4D4D4F"/>
          <w:sz w:val="18"/>
        </w:rPr>
        <w:t>acid sulfate soils impact</w:t>
      </w:r>
      <w:r>
        <w:rPr>
          <w:i/>
          <w:color w:val="4D4D4F"/>
          <w:spacing w:val="2"/>
          <w:sz w:val="18"/>
        </w:rPr>
        <w:t xml:space="preserve"> </w:t>
      </w:r>
      <w:r>
        <w:rPr>
          <w:i/>
          <w:color w:val="4D4D4F"/>
          <w:sz w:val="18"/>
        </w:rPr>
        <w:t>assessment</w:t>
      </w:r>
    </w:p>
    <w:p w:rsidR="00E31595" w:rsidRDefault="00335DCE">
      <w:pPr>
        <w:pStyle w:val="ListParagraph"/>
        <w:numPr>
          <w:ilvl w:val="0"/>
          <w:numId w:val="2"/>
        </w:numPr>
        <w:tabs>
          <w:tab w:val="left" w:pos="448"/>
        </w:tabs>
        <w:spacing w:line="216" w:lineRule="auto"/>
        <w:ind w:right="40"/>
        <w:jc w:val="both"/>
        <w:rPr>
          <w:i/>
          <w:sz w:val="18"/>
        </w:rPr>
      </w:pPr>
      <w:r>
        <w:rPr>
          <w:b/>
          <w:color w:val="4D4D4F"/>
          <w:spacing w:val="2"/>
          <w:sz w:val="18"/>
        </w:rPr>
        <w:t xml:space="preserve">Chapter </w:t>
      </w:r>
      <w:r>
        <w:rPr>
          <w:b/>
          <w:color w:val="4D4D4F"/>
          <w:sz w:val="18"/>
        </w:rPr>
        <w:t xml:space="preserve">11 </w:t>
      </w:r>
      <w:r>
        <w:rPr>
          <w:i/>
          <w:color w:val="4D4D4F"/>
          <w:spacing w:val="2"/>
          <w:sz w:val="18"/>
        </w:rPr>
        <w:t xml:space="preserve">Greenhouse </w:t>
      </w:r>
      <w:r>
        <w:rPr>
          <w:i/>
          <w:color w:val="4D4D4F"/>
          <w:sz w:val="18"/>
        </w:rPr>
        <w:t xml:space="preserve">gas </w:t>
      </w:r>
      <w:r>
        <w:rPr>
          <w:color w:val="4D4D4F"/>
          <w:sz w:val="18"/>
        </w:rPr>
        <w:t xml:space="preserve">and </w:t>
      </w:r>
      <w:r>
        <w:rPr>
          <w:color w:val="4D4D4F"/>
          <w:spacing w:val="3"/>
          <w:sz w:val="18"/>
        </w:rPr>
        <w:t xml:space="preserve">EES </w:t>
      </w:r>
      <w:r>
        <w:rPr>
          <w:color w:val="4D4D4F"/>
          <w:sz w:val="18"/>
        </w:rPr>
        <w:t xml:space="preserve">Technical </w:t>
      </w:r>
      <w:r>
        <w:rPr>
          <w:color w:val="4D4D4F"/>
          <w:spacing w:val="2"/>
          <w:sz w:val="18"/>
        </w:rPr>
        <w:t xml:space="preserve">Report </w:t>
      </w:r>
      <w:r>
        <w:rPr>
          <w:color w:val="4D4D4F"/>
          <w:sz w:val="18"/>
        </w:rPr>
        <w:t xml:space="preserve">F: </w:t>
      </w:r>
      <w:r>
        <w:rPr>
          <w:i/>
          <w:color w:val="4D4D4F"/>
          <w:sz w:val="18"/>
        </w:rPr>
        <w:t>Greenhouse gas impact</w:t>
      </w:r>
      <w:r>
        <w:rPr>
          <w:i/>
          <w:color w:val="4D4D4F"/>
          <w:spacing w:val="9"/>
          <w:sz w:val="18"/>
        </w:rPr>
        <w:t xml:space="preserve"> </w:t>
      </w:r>
      <w:r>
        <w:rPr>
          <w:i/>
          <w:color w:val="4D4D4F"/>
          <w:sz w:val="18"/>
        </w:rPr>
        <w:t>assessment</w:t>
      </w:r>
    </w:p>
    <w:p w:rsidR="00E31595" w:rsidRDefault="00335DCE">
      <w:pPr>
        <w:pStyle w:val="BodyText"/>
        <w:spacing w:before="112" w:line="216" w:lineRule="auto"/>
        <w:ind w:right="41"/>
      </w:pPr>
      <w:r>
        <w:rPr>
          <w:color w:val="4D4D4F"/>
          <w:spacing w:val="3"/>
        </w:rPr>
        <w:t xml:space="preserve">As </w:t>
      </w:r>
      <w:r>
        <w:rPr>
          <w:color w:val="4D4D4F"/>
          <w:spacing w:val="2"/>
        </w:rPr>
        <w:t xml:space="preserve">the </w:t>
      </w:r>
      <w:r>
        <w:rPr>
          <w:color w:val="4D4D4F"/>
          <w:spacing w:val="3"/>
        </w:rPr>
        <w:t xml:space="preserve">Project </w:t>
      </w:r>
      <w:r>
        <w:rPr>
          <w:color w:val="4D4D4F"/>
          <w:spacing w:val="2"/>
        </w:rPr>
        <w:t xml:space="preserve">Area </w:t>
      </w:r>
      <w:r>
        <w:rPr>
          <w:color w:val="4D4D4F"/>
        </w:rPr>
        <w:t xml:space="preserve">is </w:t>
      </w:r>
      <w:r>
        <w:rPr>
          <w:color w:val="4D4D4F"/>
          <w:spacing w:val="2"/>
        </w:rPr>
        <w:t xml:space="preserve">largely </w:t>
      </w:r>
      <w:r>
        <w:rPr>
          <w:color w:val="4D4D4F"/>
          <w:spacing w:val="3"/>
        </w:rPr>
        <w:t xml:space="preserve">surrounded </w:t>
      </w:r>
      <w:r>
        <w:rPr>
          <w:color w:val="4D4D4F"/>
        </w:rPr>
        <w:t xml:space="preserve">by </w:t>
      </w:r>
      <w:r>
        <w:rPr>
          <w:color w:val="4D4D4F"/>
          <w:spacing w:val="2"/>
        </w:rPr>
        <w:t xml:space="preserve">open </w:t>
      </w:r>
      <w:r>
        <w:rPr>
          <w:color w:val="4D4D4F"/>
        </w:rPr>
        <w:t>agricultural</w:t>
      </w:r>
      <w:r>
        <w:rPr>
          <w:color w:val="4D4D4F"/>
          <w:spacing w:val="-20"/>
        </w:rPr>
        <w:t xml:space="preserve"> </w:t>
      </w:r>
      <w:r>
        <w:rPr>
          <w:color w:val="4D4D4F"/>
        </w:rPr>
        <w:t>or</w:t>
      </w:r>
      <w:r>
        <w:rPr>
          <w:color w:val="4D4D4F"/>
          <w:spacing w:val="-20"/>
        </w:rPr>
        <w:t xml:space="preserve"> </w:t>
      </w:r>
      <w:r>
        <w:rPr>
          <w:color w:val="4D4D4F"/>
        </w:rPr>
        <w:t>farmland,</w:t>
      </w:r>
      <w:r>
        <w:rPr>
          <w:color w:val="4D4D4F"/>
          <w:spacing w:val="-20"/>
        </w:rPr>
        <w:t xml:space="preserve"> </w:t>
      </w:r>
      <w:r>
        <w:rPr>
          <w:color w:val="4D4D4F"/>
        </w:rPr>
        <w:t>the</w:t>
      </w:r>
      <w:r>
        <w:rPr>
          <w:color w:val="4D4D4F"/>
          <w:spacing w:val="-20"/>
        </w:rPr>
        <w:t xml:space="preserve"> </w:t>
      </w:r>
      <w:r>
        <w:rPr>
          <w:color w:val="4D4D4F"/>
        </w:rPr>
        <w:t>potential</w:t>
      </w:r>
      <w:r>
        <w:rPr>
          <w:color w:val="4D4D4F"/>
          <w:spacing w:val="-20"/>
        </w:rPr>
        <w:t xml:space="preserve"> </w:t>
      </w:r>
      <w:r>
        <w:rPr>
          <w:color w:val="4D4D4F"/>
        </w:rPr>
        <w:t>for</w:t>
      </w:r>
      <w:r>
        <w:rPr>
          <w:color w:val="4D4D4F"/>
          <w:spacing w:val="-20"/>
        </w:rPr>
        <w:t xml:space="preserve"> </w:t>
      </w:r>
      <w:r>
        <w:rPr>
          <w:color w:val="4D4D4F"/>
        </w:rPr>
        <w:t>contamination</w:t>
      </w:r>
      <w:r>
        <w:rPr>
          <w:color w:val="4D4D4F"/>
          <w:spacing w:val="-19"/>
        </w:rPr>
        <w:t xml:space="preserve"> </w:t>
      </w:r>
      <w:r>
        <w:rPr>
          <w:color w:val="4D4D4F"/>
        </w:rPr>
        <w:t>is generally</w:t>
      </w:r>
      <w:r>
        <w:rPr>
          <w:color w:val="4D4D4F"/>
          <w:spacing w:val="-9"/>
        </w:rPr>
        <w:t xml:space="preserve"> </w:t>
      </w:r>
      <w:r>
        <w:rPr>
          <w:color w:val="4D4D4F"/>
        </w:rPr>
        <w:t>considered</w:t>
      </w:r>
      <w:r>
        <w:rPr>
          <w:color w:val="4D4D4F"/>
          <w:spacing w:val="-9"/>
        </w:rPr>
        <w:t xml:space="preserve"> </w:t>
      </w:r>
      <w:r>
        <w:rPr>
          <w:color w:val="4D4D4F"/>
        </w:rPr>
        <w:t>to</w:t>
      </w:r>
      <w:r>
        <w:rPr>
          <w:color w:val="4D4D4F"/>
          <w:spacing w:val="-9"/>
        </w:rPr>
        <w:t xml:space="preserve"> </w:t>
      </w:r>
      <w:r>
        <w:rPr>
          <w:color w:val="4D4D4F"/>
        </w:rPr>
        <w:t>be</w:t>
      </w:r>
      <w:r>
        <w:rPr>
          <w:color w:val="4D4D4F"/>
          <w:spacing w:val="-9"/>
        </w:rPr>
        <w:t xml:space="preserve"> </w:t>
      </w:r>
      <w:r>
        <w:rPr>
          <w:color w:val="4D4D4F"/>
        </w:rPr>
        <w:t>low.</w:t>
      </w:r>
      <w:r>
        <w:rPr>
          <w:color w:val="4D4D4F"/>
          <w:spacing w:val="-9"/>
        </w:rPr>
        <w:t xml:space="preserve"> </w:t>
      </w:r>
      <w:r>
        <w:rPr>
          <w:color w:val="4D4D4F"/>
        </w:rPr>
        <w:t>Areas</w:t>
      </w:r>
      <w:r>
        <w:rPr>
          <w:color w:val="4D4D4F"/>
          <w:spacing w:val="-9"/>
        </w:rPr>
        <w:t xml:space="preserve"> </w:t>
      </w:r>
      <w:r>
        <w:rPr>
          <w:color w:val="4D4D4F"/>
        </w:rPr>
        <w:t>of</w:t>
      </w:r>
      <w:r>
        <w:rPr>
          <w:color w:val="4D4D4F"/>
          <w:spacing w:val="-8"/>
        </w:rPr>
        <w:t xml:space="preserve"> </w:t>
      </w:r>
      <w:r>
        <w:rPr>
          <w:color w:val="4D4D4F"/>
        </w:rPr>
        <w:t>commercial</w:t>
      </w:r>
      <w:r>
        <w:rPr>
          <w:color w:val="4D4D4F"/>
          <w:spacing w:val="-9"/>
        </w:rPr>
        <w:t xml:space="preserve"> </w:t>
      </w:r>
      <w:r>
        <w:rPr>
          <w:color w:val="4D4D4F"/>
        </w:rPr>
        <w:t>and industrial</w:t>
      </w:r>
      <w:r>
        <w:rPr>
          <w:color w:val="4D4D4F"/>
          <w:spacing w:val="-28"/>
        </w:rPr>
        <w:t xml:space="preserve"> </w:t>
      </w:r>
      <w:r>
        <w:rPr>
          <w:color w:val="4D4D4F"/>
        </w:rPr>
        <w:t>land</w:t>
      </w:r>
      <w:r>
        <w:rPr>
          <w:color w:val="4D4D4F"/>
          <w:spacing w:val="-27"/>
        </w:rPr>
        <w:t xml:space="preserve"> </w:t>
      </w:r>
      <w:r>
        <w:rPr>
          <w:color w:val="4D4D4F"/>
        </w:rPr>
        <w:t>use,</w:t>
      </w:r>
      <w:r>
        <w:rPr>
          <w:color w:val="4D4D4F"/>
          <w:spacing w:val="-28"/>
        </w:rPr>
        <w:t xml:space="preserve"> </w:t>
      </w:r>
      <w:r>
        <w:rPr>
          <w:color w:val="4D4D4F"/>
        </w:rPr>
        <w:t>including</w:t>
      </w:r>
      <w:r>
        <w:rPr>
          <w:color w:val="4D4D4F"/>
          <w:spacing w:val="-27"/>
        </w:rPr>
        <w:t xml:space="preserve"> </w:t>
      </w:r>
      <w:r>
        <w:rPr>
          <w:color w:val="4D4D4F"/>
        </w:rPr>
        <w:t>a</w:t>
      </w:r>
      <w:r>
        <w:rPr>
          <w:color w:val="4D4D4F"/>
          <w:spacing w:val="-28"/>
        </w:rPr>
        <w:t xml:space="preserve"> </w:t>
      </w:r>
      <w:r>
        <w:rPr>
          <w:color w:val="4D4D4F"/>
        </w:rPr>
        <w:t>former</w:t>
      </w:r>
      <w:r>
        <w:rPr>
          <w:color w:val="4D4D4F"/>
          <w:spacing w:val="-27"/>
        </w:rPr>
        <w:t xml:space="preserve"> </w:t>
      </w:r>
      <w:r>
        <w:rPr>
          <w:color w:val="4D4D4F"/>
        </w:rPr>
        <w:t>landfill</w:t>
      </w:r>
      <w:r>
        <w:rPr>
          <w:color w:val="4D4D4F"/>
          <w:spacing w:val="-28"/>
        </w:rPr>
        <w:t xml:space="preserve"> </w:t>
      </w:r>
      <w:r>
        <w:rPr>
          <w:color w:val="4D4D4F"/>
        </w:rPr>
        <w:t>that</w:t>
      </w:r>
      <w:r>
        <w:rPr>
          <w:color w:val="4D4D4F"/>
          <w:spacing w:val="-27"/>
        </w:rPr>
        <w:t xml:space="preserve"> </w:t>
      </w:r>
      <w:r>
        <w:rPr>
          <w:color w:val="4D4D4F"/>
        </w:rPr>
        <w:t>may</w:t>
      </w:r>
      <w:r>
        <w:rPr>
          <w:color w:val="4D4D4F"/>
          <w:spacing w:val="-28"/>
        </w:rPr>
        <w:t xml:space="preserve"> </w:t>
      </w:r>
      <w:r>
        <w:rPr>
          <w:color w:val="4D4D4F"/>
        </w:rPr>
        <w:t>give rise to contamination along the pipeline alignment, are present</w:t>
      </w:r>
      <w:r>
        <w:rPr>
          <w:color w:val="4D4D4F"/>
          <w:spacing w:val="-25"/>
        </w:rPr>
        <w:t xml:space="preserve"> </w:t>
      </w:r>
      <w:r>
        <w:rPr>
          <w:color w:val="4D4D4F"/>
        </w:rPr>
        <w:t>within</w:t>
      </w:r>
      <w:r>
        <w:rPr>
          <w:color w:val="4D4D4F"/>
          <w:spacing w:val="-25"/>
        </w:rPr>
        <w:t xml:space="preserve"> </w:t>
      </w:r>
      <w:r>
        <w:rPr>
          <w:color w:val="4D4D4F"/>
        </w:rPr>
        <w:t>the</w:t>
      </w:r>
      <w:r>
        <w:rPr>
          <w:color w:val="4D4D4F"/>
          <w:spacing w:val="-25"/>
        </w:rPr>
        <w:t xml:space="preserve"> </w:t>
      </w:r>
      <w:r>
        <w:rPr>
          <w:color w:val="4D4D4F"/>
        </w:rPr>
        <w:t>study</w:t>
      </w:r>
      <w:r>
        <w:rPr>
          <w:color w:val="4D4D4F"/>
          <w:spacing w:val="-25"/>
        </w:rPr>
        <w:t xml:space="preserve"> </w:t>
      </w:r>
      <w:r>
        <w:rPr>
          <w:color w:val="4D4D4F"/>
        </w:rPr>
        <w:t>area.</w:t>
      </w:r>
      <w:r>
        <w:rPr>
          <w:color w:val="4D4D4F"/>
          <w:spacing w:val="-24"/>
        </w:rPr>
        <w:t xml:space="preserve"> </w:t>
      </w:r>
      <w:r>
        <w:rPr>
          <w:color w:val="4D4D4F"/>
        </w:rPr>
        <w:t>The</w:t>
      </w:r>
      <w:r>
        <w:rPr>
          <w:color w:val="4D4D4F"/>
          <w:spacing w:val="-25"/>
        </w:rPr>
        <w:t xml:space="preserve"> </w:t>
      </w:r>
      <w:r>
        <w:rPr>
          <w:color w:val="4D4D4F"/>
        </w:rPr>
        <w:t>presence</w:t>
      </w:r>
      <w:r>
        <w:rPr>
          <w:color w:val="4D4D4F"/>
          <w:spacing w:val="-25"/>
        </w:rPr>
        <w:t xml:space="preserve"> </w:t>
      </w:r>
      <w:r>
        <w:rPr>
          <w:color w:val="4D4D4F"/>
        </w:rPr>
        <w:t>of</w:t>
      </w:r>
      <w:r>
        <w:rPr>
          <w:color w:val="4D4D4F"/>
          <w:spacing w:val="-25"/>
        </w:rPr>
        <w:t xml:space="preserve"> </w:t>
      </w:r>
      <w:r>
        <w:rPr>
          <w:color w:val="4D4D4F"/>
        </w:rPr>
        <w:t>acid</w:t>
      </w:r>
      <w:r>
        <w:rPr>
          <w:color w:val="4D4D4F"/>
          <w:spacing w:val="-25"/>
        </w:rPr>
        <w:t xml:space="preserve"> </w:t>
      </w:r>
      <w:r>
        <w:rPr>
          <w:color w:val="4D4D4F"/>
        </w:rPr>
        <w:t xml:space="preserve">sulfate soils does not necessarily correlate with contamination </w:t>
      </w:r>
      <w:r>
        <w:rPr>
          <w:color w:val="4D4D4F"/>
          <w:spacing w:val="2"/>
        </w:rPr>
        <w:t xml:space="preserve">rather underlying </w:t>
      </w:r>
      <w:r>
        <w:rPr>
          <w:color w:val="4D4D4F"/>
        </w:rPr>
        <w:t xml:space="preserve">geology. </w:t>
      </w:r>
      <w:r>
        <w:rPr>
          <w:color w:val="4D4D4F"/>
          <w:spacing w:val="2"/>
        </w:rPr>
        <w:t xml:space="preserve">If the contaminated </w:t>
      </w:r>
      <w:r>
        <w:rPr>
          <w:color w:val="4D4D4F"/>
        </w:rPr>
        <w:t xml:space="preserve">soils were encountered during </w:t>
      </w:r>
      <w:r>
        <w:rPr>
          <w:color w:val="4D4D4F"/>
          <w:spacing w:val="2"/>
        </w:rPr>
        <w:t>co</w:t>
      </w:r>
      <w:r>
        <w:rPr>
          <w:color w:val="4D4D4F"/>
          <w:spacing w:val="2"/>
        </w:rPr>
        <w:t xml:space="preserve">nstruction, </w:t>
      </w:r>
      <w:r>
        <w:rPr>
          <w:color w:val="4D4D4F"/>
        </w:rPr>
        <w:t>this would be managed</w:t>
      </w:r>
      <w:r>
        <w:rPr>
          <w:color w:val="4D4D4F"/>
          <w:spacing w:val="-7"/>
        </w:rPr>
        <w:t xml:space="preserve"> </w:t>
      </w:r>
      <w:r>
        <w:rPr>
          <w:color w:val="4D4D4F"/>
        </w:rPr>
        <w:t>in</w:t>
      </w:r>
      <w:r>
        <w:rPr>
          <w:color w:val="4D4D4F"/>
          <w:spacing w:val="-7"/>
        </w:rPr>
        <w:t xml:space="preserve"> </w:t>
      </w:r>
      <w:r>
        <w:rPr>
          <w:color w:val="4D4D4F"/>
        </w:rPr>
        <w:t>accordance</w:t>
      </w:r>
      <w:r>
        <w:rPr>
          <w:color w:val="4D4D4F"/>
          <w:spacing w:val="-7"/>
        </w:rPr>
        <w:t xml:space="preserve"> </w:t>
      </w:r>
      <w:r>
        <w:rPr>
          <w:color w:val="4D4D4F"/>
        </w:rPr>
        <w:t>with</w:t>
      </w:r>
      <w:r>
        <w:rPr>
          <w:color w:val="4D4D4F"/>
          <w:spacing w:val="-6"/>
        </w:rPr>
        <w:t xml:space="preserve"> </w:t>
      </w:r>
      <w:r>
        <w:rPr>
          <w:color w:val="4D4D4F"/>
        </w:rPr>
        <w:t>the</w:t>
      </w:r>
      <w:r>
        <w:rPr>
          <w:color w:val="4D4D4F"/>
          <w:spacing w:val="-7"/>
        </w:rPr>
        <w:t xml:space="preserve"> </w:t>
      </w:r>
      <w:r>
        <w:rPr>
          <w:color w:val="4D4D4F"/>
        </w:rPr>
        <w:t>relevant</w:t>
      </w:r>
      <w:r>
        <w:rPr>
          <w:color w:val="4D4D4F"/>
          <w:spacing w:val="-7"/>
        </w:rPr>
        <w:t xml:space="preserve"> </w:t>
      </w:r>
      <w:r>
        <w:rPr>
          <w:color w:val="4D4D4F"/>
        </w:rPr>
        <w:t>environmental management plans and would be tested and disposed of at licensed</w:t>
      </w:r>
      <w:r>
        <w:rPr>
          <w:color w:val="4D4D4F"/>
          <w:spacing w:val="1"/>
        </w:rPr>
        <w:t xml:space="preserve"> </w:t>
      </w:r>
      <w:r>
        <w:rPr>
          <w:color w:val="4D4D4F"/>
        </w:rPr>
        <w:t>facilities.</w:t>
      </w:r>
    </w:p>
    <w:p w:rsidR="00E31595" w:rsidRDefault="00335DCE">
      <w:pPr>
        <w:pStyle w:val="BodyText"/>
        <w:spacing w:before="158" w:line="216" w:lineRule="auto"/>
        <w:ind w:right="42"/>
      </w:pPr>
      <w:r>
        <w:rPr>
          <w:color w:val="4D4D4F"/>
        </w:rPr>
        <w:t xml:space="preserve">Risks associated </w:t>
      </w:r>
      <w:r>
        <w:rPr>
          <w:color w:val="4D4D4F"/>
          <w:spacing w:val="2"/>
        </w:rPr>
        <w:t xml:space="preserve">with </w:t>
      </w:r>
      <w:r>
        <w:rPr>
          <w:color w:val="4D4D4F"/>
        </w:rPr>
        <w:t xml:space="preserve">spills and waste </w:t>
      </w:r>
      <w:r>
        <w:rPr>
          <w:color w:val="4D4D4F"/>
          <w:spacing w:val="2"/>
        </w:rPr>
        <w:t xml:space="preserve">streams from construction </w:t>
      </w:r>
      <w:r>
        <w:rPr>
          <w:color w:val="4D4D4F"/>
        </w:rPr>
        <w:t xml:space="preserve">and </w:t>
      </w:r>
      <w:r>
        <w:rPr>
          <w:color w:val="4D4D4F"/>
          <w:spacing w:val="2"/>
        </w:rPr>
        <w:t xml:space="preserve">operation </w:t>
      </w:r>
      <w:r>
        <w:rPr>
          <w:color w:val="4D4D4F"/>
        </w:rPr>
        <w:t xml:space="preserve">of </w:t>
      </w:r>
      <w:r>
        <w:rPr>
          <w:color w:val="4D4D4F"/>
          <w:spacing w:val="2"/>
        </w:rPr>
        <w:t xml:space="preserve">the Project </w:t>
      </w:r>
      <w:r>
        <w:rPr>
          <w:color w:val="4D4D4F"/>
        </w:rPr>
        <w:t xml:space="preserve">have </w:t>
      </w:r>
      <w:r>
        <w:rPr>
          <w:color w:val="4D4D4F"/>
          <w:spacing w:val="2"/>
        </w:rPr>
        <w:t xml:space="preserve">been identified </w:t>
      </w:r>
      <w:r>
        <w:rPr>
          <w:color w:val="4D4D4F"/>
        </w:rPr>
        <w:t xml:space="preserve">as low, </w:t>
      </w:r>
      <w:r>
        <w:rPr>
          <w:color w:val="4D4D4F"/>
          <w:spacing w:val="2"/>
        </w:rPr>
        <w:t xml:space="preserve">with </w:t>
      </w:r>
      <w:r>
        <w:rPr>
          <w:color w:val="4D4D4F"/>
        </w:rPr>
        <w:t>measures in place to manage waste in accordance with relevant guidelines, as well  as the implementation of measures to prevent spills as outlined</w:t>
      </w:r>
      <w:r>
        <w:rPr>
          <w:color w:val="4D4D4F"/>
          <w:spacing w:val="-12"/>
        </w:rPr>
        <w:t xml:space="preserve"> </w:t>
      </w:r>
      <w:r>
        <w:rPr>
          <w:color w:val="4D4D4F"/>
        </w:rPr>
        <w:t>in</w:t>
      </w:r>
      <w:r>
        <w:rPr>
          <w:color w:val="4D4D4F"/>
          <w:spacing w:val="-11"/>
        </w:rPr>
        <w:t xml:space="preserve"> </w:t>
      </w:r>
      <w:r>
        <w:rPr>
          <w:color w:val="4D4D4F"/>
        </w:rPr>
        <w:t>the</w:t>
      </w:r>
      <w:r>
        <w:rPr>
          <w:color w:val="4D4D4F"/>
          <w:spacing w:val="-11"/>
        </w:rPr>
        <w:t xml:space="preserve"> </w:t>
      </w:r>
      <w:r>
        <w:rPr>
          <w:color w:val="4D4D4F"/>
        </w:rPr>
        <w:t>Gas</w:t>
      </w:r>
      <w:r>
        <w:rPr>
          <w:color w:val="4D4D4F"/>
          <w:spacing w:val="-11"/>
        </w:rPr>
        <w:t xml:space="preserve"> </w:t>
      </w:r>
      <w:r>
        <w:rPr>
          <w:color w:val="4D4D4F"/>
          <w:spacing w:val="2"/>
        </w:rPr>
        <w:t>Import</w:t>
      </w:r>
      <w:r>
        <w:rPr>
          <w:color w:val="4D4D4F"/>
          <w:spacing w:val="-11"/>
        </w:rPr>
        <w:t xml:space="preserve"> </w:t>
      </w:r>
      <w:r>
        <w:rPr>
          <w:color w:val="4D4D4F"/>
          <w:spacing w:val="3"/>
        </w:rPr>
        <w:t>Jetty</w:t>
      </w:r>
      <w:r>
        <w:rPr>
          <w:color w:val="4D4D4F"/>
          <w:spacing w:val="-11"/>
        </w:rPr>
        <w:t xml:space="preserve"> </w:t>
      </w:r>
      <w:r>
        <w:rPr>
          <w:color w:val="4D4D4F"/>
        </w:rPr>
        <w:t>Works</w:t>
      </w:r>
      <w:r>
        <w:rPr>
          <w:color w:val="4D4D4F"/>
          <w:spacing w:val="-12"/>
        </w:rPr>
        <w:t xml:space="preserve"> </w:t>
      </w:r>
      <w:r>
        <w:rPr>
          <w:color w:val="4D4D4F"/>
        </w:rPr>
        <w:t>EMP</w:t>
      </w:r>
      <w:r>
        <w:rPr>
          <w:color w:val="4D4D4F"/>
          <w:spacing w:val="-11"/>
        </w:rPr>
        <w:t xml:space="preserve"> </w:t>
      </w:r>
      <w:r>
        <w:rPr>
          <w:color w:val="4D4D4F"/>
        </w:rPr>
        <w:t>and</w:t>
      </w:r>
      <w:r>
        <w:rPr>
          <w:color w:val="4D4D4F"/>
          <w:spacing w:val="-11"/>
        </w:rPr>
        <w:t xml:space="preserve"> </w:t>
      </w:r>
      <w:r>
        <w:rPr>
          <w:color w:val="4D4D4F"/>
        </w:rPr>
        <w:t xml:space="preserve">Pipeline Works </w:t>
      </w:r>
      <w:r>
        <w:rPr>
          <w:color w:val="4D4D4F"/>
          <w:spacing w:val="-6"/>
        </w:rPr>
        <w:t>CEMP.</w:t>
      </w:r>
    </w:p>
    <w:p w:rsidR="00E31595" w:rsidRDefault="00335DCE">
      <w:pPr>
        <w:pStyle w:val="BodyText"/>
        <w:spacing w:before="163" w:line="216" w:lineRule="auto"/>
        <w:ind w:right="38"/>
      </w:pPr>
      <w:r>
        <w:rPr>
          <w:color w:val="4D4D4F"/>
          <w:spacing w:val="3"/>
        </w:rPr>
        <w:t xml:space="preserve">The EES found the risk </w:t>
      </w:r>
      <w:r>
        <w:rPr>
          <w:color w:val="4D4D4F"/>
        </w:rPr>
        <w:t xml:space="preserve">of </w:t>
      </w:r>
      <w:r>
        <w:rPr>
          <w:color w:val="4D4D4F"/>
          <w:spacing w:val="3"/>
        </w:rPr>
        <w:t xml:space="preserve">potential </w:t>
      </w:r>
      <w:r>
        <w:rPr>
          <w:color w:val="4D4D4F"/>
          <w:spacing w:val="4"/>
        </w:rPr>
        <w:t xml:space="preserve">impacts from </w:t>
      </w:r>
      <w:r>
        <w:rPr>
          <w:color w:val="4D4D4F"/>
        </w:rPr>
        <w:t xml:space="preserve">contamination and acid sulfate soils from </w:t>
      </w:r>
      <w:r>
        <w:rPr>
          <w:color w:val="4D4D4F"/>
          <w:spacing w:val="2"/>
        </w:rPr>
        <w:t xml:space="preserve">construction </w:t>
      </w:r>
      <w:r>
        <w:rPr>
          <w:color w:val="4D4D4F"/>
        </w:rPr>
        <w:t xml:space="preserve">and </w:t>
      </w:r>
      <w:r>
        <w:rPr>
          <w:color w:val="4D4D4F"/>
          <w:spacing w:val="2"/>
        </w:rPr>
        <w:t xml:space="preserve">operation </w:t>
      </w:r>
      <w:r>
        <w:rPr>
          <w:color w:val="4D4D4F"/>
        </w:rPr>
        <w:t xml:space="preserve">of </w:t>
      </w:r>
      <w:r>
        <w:rPr>
          <w:color w:val="4D4D4F"/>
          <w:spacing w:val="2"/>
        </w:rPr>
        <w:t xml:space="preserve">the Project </w:t>
      </w:r>
      <w:r>
        <w:rPr>
          <w:color w:val="4D4D4F"/>
        </w:rPr>
        <w:t xml:space="preserve">have </w:t>
      </w:r>
      <w:r>
        <w:rPr>
          <w:color w:val="4D4D4F"/>
          <w:spacing w:val="2"/>
        </w:rPr>
        <w:t xml:space="preserve">been identified </w:t>
      </w:r>
      <w:r>
        <w:rPr>
          <w:color w:val="4D4D4F"/>
        </w:rPr>
        <w:t xml:space="preserve">as low or </w:t>
      </w:r>
      <w:r>
        <w:rPr>
          <w:color w:val="4D4D4F"/>
          <w:spacing w:val="2"/>
        </w:rPr>
        <w:t xml:space="preserve">very </w:t>
      </w:r>
      <w:r>
        <w:rPr>
          <w:color w:val="4D4D4F"/>
        </w:rPr>
        <w:t xml:space="preserve">low, with the relevant mitigation measures in place. However, the </w:t>
      </w:r>
      <w:r>
        <w:rPr>
          <w:color w:val="4D4D4F"/>
          <w:spacing w:val="2"/>
        </w:rPr>
        <w:t xml:space="preserve">identified </w:t>
      </w:r>
      <w:r>
        <w:rPr>
          <w:color w:val="4D4D4F"/>
        </w:rPr>
        <w:t xml:space="preserve">potential </w:t>
      </w:r>
      <w:r>
        <w:rPr>
          <w:color w:val="4D4D4F"/>
          <w:spacing w:val="2"/>
        </w:rPr>
        <w:t xml:space="preserve">impacts </w:t>
      </w:r>
      <w:r>
        <w:rPr>
          <w:color w:val="4D4D4F"/>
        </w:rPr>
        <w:t>to human</w:t>
      </w:r>
      <w:r>
        <w:rPr>
          <w:color w:val="4D4D4F"/>
          <w:spacing w:val="-12"/>
        </w:rPr>
        <w:t xml:space="preserve"> </w:t>
      </w:r>
      <w:r>
        <w:rPr>
          <w:color w:val="4D4D4F"/>
        </w:rPr>
        <w:t>health</w:t>
      </w:r>
      <w:r>
        <w:rPr>
          <w:color w:val="4D4D4F"/>
          <w:spacing w:val="-12"/>
        </w:rPr>
        <w:t xml:space="preserve"> </w:t>
      </w:r>
      <w:r>
        <w:rPr>
          <w:color w:val="4D4D4F"/>
        </w:rPr>
        <w:t>and</w:t>
      </w:r>
      <w:r>
        <w:rPr>
          <w:color w:val="4D4D4F"/>
          <w:spacing w:val="-12"/>
        </w:rPr>
        <w:t xml:space="preserve"> </w:t>
      </w:r>
      <w:r>
        <w:rPr>
          <w:color w:val="4D4D4F"/>
        </w:rPr>
        <w:t>the</w:t>
      </w:r>
      <w:r>
        <w:rPr>
          <w:color w:val="4D4D4F"/>
          <w:spacing w:val="-11"/>
        </w:rPr>
        <w:t xml:space="preserve"> </w:t>
      </w:r>
      <w:r>
        <w:rPr>
          <w:color w:val="4D4D4F"/>
        </w:rPr>
        <w:t>environment</w:t>
      </w:r>
      <w:r>
        <w:rPr>
          <w:color w:val="4D4D4F"/>
          <w:spacing w:val="-12"/>
        </w:rPr>
        <w:t xml:space="preserve"> </w:t>
      </w:r>
      <w:r>
        <w:rPr>
          <w:color w:val="4D4D4F"/>
        </w:rPr>
        <w:t>from</w:t>
      </w:r>
      <w:r>
        <w:rPr>
          <w:color w:val="4D4D4F"/>
          <w:spacing w:val="-12"/>
        </w:rPr>
        <w:t xml:space="preserve"> </w:t>
      </w:r>
      <w:r>
        <w:rPr>
          <w:color w:val="4D4D4F"/>
        </w:rPr>
        <w:t>operation</w:t>
      </w:r>
      <w:r>
        <w:rPr>
          <w:color w:val="4D4D4F"/>
          <w:spacing w:val="-11"/>
        </w:rPr>
        <w:t xml:space="preserve"> </w:t>
      </w:r>
      <w:r>
        <w:rPr>
          <w:color w:val="4D4D4F"/>
        </w:rPr>
        <w:t>of</w:t>
      </w:r>
      <w:r>
        <w:rPr>
          <w:color w:val="4D4D4F"/>
          <w:spacing w:val="-12"/>
        </w:rPr>
        <w:t xml:space="preserve"> </w:t>
      </w:r>
      <w:r>
        <w:rPr>
          <w:color w:val="4D4D4F"/>
        </w:rPr>
        <w:t xml:space="preserve">the Project include: leaks or spillages from machinery/plant, fuel and chemicals storage; maintenance </w:t>
      </w:r>
      <w:r>
        <w:rPr>
          <w:color w:val="4D4D4F"/>
          <w:spacing w:val="2"/>
        </w:rPr>
        <w:t xml:space="preserve">activities </w:t>
      </w:r>
      <w:r>
        <w:rPr>
          <w:color w:val="4D4D4F"/>
        </w:rPr>
        <w:t>such as firefighting system testing and operation; receipt and addition of odoran</w:t>
      </w:r>
      <w:r>
        <w:rPr>
          <w:color w:val="4D4D4F"/>
        </w:rPr>
        <w:t xml:space="preserve">t and nitrogen and pigging </w:t>
      </w:r>
      <w:r>
        <w:rPr>
          <w:color w:val="4D4D4F"/>
          <w:spacing w:val="2"/>
        </w:rPr>
        <w:t xml:space="preserve">activities, and </w:t>
      </w:r>
      <w:r>
        <w:rPr>
          <w:color w:val="4D4D4F"/>
          <w:spacing w:val="3"/>
        </w:rPr>
        <w:t xml:space="preserve">management </w:t>
      </w:r>
      <w:r>
        <w:rPr>
          <w:color w:val="4D4D4F"/>
        </w:rPr>
        <w:t xml:space="preserve">of </w:t>
      </w:r>
      <w:r>
        <w:rPr>
          <w:color w:val="4D4D4F"/>
          <w:spacing w:val="3"/>
        </w:rPr>
        <w:t xml:space="preserve">waste </w:t>
      </w:r>
      <w:r>
        <w:rPr>
          <w:color w:val="4D4D4F"/>
          <w:spacing w:val="4"/>
        </w:rPr>
        <w:t xml:space="preserve">streams. </w:t>
      </w:r>
      <w:r>
        <w:rPr>
          <w:color w:val="4D4D4F"/>
          <w:spacing w:val="3"/>
        </w:rPr>
        <w:t xml:space="preserve">The </w:t>
      </w:r>
      <w:r>
        <w:rPr>
          <w:color w:val="4D4D4F"/>
          <w:spacing w:val="4"/>
        </w:rPr>
        <w:t xml:space="preserve">primary </w:t>
      </w:r>
      <w:r>
        <w:rPr>
          <w:color w:val="4D4D4F"/>
        </w:rPr>
        <w:t xml:space="preserve">mitigation measure is to manage potential </w:t>
      </w:r>
      <w:r>
        <w:rPr>
          <w:color w:val="4D4D4F"/>
          <w:spacing w:val="2"/>
        </w:rPr>
        <w:t xml:space="preserve">impacts </w:t>
      </w:r>
      <w:r>
        <w:rPr>
          <w:color w:val="4D4D4F"/>
        </w:rPr>
        <w:t>in accordance</w:t>
      </w:r>
      <w:r>
        <w:rPr>
          <w:color w:val="4D4D4F"/>
          <w:spacing w:val="-23"/>
        </w:rPr>
        <w:t xml:space="preserve"> </w:t>
      </w:r>
      <w:r>
        <w:rPr>
          <w:color w:val="4D4D4F"/>
        </w:rPr>
        <w:t>with</w:t>
      </w:r>
      <w:r>
        <w:rPr>
          <w:color w:val="4D4D4F"/>
          <w:spacing w:val="-23"/>
        </w:rPr>
        <w:t xml:space="preserve"> </w:t>
      </w:r>
      <w:r>
        <w:rPr>
          <w:color w:val="4D4D4F"/>
        </w:rPr>
        <w:t>the</w:t>
      </w:r>
      <w:r>
        <w:rPr>
          <w:color w:val="4D4D4F"/>
          <w:spacing w:val="-22"/>
        </w:rPr>
        <w:t xml:space="preserve"> </w:t>
      </w:r>
      <w:r>
        <w:rPr>
          <w:color w:val="4D4D4F"/>
        </w:rPr>
        <w:t>relevant</w:t>
      </w:r>
      <w:r>
        <w:rPr>
          <w:color w:val="4D4D4F"/>
          <w:spacing w:val="-23"/>
        </w:rPr>
        <w:t xml:space="preserve"> </w:t>
      </w:r>
      <w:r>
        <w:rPr>
          <w:color w:val="4D4D4F"/>
        </w:rPr>
        <w:t>industry</w:t>
      </w:r>
      <w:r>
        <w:rPr>
          <w:color w:val="4D4D4F"/>
          <w:spacing w:val="-23"/>
        </w:rPr>
        <w:t xml:space="preserve"> </w:t>
      </w:r>
      <w:r>
        <w:rPr>
          <w:color w:val="4D4D4F"/>
        </w:rPr>
        <w:t>standard</w:t>
      </w:r>
      <w:r>
        <w:rPr>
          <w:color w:val="4D4D4F"/>
          <w:spacing w:val="-22"/>
        </w:rPr>
        <w:t xml:space="preserve"> </w:t>
      </w:r>
      <w:r>
        <w:rPr>
          <w:color w:val="4D4D4F"/>
        </w:rPr>
        <w:t xml:space="preserve">measures and </w:t>
      </w:r>
      <w:r>
        <w:rPr>
          <w:color w:val="4D4D4F"/>
          <w:spacing w:val="2"/>
        </w:rPr>
        <w:t xml:space="preserve">the development </w:t>
      </w:r>
      <w:r>
        <w:rPr>
          <w:color w:val="4D4D4F"/>
        </w:rPr>
        <w:t xml:space="preserve">of </w:t>
      </w:r>
      <w:r>
        <w:rPr>
          <w:color w:val="4D4D4F"/>
          <w:spacing w:val="2"/>
        </w:rPr>
        <w:t xml:space="preserve">management plans </w:t>
      </w:r>
      <w:r>
        <w:rPr>
          <w:color w:val="4D4D4F"/>
          <w:spacing w:val="3"/>
        </w:rPr>
        <w:t xml:space="preserve">and/or </w:t>
      </w:r>
      <w:r>
        <w:rPr>
          <w:color w:val="4D4D4F"/>
        </w:rPr>
        <w:t>protocols in line with those</w:t>
      </w:r>
      <w:r>
        <w:rPr>
          <w:color w:val="4D4D4F"/>
          <w:spacing w:val="4"/>
        </w:rPr>
        <w:t xml:space="preserve"> </w:t>
      </w:r>
      <w:r>
        <w:rPr>
          <w:color w:val="4D4D4F"/>
        </w:rPr>
        <w:t>measures.</w:t>
      </w:r>
    </w:p>
    <w:p w:rsidR="00E31595" w:rsidRDefault="00335DCE">
      <w:pPr>
        <w:pStyle w:val="BodyText"/>
        <w:ind w:left="0"/>
        <w:jc w:val="left"/>
        <w:rPr>
          <w:sz w:val="24"/>
        </w:rPr>
      </w:pPr>
      <w:r>
        <w:br w:type="column"/>
      </w:r>
    </w:p>
    <w:p w:rsidR="00E31595" w:rsidRDefault="00335DCE">
      <w:pPr>
        <w:pStyle w:val="BodyText"/>
        <w:spacing w:before="181" w:line="216" w:lineRule="auto"/>
        <w:ind w:right="124"/>
      </w:pPr>
      <w:r>
        <w:rPr>
          <w:color w:val="4D4D4F"/>
          <w:spacing w:val="3"/>
        </w:rPr>
        <w:t xml:space="preserve">Greenhouse </w:t>
      </w:r>
      <w:r>
        <w:rPr>
          <w:color w:val="4D4D4F"/>
        </w:rPr>
        <w:t xml:space="preserve">gas </w:t>
      </w:r>
      <w:r>
        <w:rPr>
          <w:color w:val="4D4D4F"/>
          <w:spacing w:val="2"/>
        </w:rPr>
        <w:t xml:space="preserve">emissions during </w:t>
      </w:r>
      <w:r>
        <w:rPr>
          <w:color w:val="4D4D4F"/>
          <w:spacing w:val="4"/>
        </w:rPr>
        <w:t xml:space="preserve">construction </w:t>
      </w:r>
      <w:r>
        <w:rPr>
          <w:color w:val="4D4D4F"/>
          <w:spacing w:val="2"/>
        </w:rPr>
        <w:t xml:space="preserve">are </w:t>
      </w:r>
      <w:r>
        <w:rPr>
          <w:color w:val="4D4D4F"/>
        </w:rPr>
        <w:t xml:space="preserve">below the National Greenhouse and Energy Reporting (NGER) Scheme </w:t>
      </w:r>
      <w:r>
        <w:rPr>
          <w:color w:val="4D4D4F"/>
          <w:spacing w:val="2"/>
        </w:rPr>
        <w:t xml:space="preserve">reporting </w:t>
      </w:r>
      <w:r>
        <w:rPr>
          <w:color w:val="4D4D4F"/>
        </w:rPr>
        <w:t xml:space="preserve">requirements. The Project’s </w:t>
      </w:r>
      <w:r>
        <w:rPr>
          <w:color w:val="4D4D4F"/>
          <w:spacing w:val="3"/>
        </w:rPr>
        <w:t xml:space="preserve">estimated Scope </w:t>
      </w:r>
      <w:r>
        <w:rPr>
          <w:color w:val="4D4D4F"/>
        </w:rPr>
        <w:t xml:space="preserve">1 </w:t>
      </w:r>
      <w:r>
        <w:rPr>
          <w:color w:val="4D4D4F"/>
          <w:spacing w:val="3"/>
        </w:rPr>
        <w:t xml:space="preserve">(direct </w:t>
      </w:r>
      <w:r>
        <w:rPr>
          <w:color w:val="4D4D4F"/>
          <w:spacing w:val="2"/>
        </w:rPr>
        <w:t xml:space="preserve">emissions) </w:t>
      </w:r>
      <w:r>
        <w:rPr>
          <w:color w:val="4D4D4F"/>
        </w:rPr>
        <w:t xml:space="preserve">and </w:t>
      </w:r>
      <w:r>
        <w:rPr>
          <w:color w:val="4D4D4F"/>
          <w:spacing w:val="3"/>
        </w:rPr>
        <w:t xml:space="preserve">Scope </w:t>
      </w:r>
      <w:r>
        <w:rPr>
          <w:color w:val="4D4D4F"/>
        </w:rPr>
        <w:t>2 (indirect</w:t>
      </w:r>
      <w:r>
        <w:rPr>
          <w:color w:val="4D4D4F"/>
          <w:spacing w:val="-22"/>
        </w:rPr>
        <w:t xml:space="preserve"> </w:t>
      </w:r>
      <w:r>
        <w:rPr>
          <w:color w:val="4D4D4F"/>
        </w:rPr>
        <w:t>emis</w:t>
      </w:r>
      <w:r>
        <w:rPr>
          <w:color w:val="4D4D4F"/>
        </w:rPr>
        <w:t>sions)</w:t>
      </w:r>
      <w:r>
        <w:rPr>
          <w:color w:val="4D4D4F"/>
          <w:spacing w:val="-21"/>
        </w:rPr>
        <w:t xml:space="preserve"> </w:t>
      </w:r>
      <w:r>
        <w:rPr>
          <w:color w:val="4D4D4F"/>
        </w:rPr>
        <w:t>construction</w:t>
      </w:r>
      <w:r>
        <w:rPr>
          <w:color w:val="4D4D4F"/>
          <w:spacing w:val="-22"/>
        </w:rPr>
        <w:t xml:space="preserve"> </w:t>
      </w:r>
      <w:r>
        <w:rPr>
          <w:color w:val="4D4D4F"/>
        </w:rPr>
        <w:t>emissions</w:t>
      </w:r>
      <w:r>
        <w:rPr>
          <w:color w:val="4D4D4F"/>
          <w:spacing w:val="-21"/>
        </w:rPr>
        <w:t xml:space="preserve"> </w:t>
      </w:r>
      <w:r>
        <w:rPr>
          <w:color w:val="4D4D4F"/>
        </w:rPr>
        <w:t>are</w:t>
      </w:r>
      <w:r>
        <w:rPr>
          <w:color w:val="4D4D4F"/>
          <w:spacing w:val="-21"/>
        </w:rPr>
        <w:t xml:space="preserve"> </w:t>
      </w:r>
      <w:r>
        <w:rPr>
          <w:color w:val="4D4D4F"/>
        </w:rPr>
        <w:t>estimated to</w:t>
      </w:r>
      <w:r>
        <w:rPr>
          <w:color w:val="4D4D4F"/>
          <w:spacing w:val="-7"/>
        </w:rPr>
        <w:t xml:space="preserve"> </w:t>
      </w:r>
      <w:r>
        <w:rPr>
          <w:color w:val="4D4D4F"/>
        </w:rPr>
        <w:t>contribute</w:t>
      </w:r>
      <w:r>
        <w:rPr>
          <w:color w:val="4D4D4F"/>
          <w:spacing w:val="-7"/>
        </w:rPr>
        <w:t xml:space="preserve"> </w:t>
      </w:r>
      <w:r>
        <w:rPr>
          <w:color w:val="4D4D4F"/>
        </w:rPr>
        <w:t>the</w:t>
      </w:r>
      <w:r>
        <w:rPr>
          <w:color w:val="4D4D4F"/>
          <w:spacing w:val="-7"/>
        </w:rPr>
        <w:t xml:space="preserve"> </w:t>
      </w:r>
      <w:r>
        <w:rPr>
          <w:color w:val="4D4D4F"/>
        </w:rPr>
        <w:t>equivalent</w:t>
      </w:r>
      <w:r>
        <w:rPr>
          <w:color w:val="4D4D4F"/>
          <w:spacing w:val="-7"/>
        </w:rPr>
        <w:t xml:space="preserve"> </w:t>
      </w:r>
      <w:r>
        <w:rPr>
          <w:color w:val="4D4D4F"/>
        </w:rPr>
        <w:t>of</w:t>
      </w:r>
      <w:r>
        <w:rPr>
          <w:color w:val="4D4D4F"/>
          <w:spacing w:val="-6"/>
        </w:rPr>
        <w:t xml:space="preserve"> </w:t>
      </w:r>
      <w:r>
        <w:rPr>
          <w:color w:val="4D4D4F"/>
        </w:rPr>
        <w:t>0.02</w:t>
      </w:r>
      <w:r>
        <w:rPr>
          <w:color w:val="4D4D4F"/>
          <w:spacing w:val="-7"/>
        </w:rPr>
        <w:t xml:space="preserve"> </w:t>
      </w:r>
      <w:r>
        <w:rPr>
          <w:color w:val="4D4D4F"/>
        </w:rPr>
        <w:t>per</w:t>
      </w:r>
      <w:r>
        <w:rPr>
          <w:color w:val="4D4D4F"/>
          <w:spacing w:val="-7"/>
        </w:rPr>
        <w:t xml:space="preserve"> </w:t>
      </w:r>
      <w:r>
        <w:rPr>
          <w:color w:val="4D4D4F"/>
        </w:rPr>
        <w:t>cent</w:t>
      </w:r>
      <w:r>
        <w:rPr>
          <w:color w:val="4D4D4F"/>
          <w:spacing w:val="-7"/>
        </w:rPr>
        <w:t xml:space="preserve"> </w:t>
      </w:r>
      <w:r>
        <w:rPr>
          <w:color w:val="4D4D4F"/>
        </w:rPr>
        <w:t>of</w:t>
      </w:r>
      <w:r>
        <w:rPr>
          <w:color w:val="4D4D4F"/>
          <w:spacing w:val="-7"/>
        </w:rPr>
        <w:t xml:space="preserve"> </w:t>
      </w:r>
      <w:r>
        <w:rPr>
          <w:color w:val="4D4D4F"/>
        </w:rPr>
        <w:t>Victoria’s annual greenhouse gas</w:t>
      </w:r>
      <w:r>
        <w:rPr>
          <w:color w:val="4D4D4F"/>
          <w:spacing w:val="1"/>
        </w:rPr>
        <w:t xml:space="preserve"> </w:t>
      </w:r>
      <w:r>
        <w:rPr>
          <w:color w:val="4D4D4F"/>
        </w:rPr>
        <w:t>emissions.</w:t>
      </w:r>
    </w:p>
    <w:p w:rsidR="00E31595" w:rsidRDefault="00335DCE">
      <w:pPr>
        <w:pStyle w:val="BodyText"/>
        <w:spacing w:before="163" w:line="216" w:lineRule="auto"/>
        <w:ind w:right="124"/>
      </w:pPr>
      <w:r>
        <w:rPr>
          <w:color w:val="4D4D4F"/>
          <w:spacing w:val="3"/>
        </w:rPr>
        <w:t xml:space="preserve">Scope </w:t>
      </w:r>
      <w:r>
        <w:rPr>
          <w:color w:val="4D4D4F"/>
        </w:rPr>
        <w:t xml:space="preserve">1 </w:t>
      </w:r>
      <w:r>
        <w:rPr>
          <w:color w:val="4D4D4F"/>
          <w:spacing w:val="2"/>
        </w:rPr>
        <w:t xml:space="preserve">and </w:t>
      </w:r>
      <w:r>
        <w:rPr>
          <w:color w:val="4D4D4F"/>
        </w:rPr>
        <w:t xml:space="preserve">2 </w:t>
      </w:r>
      <w:r>
        <w:rPr>
          <w:color w:val="4D4D4F"/>
          <w:spacing w:val="2"/>
        </w:rPr>
        <w:t xml:space="preserve">annual </w:t>
      </w:r>
      <w:r>
        <w:rPr>
          <w:color w:val="4D4D4F"/>
          <w:spacing w:val="3"/>
        </w:rPr>
        <w:t xml:space="preserve">greenhouse  </w:t>
      </w:r>
      <w:r>
        <w:rPr>
          <w:color w:val="4D4D4F"/>
        </w:rPr>
        <w:t xml:space="preserve">gas  </w:t>
      </w:r>
      <w:r>
        <w:rPr>
          <w:color w:val="4D4D4F"/>
          <w:spacing w:val="3"/>
        </w:rPr>
        <w:t xml:space="preserve">emissions </w:t>
      </w:r>
      <w:r>
        <w:rPr>
          <w:color w:val="4D4D4F"/>
        </w:rPr>
        <w:t xml:space="preserve">from </w:t>
      </w:r>
      <w:r>
        <w:rPr>
          <w:color w:val="4D4D4F"/>
          <w:spacing w:val="2"/>
        </w:rPr>
        <w:t xml:space="preserve">operation </w:t>
      </w:r>
      <w:r>
        <w:rPr>
          <w:color w:val="4D4D4F"/>
        </w:rPr>
        <w:t xml:space="preserve">of the </w:t>
      </w:r>
      <w:r>
        <w:rPr>
          <w:color w:val="4D4D4F"/>
          <w:spacing w:val="2"/>
        </w:rPr>
        <w:t xml:space="preserve">Project </w:t>
      </w:r>
      <w:r>
        <w:rPr>
          <w:color w:val="4D4D4F"/>
        </w:rPr>
        <w:t>are estimated to be the equivalent</w:t>
      </w:r>
      <w:r>
        <w:rPr>
          <w:color w:val="4D4D4F"/>
          <w:spacing w:val="-13"/>
        </w:rPr>
        <w:t xml:space="preserve"> </w:t>
      </w:r>
      <w:r>
        <w:rPr>
          <w:color w:val="4D4D4F"/>
        </w:rPr>
        <w:t>of</w:t>
      </w:r>
      <w:r>
        <w:rPr>
          <w:color w:val="4D4D4F"/>
          <w:spacing w:val="-13"/>
        </w:rPr>
        <w:t xml:space="preserve"> </w:t>
      </w:r>
      <w:r>
        <w:rPr>
          <w:color w:val="4D4D4F"/>
        </w:rPr>
        <w:t>0.23</w:t>
      </w:r>
      <w:r>
        <w:rPr>
          <w:color w:val="4D4D4F"/>
          <w:spacing w:val="-13"/>
        </w:rPr>
        <w:t xml:space="preserve"> </w:t>
      </w:r>
      <w:r>
        <w:rPr>
          <w:color w:val="4D4D4F"/>
        </w:rPr>
        <w:t>per</w:t>
      </w:r>
      <w:r>
        <w:rPr>
          <w:color w:val="4D4D4F"/>
          <w:spacing w:val="-13"/>
        </w:rPr>
        <w:t xml:space="preserve"> </w:t>
      </w:r>
      <w:r>
        <w:rPr>
          <w:color w:val="4D4D4F"/>
        </w:rPr>
        <w:t>cent</w:t>
      </w:r>
      <w:r>
        <w:rPr>
          <w:color w:val="4D4D4F"/>
          <w:spacing w:val="-13"/>
        </w:rPr>
        <w:t xml:space="preserve"> </w:t>
      </w:r>
      <w:r>
        <w:rPr>
          <w:color w:val="4D4D4F"/>
        </w:rPr>
        <w:t>of</w:t>
      </w:r>
      <w:r>
        <w:rPr>
          <w:color w:val="4D4D4F"/>
          <w:spacing w:val="-13"/>
        </w:rPr>
        <w:t xml:space="preserve"> </w:t>
      </w:r>
      <w:r>
        <w:rPr>
          <w:color w:val="4D4D4F"/>
        </w:rPr>
        <w:t>Victoria’s</w:t>
      </w:r>
      <w:r>
        <w:rPr>
          <w:color w:val="4D4D4F"/>
          <w:spacing w:val="-13"/>
        </w:rPr>
        <w:t xml:space="preserve"> </w:t>
      </w:r>
      <w:r>
        <w:rPr>
          <w:color w:val="4D4D4F"/>
        </w:rPr>
        <w:t>annual</w:t>
      </w:r>
      <w:r>
        <w:rPr>
          <w:color w:val="4D4D4F"/>
          <w:spacing w:val="-13"/>
        </w:rPr>
        <w:t xml:space="preserve"> </w:t>
      </w:r>
      <w:r>
        <w:rPr>
          <w:color w:val="4D4D4F"/>
        </w:rPr>
        <w:t>emissions under</w:t>
      </w:r>
      <w:r>
        <w:rPr>
          <w:color w:val="4D4D4F"/>
          <w:spacing w:val="-6"/>
        </w:rPr>
        <w:t xml:space="preserve"> </w:t>
      </w:r>
      <w:r>
        <w:rPr>
          <w:color w:val="4D4D4F"/>
        </w:rPr>
        <w:t>a</w:t>
      </w:r>
      <w:r>
        <w:rPr>
          <w:color w:val="4D4D4F"/>
          <w:spacing w:val="-6"/>
        </w:rPr>
        <w:t xml:space="preserve"> </w:t>
      </w:r>
      <w:r>
        <w:rPr>
          <w:color w:val="4D4D4F"/>
        </w:rPr>
        <w:t>closed</w:t>
      </w:r>
      <w:r>
        <w:rPr>
          <w:color w:val="4D4D4F"/>
          <w:spacing w:val="-5"/>
        </w:rPr>
        <w:t xml:space="preserve"> </w:t>
      </w:r>
      <w:r>
        <w:rPr>
          <w:color w:val="4D4D4F"/>
        </w:rPr>
        <w:t>loop</w:t>
      </w:r>
      <w:r>
        <w:rPr>
          <w:color w:val="4D4D4F"/>
          <w:spacing w:val="-6"/>
        </w:rPr>
        <w:t xml:space="preserve"> </w:t>
      </w:r>
      <w:r>
        <w:rPr>
          <w:color w:val="4D4D4F"/>
        </w:rPr>
        <w:t>scenario</w:t>
      </w:r>
      <w:r>
        <w:rPr>
          <w:color w:val="4D4D4F"/>
          <w:spacing w:val="-5"/>
        </w:rPr>
        <w:t xml:space="preserve"> </w:t>
      </w:r>
      <w:r>
        <w:rPr>
          <w:color w:val="4D4D4F"/>
        </w:rPr>
        <w:t>and</w:t>
      </w:r>
      <w:r>
        <w:rPr>
          <w:color w:val="4D4D4F"/>
          <w:spacing w:val="-6"/>
        </w:rPr>
        <w:t xml:space="preserve"> </w:t>
      </w:r>
      <w:r>
        <w:rPr>
          <w:color w:val="4D4D4F"/>
          <w:spacing w:val="2"/>
        </w:rPr>
        <w:t>0.06</w:t>
      </w:r>
      <w:r>
        <w:rPr>
          <w:color w:val="4D4D4F"/>
          <w:spacing w:val="-5"/>
        </w:rPr>
        <w:t xml:space="preserve"> </w:t>
      </w:r>
      <w:r>
        <w:rPr>
          <w:color w:val="4D4D4F"/>
        </w:rPr>
        <w:t>per</w:t>
      </w:r>
      <w:r>
        <w:rPr>
          <w:color w:val="4D4D4F"/>
          <w:spacing w:val="-6"/>
        </w:rPr>
        <w:t xml:space="preserve"> </w:t>
      </w:r>
      <w:r>
        <w:rPr>
          <w:color w:val="4D4D4F"/>
        </w:rPr>
        <w:t>cent</w:t>
      </w:r>
      <w:r>
        <w:rPr>
          <w:color w:val="4D4D4F"/>
          <w:spacing w:val="-5"/>
        </w:rPr>
        <w:t xml:space="preserve"> </w:t>
      </w:r>
      <w:r>
        <w:rPr>
          <w:color w:val="4D4D4F"/>
        </w:rPr>
        <w:t>under</w:t>
      </w:r>
      <w:r>
        <w:rPr>
          <w:color w:val="4D4D4F"/>
          <w:spacing w:val="-6"/>
        </w:rPr>
        <w:t xml:space="preserve"> </w:t>
      </w:r>
      <w:r>
        <w:rPr>
          <w:color w:val="4D4D4F"/>
        </w:rPr>
        <w:t>an open loop scenario. The FSRU would operate primarily in open loop regasification mode, which would minimise greenhous</w:t>
      </w:r>
      <w:r>
        <w:rPr>
          <w:color w:val="4D4D4F"/>
        </w:rPr>
        <w:t>e gas emissions compared with operating in closed loop regasification</w:t>
      </w:r>
      <w:r>
        <w:rPr>
          <w:color w:val="4D4D4F"/>
          <w:spacing w:val="2"/>
        </w:rPr>
        <w:t xml:space="preserve"> </w:t>
      </w:r>
      <w:r>
        <w:rPr>
          <w:color w:val="4D4D4F"/>
        </w:rPr>
        <w:t>mode.</w:t>
      </w:r>
    </w:p>
    <w:p w:rsidR="00E31595" w:rsidRDefault="00335DCE">
      <w:pPr>
        <w:pStyle w:val="BodyText"/>
        <w:spacing w:before="162" w:line="216" w:lineRule="auto"/>
        <w:ind w:right="122"/>
      </w:pPr>
      <w:r>
        <w:rPr>
          <w:color w:val="4D4D4F"/>
        </w:rPr>
        <w:t>Greenhouse</w:t>
      </w:r>
      <w:r>
        <w:rPr>
          <w:color w:val="4D4D4F"/>
          <w:spacing w:val="-17"/>
        </w:rPr>
        <w:t xml:space="preserve"> </w:t>
      </w:r>
      <w:r>
        <w:rPr>
          <w:color w:val="4D4D4F"/>
        </w:rPr>
        <w:t>gas</w:t>
      </w:r>
      <w:r>
        <w:rPr>
          <w:color w:val="4D4D4F"/>
          <w:spacing w:val="-17"/>
        </w:rPr>
        <w:t xml:space="preserve"> </w:t>
      </w:r>
      <w:r>
        <w:rPr>
          <w:color w:val="4D4D4F"/>
        </w:rPr>
        <w:t>emissions</w:t>
      </w:r>
      <w:r>
        <w:rPr>
          <w:color w:val="4D4D4F"/>
          <w:spacing w:val="-17"/>
        </w:rPr>
        <w:t xml:space="preserve"> </w:t>
      </w:r>
      <w:r>
        <w:rPr>
          <w:color w:val="4D4D4F"/>
        </w:rPr>
        <w:t>associated</w:t>
      </w:r>
      <w:r>
        <w:rPr>
          <w:color w:val="4D4D4F"/>
          <w:spacing w:val="-17"/>
        </w:rPr>
        <w:t xml:space="preserve"> </w:t>
      </w:r>
      <w:r>
        <w:rPr>
          <w:color w:val="4D4D4F"/>
        </w:rPr>
        <w:t>with</w:t>
      </w:r>
      <w:r>
        <w:rPr>
          <w:color w:val="4D4D4F"/>
          <w:spacing w:val="-17"/>
        </w:rPr>
        <w:t xml:space="preserve"> </w:t>
      </w:r>
      <w:r>
        <w:rPr>
          <w:color w:val="4D4D4F"/>
        </w:rPr>
        <w:t>the</w:t>
      </w:r>
      <w:r>
        <w:rPr>
          <w:color w:val="4D4D4F"/>
          <w:spacing w:val="-17"/>
        </w:rPr>
        <w:t xml:space="preserve"> </w:t>
      </w:r>
      <w:r>
        <w:rPr>
          <w:color w:val="4D4D4F"/>
        </w:rPr>
        <w:t xml:space="preserve">operation of the FSRU would be managed in accordance with the </w:t>
      </w:r>
      <w:r>
        <w:rPr>
          <w:color w:val="4D4D4F"/>
          <w:spacing w:val="-3"/>
        </w:rPr>
        <w:t xml:space="preserve">EPA </w:t>
      </w:r>
      <w:r>
        <w:rPr>
          <w:color w:val="4D4D4F"/>
        </w:rPr>
        <w:t>Victoria’s Protocol for Environmental Management (PEM). The PEM would</w:t>
      </w:r>
      <w:r>
        <w:rPr>
          <w:color w:val="4D4D4F"/>
        </w:rPr>
        <w:t xml:space="preserve"> include conducting a minimum </w:t>
      </w:r>
      <w:r>
        <w:rPr>
          <w:color w:val="4D4D4F"/>
          <w:spacing w:val="3"/>
        </w:rPr>
        <w:t xml:space="preserve">level </w:t>
      </w:r>
      <w:r>
        <w:rPr>
          <w:color w:val="4D4D4F"/>
        </w:rPr>
        <w:t xml:space="preserve">2 </w:t>
      </w:r>
      <w:r>
        <w:rPr>
          <w:color w:val="4D4D4F"/>
          <w:spacing w:val="3"/>
        </w:rPr>
        <w:t xml:space="preserve">audit </w:t>
      </w:r>
      <w:r>
        <w:rPr>
          <w:color w:val="4D4D4F"/>
          <w:spacing w:val="2"/>
        </w:rPr>
        <w:t xml:space="preserve">on </w:t>
      </w:r>
      <w:r>
        <w:rPr>
          <w:color w:val="4D4D4F"/>
          <w:spacing w:val="3"/>
        </w:rPr>
        <w:t xml:space="preserve">the </w:t>
      </w:r>
      <w:r>
        <w:rPr>
          <w:color w:val="4D4D4F"/>
          <w:spacing w:val="4"/>
        </w:rPr>
        <w:t xml:space="preserve">FSRU operation </w:t>
      </w:r>
      <w:r>
        <w:rPr>
          <w:color w:val="4D4D4F"/>
          <w:spacing w:val="3"/>
        </w:rPr>
        <w:t xml:space="preserve">annually </w:t>
      </w:r>
      <w:r>
        <w:rPr>
          <w:color w:val="4D4D4F"/>
        </w:rPr>
        <w:t xml:space="preserve">to </w:t>
      </w:r>
      <w:r>
        <w:rPr>
          <w:color w:val="4D4D4F"/>
          <w:spacing w:val="3"/>
        </w:rPr>
        <w:t xml:space="preserve">identify inefficiencies; </w:t>
      </w:r>
      <w:r>
        <w:rPr>
          <w:color w:val="4D4D4F"/>
          <w:spacing w:val="2"/>
        </w:rPr>
        <w:t xml:space="preserve">preparation </w:t>
      </w:r>
      <w:r>
        <w:rPr>
          <w:color w:val="4D4D4F"/>
        </w:rPr>
        <w:t xml:space="preserve">of an </w:t>
      </w:r>
      <w:r>
        <w:rPr>
          <w:color w:val="4D4D4F"/>
          <w:spacing w:val="3"/>
        </w:rPr>
        <w:t xml:space="preserve">action  </w:t>
      </w:r>
      <w:r>
        <w:rPr>
          <w:color w:val="4D4D4F"/>
        </w:rPr>
        <w:t xml:space="preserve">plan for implementing greenhouse gas emissions </w:t>
      </w:r>
      <w:r>
        <w:rPr>
          <w:color w:val="4D4D4F"/>
          <w:spacing w:val="2"/>
        </w:rPr>
        <w:t xml:space="preserve">reduction </w:t>
      </w:r>
      <w:r>
        <w:rPr>
          <w:color w:val="4D4D4F"/>
        </w:rPr>
        <w:t xml:space="preserve">measures; annual </w:t>
      </w:r>
      <w:r>
        <w:rPr>
          <w:color w:val="4D4D4F"/>
          <w:spacing w:val="3"/>
        </w:rPr>
        <w:t xml:space="preserve">reporting </w:t>
      </w:r>
      <w:r>
        <w:rPr>
          <w:color w:val="4D4D4F"/>
        </w:rPr>
        <w:t xml:space="preserve">of measures to </w:t>
      </w:r>
      <w:r>
        <w:rPr>
          <w:color w:val="4D4D4F"/>
          <w:spacing w:val="2"/>
        </w:rPr>
        <w:t xml:space="preserve">the </w:t>
      </w:r>
      <w:r>
        <w:rPr>
          <w:color w:val="4D4D4F"/>
        </w:rPr>
        <w:t>EPA Victoria; and regular reviews for a period of three</w:t>
      </w:r>
      <w:r>
        <w:rPr>
          <w:color w:val="4D4D4F"/>
          <w:spacing w:val="10"/>
        </w:rPr>
        <w:t xml:space="preserve"> </w:t>
      </w:r>
      <w:r>
        <w:rPr>
          <w:color w:val="4D4D4F"/>
        </w:rPr>
        <w:t>years.</w:t>
      </w:r>
    </w:p>
    <w:p w:rsidR="00E31595" w:rsidRDefault="00E31595">
      <w:pPr>
        <w:spacing w:line="216" w:lineRule="auto"/>
        <w:sectPr w:rsidR="00E31595">
          <w:type w:val="continuous"/>
          <w:pgSz w:w="11910" w:h="16840"/>
          <w:pgMar w:top="0" w:right="1120" w:bottom="280" w:left="1140" w:header="720" w:footer="720" w:gutter="0"/>
          <w:cols w:num="2" w:space="720" w:equalWidth="0">
            <w:col w:w="4631" w:space="301"/>
            <w:col w:w="4718"/>
          </w:cols>
        </w:sectPr>
      </w:pPr>
    </w:p>
    <w:p w:rsidR="00E31595" w:rsidRDefault="00E31595">
      <w:pPr>
        <w:pStyle w:val="BodyText"/>
        <w:ind w:left="0"/>
        <w:jc w:val="left"/>
        <w:rPr>
          <w:sz w:val="20"/>
        </w:rPr>
      </w:pPr>
    </w:p>
    <w:p w:rsidR="00E31595" w:rsidRDefault="00E31595">
      <w:pPr>
        <w:pStyle w:val="BodyText"/>
        <w:ind w:left="0"/>
        <w:jc w:val="left"/>
        <w:rPr>
          <w:sz w:val="20"/>
        </w:rPr>
      </w:pPr>
    </w:p>
    <w:p w:rsidR="00E31595" w:rsidRDefault="00E31595">
      <w:pPr>
        <w:pStyle w:val="BodyText"/>
        <w:ind w:left="0"/>
        <w:jc w:val="left"/>
        <w:rPr>
          <w:sz w:val="20"/>
        </w:rPr>
      </w:pPr>
    </w:p>
    <w:p w:rsidR="00E31595" w:rsidRDefault="00E31595">
      <w:pPr>
        <w:pStyle w:val="BodyText"/>
        <w:spacing w:before="5"/>
        <w:ind w:left="0"/>
        <w:jc w:val="left"/>
        <w:rPr>
          <w:sz w:val="23"/>
        </w:rPr>
      </w:pPr>
    </w:p>
    <w:p w:rsidR="00E31595" w:rsidRDefault="00E31595">
      <w:pPr>
        <w:rPr>
          <w:sz w:val="23"/>
        </w:rPr>
        <w:sectPr w:rsidR="00E31595">
          <w:pgSz w:w="11910" w:h="16840"/>
          <w:pgMar w:top="1240" w:right="1120" w:bottom="280" w:left="1140" w:header="748" w:footer="0" w:gutter="0"/>
          <w:cols w:space="720"/>
        </w:sectPr>
      </w:pPr>
    </w:p>
    <w:p w:rsidR="00E31595" w:rsidRDefault="00335DCE">
      <w:pPr>
        <w:pStyle w:val="Heading1"/>
        <w:numPr>
          <w:ilvl w:val="1"/>
          <w:numId w:val="1"/>
        </w:numPr>
        <w:tabs>
          <w:tab w:val="left" w:pos="957"/>
          <w:tab w:val="left" w:pos="958"/>
        </w:tabs>
        <w:spacing w:before="115" w:line="211" w:lineRule="auto"/>
        <w:ind w:right="110"/>
        <w:rPr>
          <w:b/>
        </w:rPr>
      </w:pPr>
      <w:r>
        <w:pict>
          <v:rect id="_x0000_s1029" style="position:absolute;left:0;text-align:left;margin-left:581.1pt;margin-top:124.5pt;width:14.15pt;height:39.7pt;z-index:251678720;mso-position-horizontal-relative:page;mso-position-vertical-relative:page" fillcolor="#0e5d61" stroked="f">
            <w10:wrap anchorx="page" anchory="page"/>
          </v:rect>
        </w:pict>
      </w:r>
      <w:r>
        <w:rPr>
          <w:b/>
          <w:color w:val="4D4D4F"/>
        </w:rPr>
        <w:t>Environmental</w:t>
      </w:r>
      <w:r>
        <w:rPr>
          <w:b/>
          <w:color w:val="4D4D4F"/>
          <w:spacing w:val="-16"/>
        </w:rPr>
        <w:t xml:space="preserve"> </w:t>
      </w:r>
      <w:r>
        <w:rPr>
          <w:b/>
          <w:color w:val="4D4D4F"/>
        </w:rPr>
        <w:t>Management Framework</w:t>
      </w:r>
    </w:p>
    <w:p w:rsidR="00E31595" w:rsidRDefault="00335DCE">
      <w:pPr>
        <w:spacing w:before="89" w:line="216" w:lineRule="auto"/>
        <w:ind w:left="107" w:right="40"/>
        <w:jc w:val="both"/>
        <w:rPr>
          <w:sz w:val="18"/>
        </w:rPr>
      </w:pPr>
      <w:r>
        <w:rPr>
          <w:color w:val="4D4D4F"/>
          <w:spacing w:val="2"/>
          <w:sz w:val="18"/>
        </w:rPr>
        <w:t>Section</w:t>
      </w:r>
      <w:r>
        <w:rPr>
          <w:color w:val="4D4D4F"/>
          <w:spacing w:val="-7"/>
          <w:sz w:val="18"/>
        </w:rPr>
        <w:t xml:space="preserve"> </w:t>
      </w:r>
      <w:r>
        <w:rPr>
          <w:color w:val="4D4D4F"/>
          <w:sz w:val="18"/>
        </w:rPr>
        <w:t>5</w:t>
      </w:r>
      <w:r>
        <w:rPr>
          <w:color w:val="4D4D4F"/>
          <w:spacing w:val="-7"/>
          <w:sz w:val="18"/>
        </w:rPr>
        <w:t xml:space="preserve"> </w:t>
      </w:r>
      <w:r>
        <w:rPr>
          <w:color w:val="4D4D4F"/>
          <w:sz w:val="18"/>
        </w:rPr>
        <w:t>of</w:t>
      </w:r>
      <w:r>
        <w:rPr>
          <w:color w:val="4D4D4F"/>
          <w:spacing w:val="-7"/>
          <w:sz w:val="18"/>
        </w:rPr>
        <w:t xml:space="preserve"> </w:t>
      </w:r>
      <w:r>
        <w:rPr>
          <w:color w:val="4D4D4F"/>
          <w:sz w:val="18"/>
        </w:rPr>
        <w:t>the</w:t>
      </w:r>
      <w:r>
        <w:rPr>
          <w:color w:val="4D4D4F"/>
          <w:spacing w:val="-7"/>
          <w:sz w:val="18"/>
        </w:rPr>
        <w:t xml:space="preserve"> </w:t>
      </w:r>
      <w:r>
        <w:rPr>
          <w:color w:val="4D4D4F"/>
          <w:sz w:val="18"/>
        </w:rPr>
        <w:t>EES</w:t>
      </w:r>
      <w:r>
        <w:rPr>
          <w:color w:val="4D4D4F"/>
          <w:spacing w:val="-7"/>
          <w:sz w:val="18"/>
        </w:rPr>
        <w:t xml:space="preserve"> </w:t>
      </w:r>
      <w:r>
        <w:rPr>
          <w:color w:val="4D4D4F"/>
          <w:sz w:val="18"/>
        </w:rPr>
        <w:t>scoping</w:t>
      </w:r>
      <w:r>
        <w:rPr>
          <w:color w:val="4D4D4F"/>
          <w:spacing w:val="-7"/>
          <w:sz w:val="18"/>
        </w:rPr>
        <w:t xml:space="preserve"> </w:t>
      </w:r>
      <w:r>
        <w:rPr>
          <w:color w:val="4D4D4F"/>
          <w:sz w:val="18"/>
        </w:rPr>
        <w:t>requirements</w:t>
      </w:r>
      <w:r>
        <w:rPr>
          <w:color w:val="4D4D4F"/>
          <w:spacing w:val="-7"/>
          <w:sz w:val="18"/>
        </w:rPr>
        <w:t xml:space="preserve"> </w:t>
      </w:r>
      <w:r>
        <w:rPr>
          <w:color w:val="4D4D4F"/>
          <w:sz w:val="18"/>
        </w:rPr>
        <w:t>establishes</w:t>
      </w:r>
      <w:r>
        <w:rPr>
          <w:color w:val="4D4D4F"/>
          <w:spacing w:val="-7"/>
          <w:sz w:val="18"/>
        </w:rPr>
        <w:t xml:space="preserve"> </w:t>
      </w:r>
      <w:r>
        <w:rPr>
          <w:color w:val="4D4D4F"/>
          <w:sz w:val="18"/>
        </w:rPr>
        <w:t>a requirement</w:t>
      </w:r>
      <w:r>
        <w:rPr>
          <w:color w:val="4D4D4F"/>
          <w:spacing w:val="-6"/>
          <w:sz w:val="18"/>
        </w:rPr>
        <w:t xml:space="preserve"> </w:t>
      </w:r>
      <w:r>
        <w:rPr>
          <w:color w:val="4D4D4F"/>
          <w:sz w:val="18"/>
        </w:rPr>
        <w:t>for</w:t>
      </w:r>
      <w:r>
        <w:rPr>
          <w:color w:val="4D4D4F"/>
          <w:spacing w:val="-6"/>
          <w:sz w:val="18"/>
        </w:rPr>
        <w:t xml:space="preserve"> </w:t>
      </w:r>
      <w:r>
        <w:rPr>
          <w:color w:val="4D4D4F"/>
          <w:sz w:val="18"/>
        </w:rPr>
        <w:t>an</w:t>
      </w:r>
      <w:r>
        <w:rPr>
          <w:color w:val="4D4D4F"/>
          <w:spacing w:val="-6"/>
          <w:sz w:val="18"/>
        </w:rPr>
        <w:t xml:space="preserve"> </w:t>
      </w:r>
      <w:r>
        <w:rPr>
          <w:color w:val="4D4D4F"/>
          <w:sz w:val="18"/>
        </w:rPr>
        <w:t>EMF</w:t>
      </w:r>
      <w:r>
        <w:rPr>
          <w:color w:val="4D4D4F"/>
          <w:spacing w:val="-6"/>
          <w:sz w:val="18"/>
        </w:rPr>
        <w:t xml:space="preserve"> </w:t>
      </w:r>
      <w:r>
        <w:rPr>
          <w:color w:val="4D4D4F"/>
          <w:sz w:val="18"/>
        </w:rPr>
        <w:t>to</w:t>
      </w:r>
      <w:r>
        <w:rPr>
          <w:color w:val="4D4D4F"/>
          <w:spacing w:val="-6"/>
          <w:sz w:val="18"/>
        </w:rPr>
        <w:t xml:space="preserve"> </w:t>
      </w:r>
      <w:r>
        <w:rPr>
          <w:color w:val="4D4D4F"/>
          <w:sz w:val="18"/>
        </w:rPr>
        <w:t>be</w:t>
      </w:r>
      <w:r>
        <w:rPr>
          <w:color w:val="4D4D4F"/>
          <w:spacing w:val="-6"/>
          <w:sz w:val="18"/>
        </w:rPr>
        <w:t xml:space="preserve"> </w:t>
      </w:r>
      <w:r>
        <w:rPr>
          <w:color w:val="4D4D4F"/>
          <w:sz w:val="18"/>
        </w:rPr>
        <w:t>prepared</w:t>
      </w:r>
      <w:r>
        <w:rPr>
          <w:color w:val="4D4D4F"/>
          <w:spacing w:val="-6"/>
          <w:sz w:val="18"/>
        </w:rPr>
        <w:t xml:space="preserve"> </w:t>
      </w:r>
      <w:r>
        <w:rPr>
          <w:color w:val="4D4D4F"/>
          <w:sz w:val="18"/>
        </w:rPr>
        <w:t>for</w:t>
      </w:r>
      <w:r>
        <w:rPr>
          <w:color w:val="4D4D4F"/>
          <w:spacing w:val="-6"/>
          <w:sz w:val="18"/>
        </w:rPr>
        <w:t xml:space="preserve"> </w:t>
      </w:r>
      <w:r>
        <w:rPr>
          <w:color w:val="4D4D4F"/>
          <w:sz w:val="18"/>
        </w:rPr>
        <w:t>the</w:t>
      </w:r>
      <w:r>
        <w:rPr>
          <w:color w:val="4D4D4F"/>
          <w:spacing w:val="-6"/>
          <w:sz w:val="18"/>
        </w:rPr>
        <w:t xml:space="preserve"> </w:t>
      </w:r>
      <w:r>
        <w:rPr>
          <w:color w:val="4D4D4F"/>
          <w:spacing w:val="2"/>
          <w:sz w:val="18"/>
        </w:rPr>
        <w:t>Project.</w:t>
      </w:r>
      <w:r>
        <w:rPr>
          <w:color w:val="4D4D4F"/>
          <w:spacing w:val="-6"/>
          <w:sz w:val="18"/>
        </w:rPr>
        <w:t xml:space="preserve"> </w:t>
      </w:r>
      <w:r>
        <w:rPr>
          <w:color w:val="4D4D4F"/>
          <w:sz w:val="18"/>
        </w:rPr>
        <w:t xml:space="preserve">It is stated </w:t>
      </w:r>
      <w:r>
        <w:rPr>
          <w:color w:val="4D4D4F"/>
          <w:spacing w:val="2"/>
          <w:sz w:val="18"/>
        </w:rPr>
        <w:t>‘</w:t>
      </w:r>
      <w:r>
        <w:rPr>
          <w:i/>
          <w:color w:val="4D4D4F"/>
          <w:spacing w:val="2"/>
          <w:sz w:val="18"/>
        </w:rPr>
        <w:t xml:space="preserve">the </w:t>
      </w:r>
      <w:r>
        <w:rPr>
          <w:i/>
          <w:color w:val="4D4D4F"/>
          <w:sz w:val="18"/>
        </w:rPr>
        <w:t xml:space="preserve">proponent needs to provide a transparent </w:t>
      </w:r>
      <w:r>
        <w:rPr>
          <w:i/>
          <w:color w:val="4D4D4F"/>
          <w:spacing w:val="4"/>
          <w:sz w:val="18"/>
        </w:rPr>
        <w:t xml:space="preserve">environmental </w:t>
      </w:r>
      <w:r>
        <w:rPr>
          <w:i/>
          <w:color w:val="4D4D4F"/>
          <w:spacing w:val="3"/>
          <w:sz w:val="18"/>
        </w:rPr>
        <w:t xml:space="preserve">management </w:t>
      </w:r>
      <w:r>
        <w:rPr>
          <w:i/>
          <w:color w:val="4D4D4F"/>
          <w:spacing w:val="4"/>
          <w:sz w:val="18"/>
        </w:rPr>
        <w:t xml:space="preserve">framework </w:t>
      </w:r>
      <w:r>
        <w:rPr>
          <w:i/>
          <w:color w:val="4D4D4F"/>
          <w:spacing w:val="5"/>
          <w:sz w:val="18"/>
        </w:rPr>
        <w:t xml:space="preserve">(EMF)  </w:t>
      </w:r>
      <w:r>
        <w:rPr>
          <w:i/>
          <w:color w:val="4D4D4F"/>
          <w:spacing w:val="3"/>
          <w:sz w:val="18"/>
        </w:rPr>
        <w:t xml:space="preserve">for </w:t>
      </w:r>
      <w:r>
        <w:rPr>
          <w:i/>
          <w:color w:val="4D4D4F"/>
          <w:spacing w:val="2"/>
          <w:sz w:val="18"/>
        </w:rPr>
        <w:t xml:space="preserve">the Project </w:t>
      </w:r>
      <w:r>
        <w:rPr>
          <w:i/>
          <w:color w:val="4D4D4F"/>
          <w:sz w:val="18"/>
        </w:rPr>
        <w:t xml:space="preserve">in </w:t>
      </w:r>
      <w:r>
        <w:rPr>
          <w:i/>
          <w:color w:val="4D4D4F"/>
          <w:spacing w:val="2"/>
          <w:sz w:val="18"/>
        </w:rPr>
        <w:t xml:space="preserve">the EES with </w:t>
      </w:r>
      <w:r>
        <w:rPr>
          <w:i/>
          <w:color w:val="4D4D4F"/>
          <w:sz w:val="18"/>
        </w:rPr>
        <w:t xml:space="preserve">clear </w:t>
      </w:r>
      <w:r>
        <w:rPr>
          <w:i/>
          <w:color w:val="4D4D4F"/>
          <w:spacing w:val="2"/>
          <w:sz w:val="18"/>
        </w:rPr>
        <w:t xml:space="preserve">accountabilities </w:t>
      </w:r>
      <w:r>
        <w:rPr>
          <w:i/>
          <w:color w:val="4D4D4F"/>
          <w:sz w:val="18"/>
        </w:rPr>
        <w:t xml:space="preserve">for managing and </w:t>
      </w:r>
      <w:r>
        <w:rPr>
          <w:i/>
          <w:color w:val="4D4D4F"/>
          <w:spacing w:val="2"/>
          <w:sz w:val="18"/>
        </w:rPr>
        <w:t xml:space="preserve">monitoring </w:t>
      </w:r>
      <w:r>
        <w:rPr>
          <w:i/>
          <w:color w:val="4D4D4F"/>
          <w:sz w:val="18"/>
        </w:rPr>
        <w:t xml:space="preserve">environmental </w:t>
      </w:r>
      <w:r>
        <w:rPr>
          <w:i/>
          <w:color w:val="4D4D4F"/>
          <w:spacing w:val="4"/>
          <w:sz w:val="18"/>
        </w:rPr>
        <w:t xml:space="preserve">effects </w:t>
      </w:r>
      <w:r>
        <w:rPr>
          <w:i/>
          <w:color w:val="4D4D4F"/>
          <w:sz w:val="18"/>
        </w:rPr>
        <w:t xml:space="preserve">and hazards associated </w:t>
      </w:r>
      <w:r>
        <w:rPr>
          <w:i/>
          <w:color w:val="4D4D4F"/>
          <w:spacing w:val="2"/>
          <w:sz w:val="18"/>
        </w:rPr>
        <w:t xml:space="preserve">with construction, operation, </w:t>
      </w:r>
      <w:r>
        <w:rPr>
          <w:i/>
          <w:color w:val="4D4D4F"/>
          <w:sz w:val="18"/>
        </w:rPr>
        <w:t xml:space="preserve">and </w:t>
      </w:r>
      <w:r>
        <w:rPr>
          <w:i/>
          <w:color w:val="4D4D4F"/>
          <w:spacing w:val="2"/>
          <w:sz w:val="18"/>
        </w:rPr>
        <w:t xml:space="preserve">site </w:t>
      </w:r>
      <w:r>
        <w:rPr>
          <w:i/>
          <w:color w:val="4D4D4F"/>
          <w:spacing w:val="3"/>
          <w:sz w:val="18"/>
        </w:rPr>
        <w:t xml:space="preserve">reinstatement </w:t>
      </w:r>
      <w:r>
        <w:rPr>
          <w:i/>
          <w:color w:val="4D4D4F"/>
          <w:sz w:val="18"/>
        </w:rPr>
        <w:t xml:space="preserve">phases of </w:t>
      </w:r>
      <w:r>
        <w:rPr>
          <w:i/>
          <w:color w:val="4D4D4F"/>
          <w:spacing w:val="2"/>
          <w:sz w:val="18"/>
        </w:rPr>
        <w:t xml:space="preserve">the </w:t>
      </w:r>
      <w:r>
        <w:rPr>
          <w:i/>
          <w:color w:val="4D4D4F"/>
          <w:spacing w:val="3"/>
          <w:sz w:val="18"/>
        </w:rPr>
        <w:t xml:space="preserve">Project </w:t>
      </w:r>
      <w:r>
        <w:rPr>
          <w:i/>
          <w:color w:val="4D4D4F"/>
          <w:sz w:val="18"/>
        </w:rPr>
        <w:t xml:space="preserve">to </w:t>
      </w:r>
      <w:r>
        <w:rPr>
          <w:i/>
          <w:color w:val="4D4D4F"/>
          <w:spacing w:val="2"/>
          <w:sz w:val="18"/>
        </w:rPr>
        <w:t xml:space="preserve">achieve </w:t>
      </w:r>
      <w:r>
        <w:rPr>
          <w:i/>
          <w:color w:val="4D4D4F"/>
          <w:sz w:val="18"/>
        </w:rPr>
        <w:t>acceptable environmental</w:t>
      </w:r>
      <w:r>
        <w:rPr>
          <w:i/>
          <w:color w:val="4D4D4F"/>
          <w:spacing w:val="1"/>
          <w:sz w:val="18"/>
        </w:rPr>
        <w:t xml:space="preserve"> </w:t>
      </w:r>
      <w:r>
        <w:rPr>
          <w:i/>
          <w:color w:val="4D4D4F"/>
          <w:sz w:val="18"/>
        </w:rPr>
        <w:t>outcomes</w:t>
      </w:r>
      <w:r>
        <w:rPr>
          <w:color w:val="4D4D4F"/>
          <w:sz w:val="18"/>
        </w:rPr>
        <w:t>’.</w:t>
      </w:r>
    </w:p>
    <w:p w:rsidR="00E31595" w:rsidRDefault="00335DCE">
      <w:pPr>
        <w:pStyle w:val="BodyText"/>
        <w:spacing w:before="161" w:line="216" w:lineRule="auto"/>
        <w:ind w:right="38"/>
      </w:pPr>
      <w:r>
        <w:rPr>
          <w:color w:val="4D4D4F"/>
          <w:spacing w:val="2"/>
        </w:rPr>
        <w:t xml:space="preserve">The </w:t>
      </w:r>
      <w:r>
        <w:rPr>
          <w:color w:val="4D4D4F"/>
        </w:rPr>
        <w:t xml:space="preserve">proposed </w:t>
      </w:r>
      <w:r>
        <w:rPr>
          <w:color w:val="4D4D4F"/>
          <w:spacing w:val="2"/>
        </w:rPr>
        <w:t xml:space="preserve">EMF </w:t>
      </w:r>
      <w:r>
        <w:rPr>
          <w:color w:val="4D4D4F"/>
        </w:rPr>
        <w:t xml:space="preserve">for </w:t>
      </w:r>
      <w:r>
        <w:rPr>
          <w:color w:val="4D4D4F"/>
          <w:spacing w:val="2"/>
        </w:rPr>
        <w:t xml:space="preserve">construction </w:t>
      </w:r>
      <w:r>
        <w:rPr>
          <w:color w:val="4D4D4F"/>
        </w:rPr>
        <w:t xml:space="preserve">and </w:t>
      </w:r>
      <w:r>
        <w:rPr>
          <w:color w:val="4D4D4F"/>
          <w:spacing w:val="2"/>
        </w:rPr>
        <w:t xml:space="preserve">operation </w:t>
      </w:r>
      <w:r>
        <w:rPr>
          <w:color w:val="4D4D4F"/>
        </w:rPr>
        <w:t xml:space="preserve">of the </w:t>
      </w:r>
      <w:r>
        <w:rPr>
          <w:color w:val="4D4D4F"/>
          <w:spacing w:val="2"/>
        </w:rPr>
        <w:t xml:space="preserve">Project </w:t>
      </w:r>
      <w:r>
        <w:rPr>
          <w:color w:val="4D4D4F"/>
        </w:rPr>
        <w:t xml:space="preserve">addresses this </w:t>
      </w:r>
      <w:r>
        <w:rPr>
          <w:color w:val="4D4D4F"/>
          <w:spacing w:val="2"/>
        </w:rPr>
        <w:t xml:space="preserve">objective </w:t>
      </w:r>
      <w:r>
        <w:rPr>
          <w:color w:val="4D4D4F"/>
        </w:rPr>
        <w:t xml:space="preserve">by </w:t>
      </w:r>
      <w:r>
        <w:rPr>
          <w:color w:val="4D4D4F"/>
          <w:spacing w:val="2"/>
        </w:rPr>
        <w:t xml:space="preserve">specifying </w:t>
      </w:r>
      <w:r>
        <w:rPr>
          <w:color w:val="4D4D4F"/>
        </w:rPr>
        <w:t>the propo</w:t>
      </w:r>
      <w:r>
        <w:rPr>
          <w:color w:val="4D4D4F"/>
        </w:rPr>
        <w:t>sed environmental management and monitoring arrangements</w:t>
      </w:r>
      <w:r>
        <w:rPr>
          <w:color w:val="4D4D4F"/>
          <w:spacing w:val="-15"/>
        </w:rPr>
        <w:t xml:space="preserve"> </w:t>
      </w:r>
      <w:r>
        <w:rPr>
          <w:color w:val="4D4D4F"/>
        </w:rPr>
        <w:t>for</w:t>
      </w:r>
      <w:r>
        <w:rPr>
          <w:color w:val="4D4D4F"/>
          <w:spacing w:val="-15"/>
        </w:rPr>
        <w:t xml:space="preserve"> </w:t>
      </w:r>
      <w:r>
        <w:rPr>
          <w:color w:val="4D4D4F"/>
        </w:rPr>
        <w:t>the</w:t>
      </w:r>
      <w:r>
        <w:rPr>
          <w:color w:val="4D4D4F"/>
          <w:spacing w:val="-14"/>
        </w:rPr>
        <w:t xml:space="preserve"> </w:t>
      </w:r>
      <w:r>
        <w:rPr>
          <w:color w:val="4D4D4F"/>
        </w:rPr>
        <w:t>delivery</w:t>
      </w:r>
      <w:r>
        <w:rPr>
          <w:color w:val="4D4D4F"/>
          <w:spacing w:val="-15"/>
        </w:rPr>
        <w:t xml:space="preserve"> </w:t>
      </w:r>
      <w:r>
        <w:rPr>
          <w:color w:val="4D4D4F"/>
        </w:rPr>
        <w:t>of</w:t>
      </w:r>
      <w:r>
        <w:rPr>
          <w:color w:val="4D4D4F"/>
          <w:spacing w:val="-14"/>
        </w:rPr>
        <w:t xml:space="preserve"> </w:t>
      </w:r>
      <w:r>
        <w:rPr>
          <w:color w:val="4D4D4F"/>
        </w:rPr>
        <w:t>the</w:t>
      </w:r>
      <w:r>
        <w:rPr>
          <w:color w:val="4D4D4F"/>
          <w:spacing w:val="-15"/>
        </w:rPr>
        <w:t xml:space="preserve"> </w:t>
      </w:r>
      <w:r>
        <w:rPr>
          <w:color w:val="4D4D4F"/>
        </w:rPr>
        <w:t>Project</w:t>
      </w:r>
      <w:r>
        <w:rPr>
          <w:color w:val="4D4D4F"/>
          <w:spacing w:val="-14"/>
        </w:rPr>
        <w:t xml:space="preserve"> </w:t>
      </w:r>
      <w:r>
        <w:rPr>
          <w:color w:val="4D4D4F"/>
        </w:rPr>
        <w:t>(see</w:t>
      </w:r>
      <w:r>
        <w:rPr>
          <w:color w:val="4D4D4F"/>
          <w:spacing w:val="-15"/>
        </w:rPr>
        <w:t xml:space="preserve"> </w:t>
      </w:r>
      <w:r>
        <w:rPr>
          <w:b/>
          <w:color w:val="4D4D4F"/>
        </w:rPr>
        <w:t xml:space="preserve">Chapter 25 </w:t>
      </w:r>
      <w:r>
        <w:rPr>
          <w:i/>
          <w:color w:val="4D4D4F"/>
        </w:rPr>
        <w:t>Environmental Management Framework</w:t>
      </w:r>
      <w:r>
        <w:rPr>
          <w:color w:val="4D4D4F"/>
        </w:rPr>
        <w:t>). The EMF sets</w:t>
      </w:r>
      <w:r>
        <w:rPr>
          <w:color w:val="4D4D4F"/>
          <w:spacing w:val="-14"/>
        </w:rPr>
        <w:t xml:space="preserve"> </w:t>
      </w:r>
      <w:r>
        <w:rPr>
          <w:color w:val="4D4D4F"/>
        </w:rPr>
        <w:t>out</w:t>
      </w:r>
      <w:r>
        <w:rPr>
          <w:color w:val="4D4D4F"/>
          <w:spacing w:val="-13"/>
        </w:rPr>
        <w:t xml:space="preserve"> </w:t>
      </w:r>
      <w:r>
        <w:rPr>
          <w:color w:val="4D4D4F"/>
        </w:rPr>
        <w:t>the</w:t>
      </w:r>
      <w:r>
        <w:rPr>
          <w:color w:val="4D4D4F"/>
          <w:spacing w:val="-14"/>
        </w:rPr>
        <w:t xml:space="preserve"> </w:t>
      </w:r>
      <w:r>
        <w:rPr>
          <w:color w:val="4D4D4F"/>
        </w:rPr>
        <w:t>mitigation</w:t>
      </w:r>
      <w:r>
        <w:rPr>
          <w:color w:val="4D4D4F"/>
          <w:spacing w:val="-13"/>
        </w:rPr>
        <w:t xml:space="preserve"> </w:t>
      </w:r>
      <w:r>
        <w:rPr>
          <w:color w:val="4D4D4F"/>
        </w:rPr>
        <w:t>measures</w:t>
      </w:r>
      <w:r>
        <w:rPr>
          <w:color w:val="4D4D4F"/>
          <w:spacing w:val="-13"/>
        </w:rPr>
        <w:t xml:space="preserve"> </w:t>
      </w:r>
      <w:r>
        <w:rPr>
          <w:color w:val="4D4D4F"/>
        </w:rPr>
        <w:t>(MMs)</w:t>
      </w:r>
      <w:r>
        <w:rPr>
          <w:color w:val="4D4D4F"/>
          <w:spacing w:val="-14"/>
        </w:rPr>
        <w:t xml:space="preserve"> </w:t>
      </w:r>
      <w:r>
        <w:rPr>
          <w:color w:val="4D4D4F"/>
        </w:rPr>
        <w:t>developed</w:t>
      </w:r>
      <w:r>
        <w:rPr>
          <w:color w:val="4D4D4F"/>
          <w:spacing w:val="-13"/>
        </w:rPr>
        <w:t xml:space="preserve"> </w:t>
      </w:r>
      <w:r>
        <w:rPr>
          <w:color w:val="4D4D4F"/>
        </w:rPr>
        <w:t>in</w:t>
      </w:r>
      <w:r>
        <w:rPr>
          <w:color w:val="4D4D4F"/>
          <w:spacing w:val="-13"/>
        </w:rPr>
        <w:t xml:space="preserve"> </w:t>
      </w:r>
      <w:r>
        <w:rPr>
          <w:color w:val="4D4D4F"/>
        </w:rPr>
        <w:t>this EES</w:t>
      </w:r>
      <w:r>
        <w:rPr>
          <w:color w:val="4D4D4F"/>
          <w:spacing w:val="-11"/>
        </w:rPr>
        <w:t xml:space="preserve"> </w:t>
      </w:r>
      <w:r>
        <w:rPr>
          <w:color w:val="4D4D4F"/>
        </w:rPr>
        <w:t>to</w:t>
      </w:r>
      <w:r>
        <w:rPr>
          <w:color w:val="4D4D4F"/>
          <w:spacing w:val="-10"/>
        </w:rPr>
        <w:t xml:space="preserve"> </w:t>
      </w:r>
      <w:r>
        <w:rPr>
          <w:color w:val="4D4D4F"/>
        </w:rPr>
        <w:t>avoid,</w:t>
      </w:r>
      <w:r>
        <w:rPr>
          <w:color w:val="4D4D4F"/>
          <w:spacing w:val="-10"/>
        </w:rPr>
        <w:t xml:space="preserve"> </w:t>
      </w:r>
      <w:r>
        <w:rPr>
          <w:color w:val="4D4D4F"/>
        </w:rPr>
        <w:t>minimise</w:t>
      </w:r>
      <w:r>
        <w:rPr>
          <w:color w:val="4D4D4F"/>
          <w:spacing w:val="-10"/>
        </w:rPr>
        <w:t xml:space="preserve"> </w:t>
      </w:r>
      <w:r>
        <w:rPr>
          <w:color w:val="4D4D4F"/>
        </w:rPr>
        <w:t>or</w:t>
      </w:r>
      <w:r>
        <w:rPr>
          <w:color w:val="4D4D4F"/>
          <w:spacing w:val="-10"/>
        </w:rPr>
        <w:t xml:space="preserve"> </w:t>
      </w:r>
      <w:r>
        <w:rPr>
          <w:color w:val="4D4D4F"/>
          <w:spacing w:val="2"/>
        </w:rPr>
        <w:t>offset</w:t>
      </w:r>
      <w:r>
        <w:rPr>
          <w:color w:val="4D4D4F"/>
          <w:spacing w:val="-11"/>
        </w:rPr>
        <w:t xml:space="preserve"> </w:t>
      </w:r>
      <w:r>
        <w:rPr>
          <w:color w:val="4D4D4F"/>
        </w:rPr>
        <w:t>potential</w:t>
      </w:r>
      <w:r>
        <w:rPr>
          <w:color w:val="4D4D4F"/>
          <w:spacing w:val="-10"/>
        </w:rPr>
        <w:t xml:space="preserve"> </w:t>
      </w:r>
      <w:r>
        <w:rPr>
          <w:color w:val="4D4D4F"/>
        </w:rPr>
        <w:t>environmental, social</w:t>
      </w:r>
      <w:r>
        <w:rPr>
          <w:color w:val="4D4D4F"/>
          <w:spacing w:val="-6"/>
        </w:rPr>
        <w:t xml:space="preserve"> </w:t>
      </w:r>
      <w:r>
        <w:rPr>
          <w:color w:val="4D4D4F"/>
        </w:rPr>
        <w:t>and</w:t>
      </w:r>
      <w:r>
        <w:rPr>
          <w:color w:val="4D4D4F"/>
          <w:spacing w:val="-5"/>
        </w:rPr>
        <w:t xml:space="preserve"> </w:t>
      </w:r>
      <w:r>
        <w:rPr>
          <w:color w:val="4D4D4F"/>
        </w:rPr>
        <w:t>safety</w:t>
      </w:r>
      <w:r>
        <w:rPr>
          <w:color w:val="4D4D4F"/>
          <w:spacing w:val="-5"/>
        </w:rPr>
        <w:t xml:space="preserve"> </w:t>
      </w:r>
      <w:r>
        <w:rPr>
          <w:color w:val="4D4D4F"/>
          <w:spacing w:val="2"/>
        </w:rPr>
        <w:t>impacts.</w:t>
      </w:r>
      <w:r>
        <w:rPr>
          <w:color w:val="4D4D4F"/>
          <w:spacing w:val="-5"/>
        </w:rPr>
        <w:t xml:space="preserve"> </w:t>
      </w:r>
      <w:r>
        <w:rPr>
          <w:color w:val="4D4D4F"/>
        </w:rPr>
        <w:t>The</w:t>
      </w:r>
      <w:r>
        <w:rPr>
          <w:color w:val="4D4D4F"/>
          <w:spacing w:val="-6"/>
        </w:rPr>
        <w:t xml:space="preserve"> </w:t>
      </w:r>
      <w:r>
        <w:rPr>
          <w:color w:val="4D4D4F"/>
        </w:rPr>
        <w:t>EMF</w:t>
      </w:r>
      <w:r>
        <w:rPr>
          <w:color w:val="4D4D4F"/>
          <w:spacing w:val="-5"/>
        </w:rPr>
        <w:t xml:space="preserve"> </w:t>
      </w:r>
      <w:r>
        <w:rPr>
          <w:color w:val="4D4D4F"/>
        </w:rPr>
        <w:t>outlines</w:t>
      </w:r>
      <w:r>
        <w:rPr>
          <w:color w:val="4D4D4F"/>
          <w:spacing w:val="-5"/>
        </w:rPr>
        <w:t xml:space="preserve"> </w:t>
      </w:r>
      <w:r>
        <w:rPr>
          <w:color w:val="4D4D4F"/>
        </w:rPr>
        <w:t>the</w:t>
      </w:r>
      <w:r>
        <w:rPr>
          <w:color w:val="4D4D4F"/>
          <w:spacing w:val="-5"/>
        </w:rPr>
        <w:t xml:space="preserve"> </w:t>
      </w:r>
      <w:r>
        <w:rPr>
          <w:color w:val="4D4D4F"/>
        </w:rPr>
        <w:t>relevant statutory</w:t>
      </w:r>
      <w:r>
        <w:rPr>
          <w:color w:val="4D4D4F"/>
          <w:spacing w:val="-16"/>
        </w:rPr>
        <w:t xml:space="preserve"> </w:t>
      </w:r>
      <w:r>
        <w:rPr>
          <w:color w:val="4D4D4F"/>
        </w:rPr>
        <w:t>approvals</w:t>
      </w:r>
      <w:r>
        <w:rPr>
          <w:color w:val="4D4D4F"/>
          <w:spacing w:val="-16"/>
        </w:rPr>
        <w:t xml:space="preserve"> </w:t>
      </w:r>
      <w:r>
        <w:rPr>
          <w:color w:val="4D4D4F"/>
        </w:rPr>
        <w:t>and</w:t>
      </w:r>
      <w:r>
        <w:rPr>
          <w:color w:val="4D4D4F"/>
          <w:spacing w:val="-16"/>
        </w:rPr>
        <w:t xml:space="preserve"> </w:t>
      </w:r>
      <w:r>
        <w:rPr>
          <w:color w:val="4D4D4F"/>
        </w:rPr>
        <w:t>consents</w:t>
      </w:r>
      <w:r>
        <w:rPr>
          <w:color w:val="4D4D4F"/>
          <w:spacing w:val="-16"/>
        </w:rPr>
        <w:t xml:space="preserve"> </w:t>
      </w:r>
      <w:r>
        <w:rPr>
          <w:color w:val="4D4D4F"/>
        </w:rPr>
        <w:t>required</w:t>
      </w:r>
      <w:r>
        <w:rPr>
          <w:color w:val="4D4D4F"/>
          <w:spacing w:val="-16"/>
        </w:rPr>
        <w:t xml:space="preserve"> </w:t>
      </w:r>
      <w:r>
        <w:rPr>
          <w:color w:val="4D4D4F"/>
        </w:rPr>
        <w:t>for</w:t>
      </w:r>
      <w:r>
        <w:rPr>
          <w:color w:val="4D4D4F"/>
          <w:spacing w:val="-16"/>
        </w:rPr>
        <w:t xml:space="preserve"> </w:t>
      </w:r>
      <w:r>
        <w:rPr>
          <w:color w:val="4D4D4F"/>
        </w:rPr>
        <w:t>the</w:t>
      </w:r>
      <w:r>
        <w:rPr>
          <w:color w:val="4D4D4F"/>
          <w:spacing w:val="-16"/>
        </w:rPr>
        <w:t xml:space="preserve"> </w:t>
      </w:r>
      <w:r>
        <w:rPr>
          <w:color w:val="4D4D4F"/>
        </w:rPr>
        <w:t>Project and</w:t>
      </w:r>
      <w:r>
        <w:rPr>
          <w:color w:val="4D4D4F"/>
          <w:spacing w:val="-12"/>
        </w:rPr>
        <w:t xml:space="preserve"> </w:t>
      </w:r>
      <w:r>
        <w:rPr>
          <w:color w:val="4D4D4F"/>
        </w:rPr>
        <w:t>how</w:t>
      </w:r>
      <w:r>
        <w:rPr>
          <w:color w:val="4D4D4F"/>
          <w:spacing w:val="-12"/>
        </w:rPr>
        <w:t xml:space="preserve"> </w:t>
      </w:r>
      <w:r>
        <w:rPr>
          <w:color w:val="4D4D4F"/>
        </w:rPr>
        <w:t>the</w:t>
      </w:r>
      <w:r>
        <w:rPr>
          <w:color w:val="4D4D4F"/>
          <w:spacing w:val="-12"/>
        </w:rPr>
        <w:t xml:space="preserve"> </w:t>
      </w:r>
      <w:r>
        <w:rPr>
          <w:color w:val="4D4D4F"/>
        </w:rPr>
        <w:t>mitigation</w:t>
      </w:r>
      <w:r>
        <w:rPr>
          <w:color w:val="4D4D4F"/>
          <w:spacing w:val="-12"/>
        </w:rPr>
        <w:t xml:space="preserve"> </w:t>
      </w:r>
      <w:r>
        <w:rPr>
          <w:color w:val="4D4D4F"/>
        </w:rPr>
        <w:t>measures</w:t>
      </w:r>
      <w:r>
        <w:rPr>
          <w:color w:val="4D4D4F"/>
          <w:spacing w:val="-11"/>
        </w:rPr>
        <w:t xml:space="preserve"> </w:t>
      </w:r>
      <w:r>
        <w:rPr>
          <w:color w:val="4D4D4F"/>
        </w:rPr>
        <w:t>would</w:t>
      </w:r>
      <w:r>
        <w:rPr>
          <w:color w:val="4D4D4F"/>
          <w:spacing w:val="-12"/>
        </w:rPr>
        <w:t xml:space="preserve"> </w:t>
      </w:r>
      <w:r>
        <w:rPr>
          <w:color w:val="4D4D4F"/>
        </w:rPr>
        <w:t>be</w:t>
      </w:r>
      <w:r>
        <w:rPr>
          <w:color w:val="4D4D4F"/>
          <w:spacing w:val="-12"/>
        </w:rPr>
        <w:t xml:space="preserve"> </w:t>
      </w:r>
      <w:r>
        <w:rPr>
          <w:color w:val="4D4D4F"/>
        </w:rPr>
        <w:t xml:space="preserve">incorporated within the approval conditions or within Environmental </w:t>
      </w:r>
      <w:r>
        <w:rPr>
          <w:color w:val="4D4D4F"/>
          <w:spacing w:val="2"/>
        </w:rPr>
        <w:t xml:space="preserve">Management </w:t>
      </w:r>
      <w:r>
        <w:rPr>
          <w:color w:val="4D4D4F"/>
        </w:rPr>
        <w:t xml:space="preserve">Plans to be </w:t>
      </w:r>
      <w:r>
        <w:rPr>
          <w:color w:val="4D4D4F"/>
          <w:spacing w:val="2"/>
        </w:rPr>
        <w:t xml:space="preserve">approved pursuant </w:t>
      </w:r>
      <w:r>
        <w:rPr>
          <w:color w:val="4D4D4F"/>
        </w:rPr>
        <w:t xml:space="preserve">to </w:t>
      </w:r>
      <w:r>
        <w:rPr>
          <w:color w:val="4D4D4F"/>
          <w:spacing w:val="2"/>
        </w:rPr>
        <w:t xml:space="preserve">the </w:t>
      </w:r>
      <w:r>
        <w:rPr>
          <w:color w:val="4D4D4F"/>
          <w:spacing w:val="4"/>
        </w:rPr>
        <w:t xml:space="preserve">statutory </w:t>
      </w:r>
      <w:r>
        <w:rPr>
          <w:color w:val="4D4D4F"/>
          <w:spacing w:val="3"/>
        </w:rPr>
        <w:t xml:space="preserve">approvals. It </w:t>
      </w:r>
      <w:r>
        <w:rPr>
          <w:color w:val="4D4D4F"/>
          <w:spacing w:val="2"/>
        </w:rPr>
        <w:t xml:space="preserve">also </w:t>
      </w:r>
      <w:r>
        <w:rPr>
          <w:color w:val="4D4D4F"/>
          <w:spacing w:val="3"/>
        </w:rPr>
        <w:t xml:space="preserve">outlines </w:t>
      </w:r>
      <w:r>
        <w:rPr>
          <w:color w:val="4D4D4F"/>
        </w:rPr>
        <w:t xml:space="preserve">a </w:t>
      </w:r>
      <w:r>
        <w:rPr>
          <w:color w:val="4D4D4F"/>
          <w:spacing w:val="3"/>
        </w:rPr>
        <w:t xml:space="preserve">program </w:t>
      </w:r>
      <w:r>
        <w:rPr>
          <w:color w:val="4D4D4F"/>
          <w:spacing w:val="2"/>
        </w:rPr>
        <w:t xml:space="preserve">for </w:t>
      </w:r>
      <w:r>
        <w:rPr>
          <w:color w:val="4D4D4F"/>
        </w:rPr>
        <w:t>community consultation, stakeholder engagement and communications</w:t>
      </w:r>
      <w:r>
        <w:rPr>
          <w:color w:val="4D4D4F"/>
          <w:spacing w:val="-21"/>
        </w:rPr>
        <w:t xml:space="preserve"> </w:t>
      </w:r>
      <w:r>
        <w:rPr>
          <w:color w:val="4D4D4F"/>
        </w:rPr>
        <w:t>during</w:t>
      </w:r>
      <w:r>
        <w:rPr>
          <w:color w:val="4D4D4F"/>
          <w:spacing w:val="-20"/>
        </w:rPr>
        <w:t xml:space="preserve"> </w:t>
      </w:r>
      <w:r>
        <w:rPr>
          <w:color w:val="4D4D4F"/>
        </w:rPr>
        <w:t>construction</w:t>
      </w:r>
      <w:r>
        <w:rPr>
          <w:color w:val="4D4D4F"/>
          <w:spacing w:val="-20"/>
        </w:rPr>
        <w:t xml:space="preserve"> </w:t>
      </w:r>
      <w:r>
        <w:rPr>
          <w:color w:val="4D4D4F"/>
        </w:rPr>
        <w:t>an</w:t>
      </w:r>
      <w:r>
        <w:rPr>
          <w:color w:val="4D4D4F"/>
        </w:rPr>
        <w:t>d</w:t>
      </w:r>
      <w:r>
        <w:rPr>
          <w:color w:val="4D4D4F"/>
          <w:spacing w:val="-21"/>
        </w:rPr>
        <w:t xml:space="preserve"> </w:t>
      </w:r>
      <w:r>
        <w:rPr>
          <w:color w:val="4D4D4F"/>
        </w:rPr>
        <w:t>operation</w:t>
      </w:r>
      <w:r>
        <w:rPr>
          <w:color w:val="4D4D4F"/>
          <w:spacing w:val="-20"/>
        </w:rPr>
        <w:t xml:space="preserve"> </w:t>
      </w:r>
      <w:r>
        <w:rPr>
          <w:color w:val="4D4D4F"/>
        </w:rPr>
        <w:t>of</w:t>
      </w:r>
      <w:r>
        <w:rPr>
          <w:color w:val="4D4D4F"/>
          <w:spacing w:val="-20"/>
        </w:rPr>
        <w:t xml:space="preserve"> </w:t>
      </w:r>
      <w:r>
        <w:rPr>
          <w:color w:val="4D4D4F"/>
        </w:rPr>
        <w:t xml:space="preserve">the </w:t>
      </w:r>
      <w:r>
        <w:rPr>
          <w:color w:val="4D4D4F"/>
          <w:spacing w:val="2"/>
        </w:rPr>
        <w:t xml:space="preserve">Project, </w:t>
      </w:r>
      <w:r>
        <w:rPr>
          <w:color w:val="4D4D4F"/>
        </w:rPr>
        <w:t>including opportunities for local stakeholders to engage with AGL and APA to seek responses to issues that might arise when the Project is</w:t>
      </w:r>
      <w:r>
        <w:rPr>
          <w:color w:val="4D4D4F"/>
          <w:spacing w:val="19"/>
        </w:rPr>
        <w:t xml:space="preserve"> </w:t>
      </w:r>
      <w:r>
        <w:rPr>
          <w:color w:val="4D4D4F"/>
        </w:rPr>
        <w:t>undertaken.</w:t>
      </w:r>
    </w:p>
    <w:p w:rsidR="00E31595" w:rsidRDefault="00335DCE">
      <w:pPr>
        <w:pStyle w:val="BodyText"/>
        <w:spacing w:before="153" w:line="216" w:lineRule="auto"/>
        <w:ind w:right="41"/>
      </w:pPr>
      <w:r>
        <w:rPr>
          <w:color w:val="4D4D4F"/>
        </w:rPr>
        <w:t>The</w:t>
      </w:r>
      <w:r>
        <w:rPr>
          <w:color w:val="4D4D4F"/>
          <w:spacing w:val="-20"/>
        </w:rPr>
        <w:t xml:space="preserve"> </w:t>
      </w:r>
      <w:r>
        <w:rPr>
          <w:color w:val="4D4D4F"/>
        </w:rPr>
        <w:t>development</w:t>
      </w:r>
      <w:r>
        <w:rPr>
          <w:color w:val="4D4D4F"/>
          <w:spacing w:val="-20"/>
        </w:rPr>
        <w:t xml:space="preserve"> </w:t>
      </w:r>
      <w:r>
        <w:rPr>
          <w:color w:val="4D4D4F"/>
        </w:rPr>
        <w:t>of</w:t>
      </w:r>
      <w:r>
        <w:rPr>
          <w:color w:val="4D4D4F"/>
          <w:spacing w:val="-19"/>
        </w:rPr>
        <w:t xml:space="preserve"> </w:t>
      </w:r>
      <w:r>
        <w:rPr>
          <w:color w:val="4D4D4F"/>
        </w:rPr>
        <w:t>the</w:t>
      </w:r>
      <w:r>
        <w:rPr>
          <w:color w:val="4D4D4F"/>
          <w:spacing w:val="-20"/>
        </w:rPr>
        <w:t xml:space="preserve"> </w:t>
      </w:r>
      <w:r>
        <w:rPr>
          <w:color w:val="4D4D4F"/>
        </w:rPr>
        <w:t>EMF</w:t>
      </w:r>
      <w:r>
        <w:rPr>
          <w:color w:val="4D4D4F"/>
          <w:spacing w:val="-20"/>
        </w:rPr>
        <w:t xml:space="preserve"> </w:t>
      </w:r>
      <w:r>
        <w:rPr>
          <w:color w:val="4D4D4F"/>
        </w:rPr>
        <w:t>has</w:t>
      </w:r>
      <w:r>
        <w:rPr>
          <w:color w:val="4D4D4F"/>
          <w:spacing w:val="-19"/>
        </w:rPr>
        <w:t xml:space="preserve"> </w:t>
      </w:r>
      <w:r>
        <w:rPr>
          <w:color w:val="4D4D4F"/>
        </w:rPr>
        <w:t>been</w:t>
      </w:r>
      <w:r>
        <w:rPr>
          <w:color w:val="4D4D4F"/>
          <w:spacing w:val="-20"/>
        </w:rPr>
        <w:t xml:space="preserve"> </w:t>
      </w:r>
      <w:r>
        <w:rPr>
          <w:color w:val="4D4D4F"/>
        </w:rPr>
        <w:t>informed</w:t>
      </w:r>
      <w:r>
        <w:rPr>
          <w:color w:val="4D4D4F"/>
          <w:spacing w:val="-20"/>
        </w:rPr>
        <w:t xml:space="preserve"> </w:t>
      </w:r>
      <w:r>
        <w:rPr>
          <w:color w:val="4D4D4F"/>
        </w:rPr>
        <w:t>by</w:t>
      </w:r>
      <w:r>
        <w:rPr>
          <w:color w:val="4D4D4F"/>
          <w:spacing w:val="-19"/>
        </w:rPr>
        <w:t xml:space="preserve"> </w:t>
      </w:r>
      <w:r>
        <w:rPr>
          <w:color w:val="4D4D4F"/>
        </w:rPr>
        <w:t>the</w:t>
      </w:r>
      <w:r>
        <w:rPr>
          <w:color w:val="4D4D4F"/>
          <w:spacing w:val="-20"/>
        </w:rPr>
        <w:t xml:space="preserve"> </w:t>
      </w:r>
      <w:r>
        <w:rPr>
          <w:color w:val="4D4D4F"/>
          <w:spacing w:val="-3"/>
        </w:rPr>
        <w:t xml:space="preserve">17 </w:t>
      </w:r>
      <w:r>
        <w:rPr>
          <w:color w:val="4D4D4F"/>
        </w:rPr>
        <w:t>specialist</w:t>
      </w:r>
      <w:r>
        <w:rPr>
          <w:color w:val="4D4D4F"/>
          <w:spacing w:val="-12"/>
        </w:rPr>
        <w:t xml:space="preserve"> </w:t>
      </w:r>
      <w:r>
        <w:rPr>
          <w:color w:val="4D4D4F"/>
        </w:rPr>
        <w:t>technical</w:t>
      </w:r>
      <w:r>
        <w:rPr>
          <w:color w:val="4D4D4F"/>
          <w:spacing w:val="-11"/>
        </w:rPr>
        <w:t xml:space="preserve"> </w:t>
      </w:r>
      <w:r>
        <w:rPr>
          <w:color w:val="4D4D4F"/>
          <w:spacing w:val="2"/>
        </w:rPr>
        <w:t>r</w:t>
      </w:r>
      <w:r>
        <w:rPr>
          <w:color w:val="4D4D4F"/>
          <w:spacing w:val="2"/>
        </w:rPr>
        <w:t>eports</w:t>
      </w:r>
      <w:r>
        <w:rPr>
          <w:color w:val="4D4D4F"/>
          <w:spacing w:val="-12"/>
        </w:rPr>
        <w:t xml:space="preserve"> </w:t>
      </w:r>
      <w:r>
        <w:rPr>
          <w:color w:val="4D4D4F"/>
        </w:rPr>
        <w:t>completed</w:t>
      </w:r>
      <w:r>
        <w:rPr>
          <w:color w:val="4D4D4F"/>
          <w:spacing w:val="-11"/>
        </w:rPr>
        <w:t xml:space="preserve"> </w:t>
      </w:r>
      <w:r>
        <w:rPr>
          <w:color w:val="4D4D4F"/>
        </w:rPr>
        <w:t>as</w:t>
      </w:r>
      <w:r>
        <w:rPr>
          <w:color w:val="4D4D4F"/>
          <w:spacing w:val="-12"/>
        </w:rPr>
        <w:t xml:space="preserve"> </w:t>
      </w:r>
      <w:r>
        <w:rPr>
          <w:color w:val="4D4D4F"/>
        </w:rPr>
        <w:t>part</w:t>
      </w:r>
      <w:r>
        <w:rPr>
          <w:color w:val="4D4D4F"/>
          <w:spacing w:val="-11"/>
        </w:rPr>
        <w:t xml:space="preserve"> </w:t>
      </w:r>
      <w:r>
        <w:rPr>
          <w:color w:val="4D4D4F"/>
        </w:rPr>
        <w:t>of</w:t>
      </w:r>
      <w:r>
        <w:rPr>
          <w:color w:val="4D4D4F"/>
          <w:spacing w:val="-11"/>
        </w:rPr>
        <w:t xml:space="preserve"> </w:t>
      </w:r>
      <w:r>
        <w:rPr>
          <w:color w:val="4D4D4F"/>
        </w:rPr>
        <w:t>the</w:t>
      </w:r>
      <w:r>
        <w:rPr>
          <w:color w:val="4D4D4F"/>
          <w:spacing w:val="-12"/>
        </w:rPr>
        <w:t xml:space="preserve"> </w:t>
      </w:r>
      <w:r>
        <w:rPr>
          <w:color w:val="4D4D4F"/>
          <w:spacing w:val="2"/>
        </w:rPr>
        <w:t xml:space="preserve">EES, </w:t>
      </w:r>
      <w:r>
        <w:rPr>
          <w:color w:val="4D4D4F"/>
        </w:rPr>
        <w:t>the EES scoping requirements, and relevant legislation, policy and guidelines.</w:t>
      </w:r>
    </w:p>
    <w:p w:rsidR="00E31595" w:rsidRDefault="00335DCE">
      <w:pPr>
        <w:pStyle w:val="BodyText"/>
        <w:spacing w:before="166" w:line="216" w:lineRule="auto"/>
        <w:ind w:right="38"/>
      </w:pPr>
      <w:r>
        <w:rPr>
          <w:color w:val="4D4D4F"/>
          <w:spacing w:val="2"/>
        </w:rPr>
        <w:t xml:space="preserve">The </w:t>
      </w:r>
      <w:r>
        <w:rPr>
          <w:color w:val="4D4D4F"/>
        </w:rPr>
        <w:t xml:space="preserve">key </w:t>
      </w:r>
      <w:r>
        <w:rPr>
          <w:color w:val="4D4D4F"/>
          <w:spacing w:val="3"/>
        </w:rPr>
        <w:t xml:space="preserve">statutory </w:t>
      </w:r>
      <w:r>
        <w:rPr>
          <w:color w:val="4D4D4F"/>
        </w:rPr>
        <w:t xml:space="preserve">approvals would include conditions </w:t>
      </w:r>
      <w:r>
        <w:rPr>
          <w:color w:val="4D4D4F"/>
          <w:spacing w:val="3"/>
        </w:rPr>
        <w:t xml:space="preserve">requiring the preparation </w:t>
      </w:r>
      <w:r>
        <w:rPr>
          <w:color w:val="4D4D4F"/>
        </w:rPr>
        <w:t xml:space="preserve">of </w:t>
      </w:r>
      <w:r>
        <w:rPr>
          <w:color w:val="4D4D4F"/>
          <w:spacing w:val="3"/>
        </w:rPr>
        <w:t xml:space="preserve">management </w:t>
      </w:r>
      <w:r>
        <w:rPr>
          <w:color w:val="4D4D4F"/>
          <w:spacing w:val="2"/>
        </w:rPr>
        <w:t xml:space="preserve">plans </w:t>
      </w:r>
      <w:r>
        <w:rPr>
          <w:color w:val="4D4D4F"/>
        </w:rPr>
        <w:t xml:space="preserve">in </w:t>
      </w:r>
      <w:r>
        <w:rPr>
          <w:color w:val="4D4D4F"/>
          <w:spacing w:val="2"/>
        </w:rPr>
        <w:t xml:space="preserve">accordance </w:t>
      </w:r>
      <w:r>
        <w:rPr>
          <w:color w:val="4D4D4F"/>
          <w:spacing w:val="3"/>
        </w:rPr>
        <w:t xml:space="preserve">with the </w:t>
      </w:r>
      <w:r>
        <w:rPr>
          <w:color w:val="4D4D4F"/>
        </w:rPr>
        <w:t xml:space="preserve">EMF. </w:t>
      </w:r>
      <w:r>
        <w:rPr>
          <w:color w:val="4D4D4F"/>
          <w:spacing w:val="3"/>
        </w:rPr>
        <w:t xml:space="preserve">For the  Pipeline  </w:t>
      </w:r>
      <w:r>
        <w:rPr>
          <w:color w:val="4D4D4F"/>
          <w:spacing w:val="2"/>
        </w:rPr>
        <w:t xml:space="preserve">Works, the Pipeline Licence would </w:t>
      </w:r>
      <w:r>
        <w:rPr>
          <w:color w:val="4D4D4F"/>
          <w:spacing w:val="3"/>
        </w:rPr>
        <w:t xml:space="preserve">require </w:t>
      </w:r>
      <w:r>
        <w:rPr>
          <w:color w:val="4D4D4F"/>
        </w:rPr>
        <w:t xml:space="preserve">a CEMP, </w:t>
      </w:r>
      <w:r>
        <w:rPr>
          <w:color w:val="4D4D4F"/>
          <w:spacing w:val="3"/>
        </w:rPr>
        <w:t xml:space="preserve">Safety </w:t>
      </w:r>
      <w:r>
        <w:rPr>
          <w:color w:val="4D4D4F"/>
        </w:rPr>
        <w:t>Management Plan and a Consultation Plan which</w:t>
      </w:r>
      <w:r>
        <w:rPr>
          <w:color w:val="4D4D4F"/>
          <w:spacing w:val="-30"/>
        </w:rPr>
        <w:t xml:space="preserve"> </w:t>
      </w:r>
      <w:r>
        <w:rPr>
          <w:color w:val="4D4D4F"/>
        </w:rPr>
        <w:t>would require</w:t>
      </w:r>
      <w:r>
        <w:rPr>
          <w:color w:val="4D4D4F"/>
          <w:spacing w:val="-6"/>
        </w:rPr>
        <w:t xml:space="preserve"> </w:t>
      </w:r>
      <w:r>
        <w:rPr>
          <w:color w:val="4D4D4F"/>
        </w:rPr>
        <w:t>approval</w:t>
      </w:r>
      <w:r>
        <w:rPr>
          <w:color w:val="4D4D4F"/>
          <w:spacing w:val="-5"/>
        </w:rPr>
        <w:t xml:space="preserve"> </w:t>
      </w:r>
      <w:r>
        <w:rPr>
          <w:color w:val="4D4D4F"/>
        </w:rPr>
        <w:t>by</w:t>
      </w:r>
      <w:r>
        <w:rPr>
          <w:color w:val="4D4D4F"/>
          <w:spacing w:val="-5"/>
        </w:rPr>
        <w:t xml:space="preserve"> </w:t>
      </w:r>
      <w:r>
        <w:rPr>
          <w:color w:val="4D4D4F"/>
        </w:rPr>
        <w:t>the</w:t>
      </w:r>
      <w:r>
        <w:rPr>
          <w:color w:val="4D4D4F"/>
          <w:spacing w:val="-5"/>
        </w:rPr>
        <w:t xml:space="preserve"> </w:t>
      </w:r>
      <w:r>
        <w:rPr>
          <w:color w:val="4D4D4F"/>
        </w:rPr>
        <w:t>Minister</w:t>
      </w:r>
      <w:r>
        <w:rPr>
          <w:color w:val="4D4D4F"/>
          <w:spacing w:val="-6"/>
        </w:rPr>
        <w:t xml:space="preserve"> </w:t>
      </w:r>
      <w:r>
        <w:rPr>
          <w:color w:val="4D4D4F"/>
        </w:rPr>
        <w:t>for</w:t>
      </w:r>
      <w:r>
        <w:rPr>
          <w:color w:val="4D4D4F"/>
          <w:spacing w:val="-5"/>
        </w:rPr>
        <w:t xml:space="preserve"> </w:t>
      </w:r>
      <w:r>
        <w:rPr>
          <w:color w:val="4D4D4F"/>
        </w:rPr>
        <w:t>Energy</w:t>
      </w:r>
      <w:r>
        <w:rPr>
          <w:color w:val="4D4D4F"/>
          <w:spacing w:val="-5"/>
        </w:rPr>
        <w:t xml:space="preserve"> </w:t>
      </w:r>
      <w:r>
        <w:rPr>
          <w:color w:val="4D4D4F"/>
        </w:rPr>
        <w:t xml:space="preserve">Environment and </w:t>
      </w:r>
      <w:r>
        <w:rPr>
          <w:color w:val="4D4D4F"/>
          <w:spacing w:val="2"/>
        </w:rPr>
        <w:t xml:space="preserve">Climate Change </w:t>
      </w:r>
      <w:r>
        <w:rPr>
          <w:color w:val="4D4D4F"/>
        </w:rPr>
        <w:t xml:space="preserve">and </w:t>
      </w:r>
      <w:r>
        <w:rPr>
          <w:color w:val="4D4D4F"/>
          <w:spacing w:val="3"/>
        </w:rPr>
        <w:t xml:space="preserve">Energy </w:t>
      </w:r>
      <w:r>
        <w:rPr>
          <w:color w:val="4D4D4F"/>
          <w:spacing w:val="2"/>
        </w:rPr>
        <w:t xml:space="preserve">Safe  </w:t>
      </w:r>
      <w:r>
        <w:rPr>
          <w:color w:val="4D4D4F"/>
          <w:spacing w:val="4"/>
        </w:rPr>
        <w:t xml:space="preserve">Victoria.  </w:t>
      </w:r>
      <w:r>
        <w:rPr>
          <w:color w:val="4D4D4F"/>
          <w:spacing w:val="3"/>
        </w:rPr>
        <w:t xml:space="preserve">For </w:t>
      </w:r>
      <w:r>
        <w:rPr>
          <w:color w:val="4D4D4F"/>
        </w:rPr>
        <w:t xml:space="preserve">the Gas </w:t>
      </w:r>
      <w:r>
        <w:rPr>
          <w:color w:val="4D4D4F"/>
          <w:spacing w:val="2"/>
        </w:rPr>
        <w:t xml:space="preserve">Import </w:t>
      </w:r>
      <w:r>
        <w:rPr>
          <w:color w:val="4D4D4F"/>
          <w:spacing w:val="4"/>
        </w:rPr>
        <w:t xml:space="preserve">Jetty </w:t>
      </w:r>
      <w:r>
        <w:rPr>
          <w:color w:val="4D4D4F"/>
        </w:rPr>
        <w:t xml:space="preserve">Works (including the FSRU), the proposed Planning </w:t>
      </w:r>
      <w:r>
        <w:rPr>
          <w:color w:val="4D4D4F"/>
          <w:spacing w:val="2"/>
        </w:rPr>
        <w:t xml:space="preserve">Scheme </w:t>
      </w:r>
      <w:r>
        <w:rPr>
          <w:color w:val="4D4D4F"/>
        </w:rPr>
        <w:t xml:space="preserve">Amendment would apply an </w:t>
      </w:r>
      <w:r>
        <w:rPr>
          <w:color w:val="4D4D4F"/>
          <w:spacing w:val="2"/>
        </w:rPr>
        <w:t xml:space="preserve">Incorporated Document with </w:t>
      </w:r>
      <w:r>
        <w:rPr>
          <w:color w:val="4D4D4F"/>
        </w:rPr>
        <w:t xml:space="preserve">conditions </w:t>
      </w:r>
      <w:r>
        <w:rPr>
          <w:color w:val="4D4D4F"/>
          <w:spacing w:val="2"/>
        </w:rPr>
        <w:t xml:space="preserve">requiring </w:t>
      </w:r>
      <w:r>
        <w:rPr>
          <w:color w:val="4D4D4F"/>
        </w:rPr>
        <w:t>approval</w:t>
      </w:r>
      <w:r>
        <w:rPr>
          <w:color w:val="4D4D4F"/>
          <w:spacing w:val="-29"/>
        </w:rPr>
        <w:t xml:space="preserve"> </w:t>
      </w:r>
      <w:r>
        <w:rPr>
          <w:color w:val="4D4D4F"/>
        </w:rPr>
        <w:t>of</w:t>
      </w:r>
      <w:r>
        <w:rPr>
          <w:color w:val="4D4D4F"/>
          <w:spacing w:val="-29"/>
        </w:rPr>
        <w:t xml:space="preserve"> </w:t>
      </w:r>
      <w:r>
        <w:rPr>
          <w:color w:val="4D4D4F"/>
        </w:rPr>
        <w:t>development</w:t>
      </w:r>
      <w:r>
        <w:rPr>
          <w:color w:val="4D4D4F"/>
          <w:spacing w:val="-29"/>
        </w:rPr>
        <w:t xml:space="preserve"> </w:t>
      </w:r>
      <w:r>
        <w:rPr>
          <w:color w:val="4D4D4F"/>
        </w:rPr>
        <w:t>plans</w:t>
      </w:r>
      <w:r>
        <w:rPr>
          <w:color w:val="4D4D4F"/>
          <w:spacing w:val="-28"/>
        </w:rPr>
        <w:t xml:space="preserve"> </w:t>
      </w:r>
      <w:r>
        <w:rPr>
          <w:color w:val="4D4D4F"/>
        </w:rPr>
        <w:t>and</w:t>
      </w:r>
      <w:r>
        <w:rPr>
          <w:color w:val="4D4D4F"/>
          <w:spacing w:val="-29"/>
        </w:rPr>
        <w:t xml:space="preserve"> </w:t>
      </w:r>
      <w:r>
        <w:rPr>
          <w:color w:val="4D4D4F"/>
        </w:rPr>
        <w:t>an</w:t>
      </w:r>
      <w:r>
        <w:rPr>
          <w:color w:val="4D4D4F"/>
          <w:spacing w:val="-29"/>
        </w:rPr>
        <w:t xml:space="preserve"> </w:t>
      </w:r>
      <w:r>
        <w:rPr>
          <w:color w:val="4D4D4F"/>
        </w:rPr>
        <w:t>EMP</w:t>
      </w:r>
      <w:r>
        <w:rPr>
          <w:color w:val="4D4D4F"/>
          <w:spacing w:val="-28"/>
        </w:rPr>
        <w:t xml:space="preserve"> </w:t>
      </w:r>
      <w:r>
        <w:rPr>
          <w:color w:val="4D4D4F"/>
        </w:rPr>
        <w:t>by</w:t>
      </w:r>
      <w:r>
        <w:rPr>
          <w:color w:val="4D4D4F"/>
          <w:spacing w:val="-29"/>
        </w:rPr>
        <w:t xml:space="preserve"> </w:t>
      </w:r>
      <w:r>
        <w:rPr>
          <w:color w:val="4D4D4F"/>
        </w:rPr>
        <w:t>the</w:t>
      </w:r>
      <w:r>
        <w:rPr>
          <w:color w:val="4D4D4F"/>
          <w:spacing w:val="-29"/>
        </w:rPr>
        <w:t xml:space="preserve"> </w:t>
      </w:r>
      <w:r>
        <w:rPr>
          <w:color w:val="4D4D4F"/>
        </w:rPr>
        <w:t xml:space="preserve">Minister for Planning. </w:t>
      </w:r>
      <w:r>
        <w:rPr>
          <w:color w:val="4D4D4F"/>
          <w:spacing w:val="2"/>
        </w:rPr>
        <w:t xml:space="preserve">Other </w:t>
      </w:r>
      <w:r>
        <w:rPr>
          <w:color w:val="4D4D4F"/>
        </w:rPr>
        <w:t xml:space="preserve">key </w:t>
      </w:r>
      <w:r>
        <w:rPr>
          <w:color w:val="4D4D4F"/>
          <w:spacing w:val="2"/>
        </w:rPr>
        <w:t xml:space="preserve">statutory </w:t>
      </w:r>
      <w:r>
        <w:rPr>
          <w:color w:val="4D4D4F"/>
        </w:rPr>
        <w:t xml:space="preserve">approvals such as the Works Approval for the FSRU, EPBC </w:t>
      </w:r>
      <w:r>
        <w:rPr>
          <w:color w:val="4D4D4F"/>
          <w:spacing w:val="2"/>
        </w:rPr>
        <w:t xml:space="preserve">Act </w:t>
      </w:r>
      <w:r>
        <w:rPr>
          <w:color w:val="4D4D4F"/>
        </w:rPr>
        <w:t xml:space="preserve">Approvals for each of the controlled </w:t>
      </w:r>
      <w:r>
        <w:rPr>
          <w:color w:val="4D4D4F"/>
          <w:spacing w:val="2"/>
        </w:rPr>
        <w:t xml:space="preserve">actions, </w:t>
      </w:r>
      <w:r>
        <w:rPr>
          <w:color w:val="4D4D4F"/>
        </w:rPr>
        <w:t xml:space="preserve">and consents under the </w:t>
      </w:r>
      <w:r>
        <w:rPr>
          <w:i/>
          <w:color w:val="4D4D4F"/>
        </w:rPr>
        <w:t xml:space="preserve">Marine and Coastal </w:t>
      </w:r>
      <w:r>
        <w:rPr>
          <w:i/>
          <w:color w:val="4D4D4F"/>
          <w:spacing w:val="2"/>
        </w:rPr>
        <w:t xml:space="preserve">Act </w:t>
      </w:r>
      <w:r>
        <w:rPr>
          <w:i/>
          <w:color w:val="4D4D4F"/>
        </w:rPr>
        <w:t xml:space="preserve">2018 </w:t>
      </w:r>
      <w:r>
        <w:rPr>
          <w:color w:val="4D4D4F"/>
        </w:rPr>
        <w:t xml:space="preserve">for components of each of the Gas </w:t>
      </w:r>
      <w:r>
        <w:rPr>
          <w:color w:val="4D4D4F"/>
          <w:spacing w:val="2"/>
        </w:rPr>
        <w:t xml:space="preserve">Import </w:t>
      </w:r>
      <w:r>
        <w:rPr>
          <w:color w:val="4D4D4F"/>
          <w:spacing w:val="3"/>
        </w:rPr>
        <w:t xml:space="preserve">Jetty </w:t>
      </w:r>
      <w:r>
        <w:rPr>
          <w:color w:val="4D4D4F"/>
        </w:rPr>
        <w:t>Works and the Pipeline Works, would also incorporate</w:t>
      </w:r>
      <w:r>
        <w:rPr>
          <w:color w:val="4D4D4F"/>
        </w:rPr>
        <w:t xml:space="preserve"> relevant mitigation</w:t>
      </w:r>
      <w:r>
        <w:rPr>
          <w:color w:val="4D4D4F"/>
          <w:spacing w:val="26"/>
        </w:rPr>
        <w:t xml:space="preserve"> </w:t>
      </w:r>
      <w:r>
        <w:rPr>
          <w:color w:val="4D4D4F"/>
        </w:rPr>
        <w:t>measures.</w:t>
      </w:r>
    </w:p>
    <w:p w:rsidR="00E31595" w:rsidRDefault="00335DCE">
      <w:pPr>
        <w:pStyle w:val="BodyText"/>
        <w:ind w:left="0"/>
        <w:jc w:val="left"/>
        <w:rPr>
          <w:sz w:val="24"/>
        </w:rPr>
      </w:pPr>
      <w:r>
        <w:br w:type="column"/>
      </w:r>
    </w:p>
    <w:p w:rsidR="00E31595" w:rsidRDefault="00E31595">
      <w:pPr>
        <w:pStyle w:val="BodyText"/>
        <w:ind w:left="0"/>
        <w:jc w:val="left"/>
        <w:rPr>
          <w:sz w:val="24"/>
        </w:rPr>
      </w:pPr>
    </w:p>
    <w:p w:rsidR="00E31595" w:rsidRDefault="00E31595">
      <w:pPr>
        <w:pStyle w:val="BodyText"/>
        <w:spacing w:before="12"/>
        <w:ind w:left="0"/>
        <w:jc w:val="left"/>
        <w:rPr>
          <w:sz w:val="17"/>
        </w:rPr>
      </w:pPr>
    </w:p>
    <w:p w:rsidR="00E31595" w:rsidRDefault="00335DCE">
      <w:pPr>
        <w:pStyle w:val="BodyText"/>
        <w:spacing w:line="216" w:lineRule="auto"/>
        <w:ind w:right="124"/>
      </w:pPr>
      <w:r>
        <w:rPr>
          <w:color w:val="4D4D4F"/>
          <w:spacing w:val="3"/>
        </w:rPr>
        <w:t xml:space="preserve">After </w:t>
      </w:r>
      <w:r>
        <w:rPr>
          <w:color w:val="4D4D4F"/>
          <w:spacing w:val="2"/>
        </w:rPr>
        <w:t xml:space="preserve">the </w:t>
      </w:r>
      <w:r>
        <w:rPr>
          <w:color w:val="4D4D4F"/>
          <w:spacing w:val="3"/>
        </w:rPr>
        <w:t xml:space="preserve">EES </w:t>
      </w:r>
      <w:r>
        <w:rPr>
          <w:color w:val="4D4D4F"/>
          <w:spacing w:val="2"/>
        </w:rPr>
        <w:t xml:space="preserve">process </w:t>
      </w:r>
      <w:r>
        <w:rPr>
          <w:color w:val="4D4D4F"/>
        </w:rPr>
        <w:t xml:space="preserve">is </w:t>
      </w:r>
      <w:r>
        <w:rPr>
          <w:color w:val="4D4D4F"/>
          <w:spacing w:val="2"/>
        </w:rPr>
        <w:t xml:space="preserve">completed </w:t>
      </w:r>
      <w:r>
        <w:rPr>
          <w:color w:val="4D4D4F"/>
        </w:rPr>
        <w:t xml:space="preserve">and all </w:t>
      </w:r>
      <w:r>
        <w:rPr>
          <w:color w:val="4D4D4F"/>
          <w:spacing w:val="2"/>
        </w:rPr>
        <w:t xml:space="preserve">required </w:t>
      </w:r>
      <w:r>
        <w:rPr>
          <w:color w:val="4D4D4F"/>
        </w:rPr>
        <w:t>statutory</w:t>
      </w:r>
      <w:r>
        <w:rPr>
          <w:color w:val="4D4D4F"/>
          <w:spacing w:val="-19"/>
        </w:rPr>
        <w:t xml:space="preserve"> </w:t>
      </w:r>
      <w:r>
        <w:rPr>
          <w:color w:val="4D4D4F"/>
        </w:rPr>
        <w:t>approvals</w:t>
      </w:r>
      <w:r>
        <w:rPr>
          <w:color w:val="4D4D4F"/>
          <w:spacing w:val="-19"/>
        </w:rPr>
        <w:t xml:space="preserve"> </w:t>
      </w:r>
      <w:r>
        <w:rPr>
          <w:color w:val="4D4D4F"/>
        </w:rPr>
        <w:t>obtained</w:t>
      </w:r>
      <w:r>
        <w:rPr>
          <w:color w:val="4D4D4F"/>
          <w:spacing w:val="-19"/>
        </w:rPr>
        <w:t xml:space="preserve"> </w:t>
      </w:r>
      <w:r>
        <w:rPr>
          <w:color w:val="4D4D4F"/>
        </w:rPr>
        <w:t>for</w:t>
      </w:r>
      <w:r>
        <w:rPr>
          <w:color w:val="4D4D4F"/>
          <w:spacing w:val="-19"/>
        </w:rPr>
        <w:t xml:space="preserve"> </w:t>
      </w:r>
      <w:r>
        <w:rPr>
          <w:color w:val="4D4D4F"/>
        </w:rPr>
        <w:t>the</w:t>
      </w:r>
      <w:r>
        <w:rPr>
          <w:color w:val="4D4D4F"/>
          <w:spacing w:val="-19"/>
        </w:rPr>
        <w:t xml:space="preserve"> </w:t>
      </w:r>
      <w:r>
        <w:rPr>
          <w:color w:val="4D4D4F"/>
        </w:rPr>
        <w:t>Project</w:t>
      </w:r>
      <w:r>
        <w:rPr>
          <w:color w:val="4D4D4F"/>
          <w:spacing w:val="-19"/>
        </w:rPr>
        <w:t xml:space="preserve"> </w:t>
      </w:r>
      <w:r>
        <w:rPr>
          <w:color w:val="4D4D4F"/>
        </w:rPr>
        <w:t>(if</w:t>
      </w:r>
      <w:r>
        <w:rPr>
          <w:color w:val="4D4D4F"/>
          <w:spacing w:val="-19"/>
        </w:rPr>
        <w:t xml:space="preserve"> </w:t>
      </w:r>
      <w:r>
        <w:rPr>
          <w:color w:val="4D4D4F"/>
        </w:rPr>
        <w:t>the</w:t>
      </w:r>
      <w:r>
        <w:rPr>
          <w:color w:val="4D4D4F"/>
          <w:spacing w:val="-19"/>
        </w:rPr>
        <w:t xml:space="preserve"> </w:t>
      </w:r>
      <w:r>
        <w:rPr>
          <w:color w:val="4D4D4F"/>
        </w:rPr>
        <w:t>Project is</w:t>
      </w:r>
      <w:r>
        <w:rPr>
          <w:color w:val="4D4D4F"/>
          <w:spacing w:val="-6"/>
        </w:rPr>
        <w:t xml:space="preserve"> </w:t>
      </w:r>
      <w:r>
        <w:rPr>
          <w:color w:val="4D4D4F"/>
        </w:rPr>
        <w:t>approved),</w:t>
      </w:r>
      <w:r>
        <w:rPr>
          <w:color w:val="4D4D4F"/>
          <w:spacing w:val="-5"/>
        </w:rPr>
        <w:t xml:space="preserve"> </w:t>
      </w:r>
      <w:r>
        <w:rPr>
          <w:color w:val="4D4D4F"/>
        </w:rPr>
        <w:t>relevant</w:t>
      </w:r>
      <w:r>
        <w:rPr>
          <w:color w:val="4D4D4F"/>
          <w:spacing w:val="-5"/>
        </w:rPr>
        <w:t xml:space="preserve"> </w:t>
      </w:r>
      <w:r>
        <w:rPr>
          <w:color w:val="4D4D4F"/>
        </w:rPr>
        <w:t>contractors</w:t>
      </w:r>
      <w:r>
        <w:rPr>
          <w:color w:val="4D4D4F"/>
          <w:spacing w:val="-6"/>
        </w:rPr>
        <w:t xml:space="preserve"> </w:t>
      </w:r>
      <w:r>
        <w:rPr>
          <w:color w:val="4D4D4F"/>
        </w:rPr>
        <w:t>would</w:t>
      </w:r>
      <w:r>
        <w:rPr>
          <w:color w:val="4D4D4F"/>
          <w:spacing w:val="-5"/>
        </w:rPr>
        <w:t xml:space="preserve"> </w:t>
      </w:r>
      <w:r>
        <w:rPr>
          <w:color w:val="4D4D4F"/>
        </w:rPr>
        <w:t>be</w:t>
      </w:r>
      <w:r>
        <w:rPr>
          <w:color w:val="4D4D4F"/>
          <w:spacing w:val="-5"/>
        </w:rPr>
        <w:t xml:space="preserve"> </w:t>
      </w:r>
      <w:r>
        <w:rPr>
          <w:color w:val="4D4D4F"/>
        </w:rPr>
        <w:t>engaged</w:t>
      </w:r>
      <w:r>
        <w:rPr>
          <w:color w:val="4D4D4F"/>
          <w:spacing w:val="-5"/>
        </w:rPr>
        <w:t xml:space="preserve"> </w:t>
      </w:r>
      <w:r>
        <w:rPr>
          <w:color w:val="4D4D4F"/>
        </w:rPr>
        <w:t xml:space="preserve">for the </w:t>
      </w:r>
      <w:r>
        <w:rPr>
          <w:color w:val="4D4D4F"/>
          <w:spacing w:val="2"/>
        </w:rPr>
        <w:t xml:space="preserve">construction </w:t>
      </w:r>
      <w:r>
        <w:rPr>
          <w:color w:val="4D4D4F"/>
        </w:rPr>
        <w:t xml:space="preserve">and </w:t>
      </w:r>
      <w:r>
        <w:rPr>
          <w:color w:val="4D4D4F"/>
          <w:spacing w:val="2"/>
        </w:rPr>
        <w:t xml:space="preserve">operation </w:t>
      </w:r>
      <w:r>
        <w:rPr>
          <w:color w:val="4D4D4F"/>
        </w:rPr>
        <w:t xml:space="preserve">of the </w:t>
      </w:r>
      <w:r>
        <w:rPr>
          <w:color w:val="4D4D4F"/>
          <w:spacing w:val="2"/>
        </w:rPr>
        <w:t xml:space="preserve">Project. </w:t>
      </w:r>
      <w:r>
        <w:rPr>
          <w:color w:val="4D4D4F"/>
        </w:rPr>
        <w:t xml:space="preserve">Tender documentation used for the appointment of contractors would require that contractors demonstrate compliance </w:t>
      </w:r>
      <w:r>
        <w:rPr>
          <w:color w:val="4D4D4F"/>
          <w:spacing w:val="3"/>
        </w:rPr>
        <w:t xml:space="preserve">with </w:t>
      </w:r>
      <w:r>
        <w:rPr>
          <w:color w:val="4D4D4F"/>
        </w:rPr>
        <w:t xml:space="preserve">AGL </w:t>
      </w:r>
      <w:r>
        <w:rPr>
          <w:color w:val="4D4D4F"/>
          <w:spacing w:val="2"/>
        </w:rPr>
        <w:t xml:space="preserve">and </w:t>
      </w:r>
      <w:r>
        <w:rPr>
          <w:color w:val="4D4D4F"/>
          <w:spacing w:val="-3"/>
        </w:rPr>
        <w:t xml:space="preserve">APA’s </w:t>
      </w:r>
      <w:r>
        <w:rPr>
          <w:color w:val="4D4D4F"/>
          <w:spacing w:val="3"/>
        </w:rPr>
        <w:t xml:space="preserve">management plans, relevant </w:t>
      </w:r>
      <w:r>
        <w:rPr>
          <w:color w:val="4D4D4F"/>
        </w:rPr>
        <w:t>legislative</w:t>
      </w:r>
      <w:r>
        <w:rPr>
          <w:color w:val="4D4D4F"/>
          <w:spacing w:val="-14"/>
        </w:rPr>
        <w:t xml:space="preserve"> </w:t>
      </w:r>
      <w:r>
        <w:rPr>
          <w:color w:val="4D4D4F"/>
        </w:rPr>
        <w:t>requirements,</w:t>
      </w:r>
      <w:r>
        <w:rPr>
          <w:color w:val="4D4D4F"/>
          <w:spacing w:val="-13"/>
        </w:rPr>
        <w:t xml:space="preserve"> </w:t>
      </w:r>
      <w:r>
        <w:rPr>
          <w:color w:val="4D4D4F"/>
        </w:rPr>
        <w:t>and</w:t>
      </w:r>
      <w:r>
        <w:rPr>
          <w:color w:val="4D4D4F"/>
          <w:spacing w:val="-13"/>
        </w:rPr>
        <w:t xml:space="preserve"> </w:t>
      </w:r>
      <w:r>
        <w:rPr>
          <w:color w:val="4D4D4F"/>
        </w:rPr>
        <w:t>Project</w:t>
      </w:r>
      <w:r>
        <w:rPr>
          <w:color w:val="4D4D4F"/>
          <w:spacing w:val="-13"/>
        </w:rPr>
        <w:t xml:space="preserve"> </w:t>
      </w:r>
      <w:r>
        <w:rPr>
          <w:color w:val="4D4D4F"/>
        </w:rPr>
        <w:t>approval</w:t>
      </w:r>
      <w:r>
        <w:rPr>
          <w:color w:val="4D4D4F"/>
          <w:spacing w:val="-13"/>
        </w:rPr>
        <w:t xml:space="preserve"> </w:t>
      </w:r>
      <w:r>
        <w:rPr>
          <w:color w:val="4D4D4F"/>
        </w:rPr>
        <w:t>conditions that have been obtained by A</w:t>
      </w:r>
      <w:r>
        <w:rPr>
          <w:color w:val="4D4D4F"/>
        </w:rPr>
        <w:t>GL and</w:t>
      </w:r>
      <w:r>
        <w:rPr>
          <w:color w:val="4D4D4F"/>
          <w:spacing w:val="5"/>
        </w:rPr>
        <w:t xml:space="preserve"> </w:t>
      </w:r>
      <w:r>
        <w:rPr>
          <w:color w:val="4D4D4F"/>
        </w:rPr>
        <w:t>APA.</w:t>
      </w:r>
    </w:p>
    <w:p w:rsidR="00E31595" w:rsidRDefault="00335DCE">
      <w:pPr>
        <w:pStyle w:val="BodyText"/>
        <w:spacing w:before="162" w:line="216" w:lineRule="auto"/>
        <w:ind w:right="123"/>
      </w:pPr>
      <w:r>
        <w:rPr>
          <w:color w:val="4D4D4F"/>
        </w:rPr>
        <w:t>AGL and APA consider the EMF is a robust framework for future management of the potential impacts of the Project to achieve acceptable environmental outcomes.</w:t>
      </w:r>
    </w:p>
    <w:p w:rsidR="00E31595" w:rsidRDefault="00E31595">
      <w:pPr>
        <w:spacing w:line="216" w:lineRule="auto"/>
        <w:sectPr w:rsidR="00E31595">
          <w:type w:val="continuous"/>
          <w:pgSz w:w="11910" w:h="16840"/>
          <w:pgMar w:top="0" w:right="1120" w:bottom="280" w:left="1140" w:header="720" w:footer="720" w:gutter="0"/>
          <w:cols w:num="2" w:space="720" w:equalWidth="0">
            <w:col w:w="4630" w:space="302"/>
            <w:col w:w="4718"/>
          </w:cols>
        </w:sectPr>
      </w:pPr>
    </w:p>
    <w:p w:rsidR="00E31595" w:rsidRDefault="00E31595">
      <w:pPr>
        <w:pStyle w:val="BodyText"/>
        <w:ind w:left="0"/>
        <w:jc w:val="left"/>
        <w:rPr>
          <w:sz w:val="20"/>
        </w:rPr>
      </w:pPr>
    </w:p>
    <w:p w:rsidR="00E31595" w:rsidRDefault="00E31595">
      <w:pPr>
        <w:pStyle w:val="BodyText"/>
        <w:ind w:left="0"/>
        <w:jc w:val="left"/>
        <w:rPr>
          <w:sz w:val="20"/>
        </w:rPr>
      </w:pPr>
    </w:p>
    <w:p w:rsidR="00E31595" w:rsidRDefault="00E31595">
      <w:pPr>
        <w:pStyle w:val="BodyText"/>
        <w:ind w:left="0"/>
        <w:jc w:val="left"/>
        <w:rPr>
          <w:sz w:val="20"/>
        </w:rPr>
      </w:pPr>
    </w:p>
    <w:p w:rsidR="00E31595" w:rsidRDefault="00E31595">
      <w:pPr>
        <w:pStyle w:val="BodyText"/>
        <w:spacing w:before="5"/>
        <w:ind w:left="0"/>
        <w:jc w:val="left"/>
        <w:rPr>
          <w:sz w:val="23"/>
        </w:rPr>
      </w:pPr>
    </w:p>
    <w:p w:rsidR="00E31595" w:rsidRDefault="00E31595">
      <w:pPr>
        <w:rPr>
          <w:sz w:val="23"/>
        </w:rPr>
        <w:sectPr w:rsidR="00E31595">
          <w:pgSz w:w="11910" w:h="16840"/>
          <w:pgMar w:top="1240" w:right="1120" w:bottom="280" w:left="1140" w:header="748" w:footer="0" w:gutter="0"/>
          <w:cols w:space="720"/>
        </w:sectPr>
      </w:pPr>
    </w:p>
    <w:p w:rsidR="00E31595" w:rsidRDefault="00335DCE">
      <w:pPr>
        <w:pStyle w:val="Heading1"/>
        <w:numPr>
          <w:ilvl w:val="1"/>
          <w:numId w:val="1"/>
        </w:numPr>
        <w:tabs>
          <w:tab w:val="left" w:pos="957"/>
          <w:tab w:val="left" w:pos="958"/>
        </w:tabs>
        <w:rPr>
          <w:b/>
        </w:rPr>
      </w:pPr>
      <w:r>
        <w:pict>
          <v:rect id="_x0000_s1028" style="position:absolute;left:0;text-align:left;margin-left:0;margin-top:124.5pt;width:14.15pt;height:39.7pt;z-index:251679744;mso-position-horizontal-relative:page;mso-position-vertical-relative:page" fillcolor="#0e5d61" stroked="f">
            <w10:wrap anchorx="page" anchory="page"/>
          </v:rect>
        </w:pict>
      </w:r>
      <w:r>
        <w:rPr>
          <w:b/>
          <w:color w:val="4D4D4F"/>
        </w:rPr>
        <w:t>Justification</w:t>
      </w:r>
    </w:p>
    <w:p w:rsidR="00E31595" w:rsidRDefault="00335DCE">
      <w:pPr>
        <w:pStyle w:val="BodyText"/>
        <w:spacing w:before="80" w:line="216" w:lineRule="auto"/>
        <w:ind w:right="40"/>
      </w:pPr>
      <w:r>
        <w:rPr>
          <w:color w:val="4D4D4F"/>
        </w:rPr>
        <w:t>The aim of the Project is to meet the needs of industrial, commercial and residential gas customers on the east coast of Australia against a backdrop of predicted gas shortfalls in the south-eastern Australian states from 2024 onwards and improve gas suppl</w:t>
      </w:r>
      <w:r>
        <w:rPr>
          <w:color w:val="4D4D4F"/>
        </w:rPr>
        <w:t>y certainty.</w:t>
      </w:r>
    </w:p>
    <w:p w:rsidR="00E31595" w:rsidRDefault="00335DCE">
      <w:pPr>
        <w:pStyle w:val="BodyText"/>
        <w:spacing w:before="165" w:line="216" w:lineRule="auto"/>
        <w:ind w:right="39"/>
      </w:pPr>
      <w:r>
        <w:rPr>
          <w:color w:val="4D4D4F"/>
          <w:spacing w:val="6"/>
        </w:rPr>
        <w:t xml:space="preserve">The </w:t>
      </w:r>
      <w:r>
        <w:rPr>
          <w:color w:val="4D4D4F"/>
          <w:spacing w:val="7"/>
        </w:rPr>
        <w:t xml:space="preserve">Project </w:t>
      </w:r>
      <w:r>
        <w:rPr>
          <w:color w:val="4D4D4F"/>
          <w:spacing w:val="5"/>
        </w:rPr>
        <w:t xml:space="preserve">would </w:t>
      </w:r>
      <w:r>
        <w:rPr>
          <w:color w:val="4D4D4F"/>
          <w:spacing w:val="7"/>
        </w:rPr>
        <w:t xml:space="preserve">benefit </w:t>
      </w:r>
      <w:r>
        <w:rPr>
          <w:color w:val="4D4D4F"/>
          <w:spacing w:val="5"/>
        </w:rPr>
        <w:t xml:space="preserve">the </w:t>
      </w:r>
      <w:r>
        <w:rPr>
          <w:color w:val="4D4D4F"/>
          <w:spacing w:val="7"/>
        </w:rPr>
        <w:t xml:space="preserve">south-eastern </w:t>
      </w:r>
      <w:r>
        <w:rPr>
          <w:color w:val="4D4D4F"/>
        </w:rPr>
        <w:t xml:space="preserve">Australian states as well as the national economy due to </w:t>
      </w:r>
      <w:r>
        <w:rPr>
          <w:color w:val="4D4D4F"/>
          <w:spacing w:val="2"/>
        </w:rPr>
        <w:t xml:space="preserve">the </w:t>
      </w:r>
      <w:r>
        <w:rPr>
          <w:color w:val="4D4D4F"/>
          <w:spacing w:val="3"/>
        </w:rPr>
        <w:t xml:space="preserve">interconnected </w:t>
      </w:r>
      <w:r>
        <w:rPr>
          <w:color w:val="4D4D4F"/>
          <w:spacing w:val="2"/>
        </w:rPr>
        <w:t xml:space="preserve">nature </w:t>
      </w:r>
      <w:r>
        <w:rPr>
          <w:color w:val="4D4D4F"/>
        </w:rPr>
        <w:t xml:space="preserve">of gas and </w:t>
      </w:r>
      <w:r>
        <w:rPr>
          <w:color w:val="4D4D4F"/>
          <w:spacing w:val="4"/>
        </w:rPr>
        <w:t xml:space="preserve">electricity </w:t>
      </w:r>
      <w:r>
        <w:rPr>
          <w:color w:val="4D4D4F"/>
          <w:spacing w:val="2"/>
        </w:rPr>
        <w:t xml:space="preserve">markets </w:t>
      </w:r>
      <w:r>
        <w:rPr>
          <w:color w:val="4D4D4F"/>
        </w:rPr>
        <w:t xml:space="preserve">on </w:t>
      </w:r>
      <w:r>
        <w:rPr>
          <w:color w:val="4D4D4F"/>
          <w:spacing w:val="2"/>
        </w:rPr>
        <w:t xml:space="preserve">the eastern seaboard </w:t>
      </w:r>
      <w:r>
        <w:rPr>
          <w:color w:val="4D4D4F"/>
        </w:rPr>
        <w:t xml:space="preserve">and achieve a </w:t>
      </w:r>
      <w:r>
        <w:rPr>
          <w:color w:val="4D4D4F"/>
          <w:spacing w:val="2"/>
        </w:rPr>
        <w:t xml:space="preserve">net </w:t>
      </w:r>
      <w:r>
        <w:rPr>
          <w:color w:val="4D4D4F"/>
        </w:rPr>
        <w:t>community</w:t>
      </w:r>
      <w:r>
        <w:rPr>
          <w:color w:val="4D4D4F"/>
          <w:spacing w:val="-1"/>
        </w:rPr>
        <w:t xml:space="preserve"> </w:t>
      </w:r>
      <w:r>
        <w:rPr>
          <w:color w:val="4D4D4F"/>
          <w:spacing w:val="2"/>
        </w:rPr>
        <w:t>benefit.</w:t>
      </w:r>
    </w:p>
    <w:p w:rsidR="00E31595" w:rsidRDefault="00335DCE">
      <w:pPr>
        <w:pStyle w:val="BodyText"/>
        <w:spacing w:before="146"/>
      </w:pPr>
      <w:r>
        <w:rPr>
          <w:color w:val="4D4D4F"/>
        </w:rPr>
        <w:t>The key objectives of the Project are to:</w:t>
      </w:r>
    </w:p>
    <w:p w:rsidR="00E31595" w:rsidRDefault="00335DCE">
      <w:pPr>
        <w:pStyle w:val="ListParagraph"/>
        <w:numPr>
          <w:ilvl w:val="0"/>
          <w:numId w:val="2"/>
        </w:numPr>
        <w:tabs>
          <w:tab w:val="left" w:pos="448"/>
        </w:tabs>
        <w:spacing w:before="107" w:line="216" w:lineRule="auto"/>
        <w:ind w:right="41"/>
        <w:jc w:val="both"/>
        <w:rPr>
          <w:sz w:val="18"/>
        </w:rPr>
      </w:pPr>
      <w:r>
        <w:rPr>
          <w:color w:val="4D4D4F"/>
          <w:sz w:val="18"/>
        </w:rPr>
        <w:t>provide</w:t>
      </w:r>
      <w:r>
        <w:rPr>
          <w:color w:val="4D4D4F"/>
          <w:spacing w:val="-17"/>
          <w:sz w:val="18"/>
        </w:rPr>
        <w:t xml:space="preserve"> </w:t>
      </w:r>
      <w:r>
        <w:rPr>
          <w:color w:val="4D4D4F"/>
          <w:sz w:val="18"/>
        </w:rPr>
        <w:t>security</w:t>
      </w:r>
      <w:r>
        <w:rPr>
          <w:color w:val="4D4D4F"/>
          <w:spacing w:val="-17"/>
          <w:sz w:val="18"/>
        </w:rPr>
        <w:t xml:space="preserve"> </w:t>
      </w:r>
      <w:r>
        <w:rPr>
          <w:color w:val="4D4D4F"/>
          <w:sz w:val="18"/>
        </w:rPr>
        <w:t>and</w:t>
      </w:r>
      <w:r>
        <w:rPr>
          <w:color w:val="4D4D4F"/>
          <w:spacing w:val="-17"/>
          <w:sz w:val="18"/>
        </w:rPr>
        <w:t xml:space="preserve"> </w:t>
      </w:r>
      <w:r>
        <w:rPr>
          <w:color w:val="4D4D4F"/>
          <w:sz w:val="18"/>
        </w:rPr>
        <w:t>stability</w:t>
      </w:r>
      <w:r>
        <w:rPr>
          <w:color w:val="4D4D4F"/>
          <w:spacing w:val="-17"/>
          <w:sz w:val="18"/>
        </w:rPr>
        <w:t xml:space="preserve"> </w:t>
      </w:r>
      <w:r>
        <w:rPr>
          <w:color w:val="4D4D4F"/>
          <w:sz w:val="18"/>
        </w:rPr>
        <w:t>of</w:t>
      </w:r>
      <w:r>
        <w:rPr>
          <w:color w:val="4D4D4F"/>
          <w:spacing w:val="-16"/>
          <w:sz w:val="18"/>
        </w:rPr>
        <w:t xml:space="preserve"> </w:t>
      </w:r>
      <w:r>
        <w:rPr>
          <w:color w:val="4D4D4F"/>
          <w:sz w:val="18"/>
        </w:rPr>
        <w:t>gas</w:t>
      </w:r>
      <w:r>
        <w:rPr>
          <w:color w:val="4D4D4F"/>
          <w:spacing w:val="-17"/>
          <w:sz w:val="18"/>
        </w:rPr>
        <w:t xml:space="preserve"> </w:t>
      </w:r>
      <w:r>
        <w:rPr>
          <w:color w:val="4D4D4F"/>
          <w:sz w:val="18"/>
        </w:rPr>
        <w:t>supply</w:t>
      </w:r>
      <w:r>
        <w:rPr>
          <w:color w:val="4D4D4F"/>
          <w:spacing w:val="-17"/>
          <w:sz w:val="18"/>
        </w:rPr>
        <w:t xml:space="preserve"> </w:t>
      </w:r>
      <w:r>
        <w:rPr>
          <w:color w:val="4D4D4F"/>
          <w:sz w:val="18"/>
        </w:rPr>
        <w:t>for</w:t>
      </w:r>
      <w:r>
        <w:rPr>
          <w:color w:val="4D4D4F"/>
          <w:spacing w:val="-17"/>
          <w:sz w:val="18"/>
        </w:rPr>
        <w:t xml:space="preserve"> </w:t>
      </w:r>
      <w:r>
        <w:rPr>
          <w:color w:val="4D4D4F"/>
          <w:sz w:val="18"/>
        </w:rPr>
        <w:t>south- eastern Australia</w:t>
      </w:r>
    </w:p>
    <w:p w:rsidR="00E31595" w:rsidRDefault="00335DCE">
      <w:pPr>
        <w:pStyle w:val="ListParagraph"/>
        <w:numPr>
          <w:ilvl w:val="0"/>
          <w:numId w:val="2"/>
        </w:numPr>
        <w:tabs>
          <w:tab w:val="left" w:pos="448"/>
        </w:tabs>
        <w:spacing w:before="55" w:line="216" w:lineRule="auto"/>
        <w:ind w:right="40"/>
        <w:jc w:val="both"/>
        <w:rPr>
          <w:sz w:val="18"/>
        </w:rPr>
      </w:pPr>
      <w:r>
        <w:rPr>
          <w:color w:val="4D4D4F"/>
          <w:sz w:val="18"/>
        </w:rPr>
        <w:t xml:space="preserve">expand AGL and the broader market’s capacity to provide gas to where it is </w:t>
      </w:r>
      <w:r>
        <w:rPr>
          <w:color w:val="4D4D4F"/>
          <w:spacing w:val="2"/>
          <w:sz w:val="18"/>
        </w:rPr>
        <w:t xml:space="preserve">needed, </w:t>
      </w:r>
      <w:r>
        <w:rPr>
          <w:color w:val="4D4D4F"/>
          <w:sz w:val="18"/>
        </w:rPr>
        <w:t>helping to put downward pressure on prices</w:t>
      </w:r>
    </w:p>
    <w:p w:rsidR="00E31595" w:rsidRDefault="00335DCE">
      <w:pPr>
        <w:pStyle w:val="ListParagraph"/>
        <w:numPr>
          <w:ilvl w:val="0"/>
          <w:numId w:val="2"/>
        </w:numPr>
        <w:tabs>
          <w:tab w:val="left" w:pos="448"/>
        </w:tabs>
        <w:spacing w:line="216" w:lineRule="auto"/>
        <w:ind w:right="39"/>
        <w:jc w:val="both"/>
        <w:rPr>
          <w:sz w:val="18"/>
        </w:rPr>
      </w:pPr>
      <w:r>
        <w:rPr>
          <w:color w:val="4D4D4F"/>
          <w:sz w:val="18"/>
        </w:rPr>
        <w:t xml:space="preserve">allow </w:t>
      </w:r>
      <w:r>
        <w:rPr>
          <w:color w:val="4D4D4F"/>
          <w:spacing w:val="2"/>
          <w:sz w:val="18"/>
        </w:rPr>
        <w:t xml:space="preserve">the </w:t>
      </w:r>
      <w:r>
        <w:rPr>
          <w:color w:val="4D4D4F"/>
          <w:sz w:val="18"/>
        </w:rPr>
        <w:t>most</w:t>
      </w:r>
      <w:r>
        <w:rPr>
          <w:color w:val="4D4D4F"/>
          <w:sz w:val="18"/>
        </w:rPr>
        <w:t xml:space="preserve"> </w:t>
      </w:r>
      <w:r>
        <w:rPr>
          <w:color w:val="4D4D4F"/>
          <w:spacing w:val="2"/>
          <w:sz w:val="18"/>
        </w:rPr>
        <w:t xml:space="preserve">competitive </w:t>
      </w:r>
      <w:r>
        <w:rPr>
          <w:color w:val="4D4D4F"/>
          <w:sz w:val="18"/>
        </w:rPr>
        <w:t>sources of gas, most likely</w:t>
      </w:r>
      <w:r>
        <w:rPr>
          <w:color w:val="4D4D4F"/>
          <w:spacing w:val="-9"/>
          <w:sz w:val="18"/>
        </w:rPr>
        <w:t xml:space="preserve"> </w:t>
      </w:r>
      <w:r>
        <w:rPr>
          <w:color w:val="4D4D4F"/>
          <w:sz w:val="18"/>
        </w:rPr>
        <w:t>from</w:t>
      </w:r>
      <w:r>
        <w:rPr>
          <w:color w:val="4D4D4F"/>
          <w:spacing w:val="-8"/>
          <w:sz w:val="18"/>
        </w:rPr>
        <w:t xml:space="preserve"> </w:t>
      </w:r>
      <w:r>
        <w:rPr>
          <w:color w:val="4D4D4F"/>
          <w:sz w:val="18"/>
        </w:rPr>
        <w:t>overseas,</w:t>
      </w:r>
      <w:r>
        <w:rPr>
          <w:color w:val="4D4D4F"/>
          <w:spacing w:val="-8"/>
          <w:sz w:val="18"/>
        </w:rPr>
        <w:t xml:space="preserve"> </w:t>
      </w:r>
      <w:r>
        <w:rPr>
          <w:color w:val="4D4D4F"/>
          <w:sz w:val="18"/>
        </w:rPr>
        <w:t>to</w:t>
      </w:r>
      <w:r>
        <w:rPr>
          <w:color w:val="4D4D4F"/>
          <w:spacing w:val="-8"/>
          <w:sz w:val="18"/>
        </w:rPr>
        <w:t xml:space="preserve"> </w:t>
      </w:r>
      <w:r>
        <w:rPr>
          <w:color w:val="4D4D4F"/>
          <w:sz w:val="18"/>
        </w:rPr>
        <w:t>be</w:t>
      </w:r>
      <w:r>
        <w:rPr>
          <w:color w:val="4D4D4F"/>
          <w:spacing w:val="-9"/>
          <w:sz w:val="18"/>
        </w:rPr>
        <w:t xml:space="preserve"> </w:t>
      </w:r>
      <w:r>
        <w:rPr>
          <w:color w:val="4D4D4F"/>
          <w:sz w:val="18"/>
        </w:rPr>
        <w:t>supplied</w:t>
      </w:r>
      <w:r>
        <w:rPr>
          <w:color w:val="4D4D4F"/>
          <w:spacing w:val="-8"/>
          <w:sz w:val="18"/>
        </w:rPr>
        <w:t xml:space="preserve"> </w:t>
      </w:r>
      <w:r>
        <w:rPr>
          <w:color w:val="4D4D4F"/>
          <w:sz w:val="18"/>
        </w:rPr>
        <w:t>to</w:t>
      </w:r>
      <w:r>
        <w:rPr>
          <w:color w:val="4D4D4F"/>
          <w:spacing w:val="-8"/>
          <w:sz w:val="18"/>
        </w:rPr>
        <w:t xml:space="preserve"> </w:t>
      </w:r>
      <w:r>
        <w:rPr>
          <w:color w:val="4D4D4F"/>
          <w:sz w:val="18"/>
        </w:rPr>
        <w:t>the</w:t>
      </w:r>
      <w:r>
        <w:rPr>
          <w:color w:val="4D4D4F"/>
          <w:spacing w:val="-8"/>
          <w:sz w:val="18"/>
        </w:rPr>
        <w:t xml:space="preserve"> </w:t>
      </w:r>
      <w:r>
        <w:rPr>
          <w:color w:val="4D4D4F"/>
          <w:sz w:val="18"/>
        </w:rPr>
        <w:t>Australian east coast gas market</w:t>
      </w:r>
    </w:p>
    <w:p w:rsidR="00E31595" w:rsidRDefault="00335DCE">
      <w:pPr>
        <w:pStyle w:val="ListParagraph"/>
        <w:numPr>
          <w:ilvl w:val="0"/>
          <w:numId w:val="2"/>
        </w:numPr>
        <w:tabs>
          <w:tab w:val="left" w:pos="448"/>
        </w:tabs>
        <w:spacing w:line="216" w:lineRule="auto"/>
        <w:ind w:right="39"/>
        <w:jc w:val="both"/>
        <w:rPr>
          <w:sz w:val="18"/>
        </w:rPr>
      </w:pPr>
      <w:r>
        <w:rPr>
          <w:color w:val="4D4D4F"/>
          <w:spacing w:val="3"/>
          <w:sz w:val="18"/>
        </w:rPr>
        <w:t xml:space="preserve">provide </w:t>
      </w:r>
      <w:r>
        <w:rPr>
          <w:color w:val="4D4D4F"/>
          <w:sz w:val="18"/>
        </w:rPr>
        <w:t xml:space="preserve">an </w:t>
      </w:r>
      <w:r>
        <w:rPr>
          <w:color w:val="4D4D4F"/>
          <w:spacing w:val="3"/>
          <w:sz w:val="18"/>
        </w:rPr>
        <w:t xml:space="preserve">additional source </w:t>
      </w:r>
      <w:r>
        <w:rPr>
          <w:color w:val="4D4D4F"/>
          <w:sz w:val="18"/>
        </w:rPr>
        <w:t xml:space="preserve">of </w:t>
      </w:r>
      <w:r>
        <w:rPr>
          <w:color w:val="4D4D4F"/>
          <w:spacing w:val="3"/>
          <w:sz w:val="18"/>
        </w:rPr>
        <w:t xml:space="preserve">supply </w:t>
      </w:r>
      <w:r>
        <w:rPr>
          <w:color w:val="4D4D4F"/>
          <w:sz w:val="18"/>
        </w:rPr>
        <w:t xml:space="preserve">to </w:t>
      </w:r>
      <w:r>
        <w:rPr>
          <w:color w:val="4D4D4F"/>
          <w:spacing w:val="3"/>
          <w:sz w:val="18"/>
        </w:rPr>
        <w:t xml:space="preserve">the </w:t>
      </w:r>
      <w:r>
        <w:rPr>
          <w:color w:val="4D4D4F"/>
          <w:sz w:val="18"/>
        </w:rPr>
        <w:t xml:space="preserve">Australian gas market over the </w:t>
      </w:r>
      <w:r>
        <w:rPr>
          <w:color w:val="4D4D4F"/>
          <w:spacing w:val="3"/>
          <w:sz w:val="18"/>
        </w:rPr>
        <w:t xml:space="preserve">short </w:t>
      </w:r>
      <w:r>
        <w:rPr>
          <w:color w:val="4D4D4F"/>
          <w:sz w:val="18"/>
        </w:rPr>
        <w:t>to medium- term, so the market is well supplied if additional</w:t>
      </w:r>
      <w:r>
        <w:rPr>
          <w:color w:val="4D4D4F"/>
          <w:spacing w:val="-33"/>
          <w:sz w:val="18"/>
        </w:rPr>
        <w:t xml:space="preserve"> </w:t>
      </w:r>
      <w:r>
        <w:rPr>
          <w:color w:val="4D4D4F"/>
          <w:sz w:val="18"/>
        </w:rPr>
        <w:t>gas reserves in Australia fail to be</w:t>
      </w:r>
      <w:r>
        <w:rPr>
          <w:color w:val="4D4D4F"/>
          <w:spacing w:val="17"/>
          <w:sz w:val="18"/>
        </w:rPr>
        <w:t xml:space="preserve"> </w:t>
      </w:r>
      <w:r>
        <w:rPr>
          <w:color w:val="4D4D4F"/>
          <w:sz w:val="18"/>
        </w:rPr>
        <w:t>commercialised</w:t>
      </w:r>
    </w:p>
    <w:p w:rsidR="00E31595" w:rsidRDefault="00335DCE">
      <w:pPr>
        <w:pStyle w:val="ListParagraph"/>
        <w:numPr>
          <w:ilvl w:val="0"/>
          <w:numId w:val="2"/>
        </w:numPr>
        <w:tabs>
          <w:tab w:val="left" w:pos="448"/>
        </w:tabs>
        <w:spacing w:before="52" w:line="216" w:lineRule="auto"/>
        <w:ind w:right="40"/>
        <w:jc w:val="both"/>
        <w:rPr>
          <w:sz w:val="18"/>
        </w:rPr>
      </w:pPr>
      <w:r>
        <w:rPr>
          <w:color w:val="4D4D4F"/>
          <w:spacing w:val="2"/>
          <w:sz w:val="18"/>
        </w:rPr>
        <w:t xml:space="preserve">provide supply flexibility </w:t>
      </w:r>
      <w:r>
        <w:rPr>
          <w:color w:val="4D4D4F"/>
          <w:sz w:val="18"/>
        </w:rPr>
        <w:t xml:space="preserve">that can be  </w:t>
      </w:r>
      <w:r>
        <w:rPr>
          <w:color w:val="4D4D4F"/>
          <w:spacing w:val="2"/>
          <w:sz w:val="18"/>
        </w:rPr>
        <w:t xml:space="preserve">ramped </w:t>
      </w:r>
      <w:r>
        <w:rPr>
          <w:color w:val="4D4D4F"/>
          <w:sz w:val="18"/>
        </w:rPr>
        <w:t xml:space="preserve">up  to </w:t>
      </w:r>
      <w:r>
        <w:rPr>
          <w:color w:val="4D4D4F"/>
          <w:spacing w:val="3"/>
          <w:sz w:val="18"/>
        </w:rPr>
        <w:t xml:space="preserve">address </w:t>
      </w:r>
      <w:r>
        <w:rPr>
          <w:color w:val="4D4D4F"/>
          <w:sz w:val="18"/>
        </w:rPr>
        <w:t xml:space="preserve">and manage </w:t>
      </w:r>
      <w:r>
        <w:rPr>
          <w:color w:val="4D4D4F"/>
          <w:spacing w:val="3"/>
          <w:sz w:val="18"/>
        </w:rPr>
        <w:t xml:space="preserve">emergencies </w:t>
      </w:r>
      <w:r>
        <w:rPr>
          <w:color w:val="4D4D4F"/>
          <w:sz w:val="18"/>
        </w:rPr>
        <w:t xml:space="preserve">at </w:t>
      </w:r>
      <w:r>
        <w:rPr>
          <w:color w:val="4D4D4F"/>
          <w:spacing w:val="3"/>
          <w:sz w:val="18"/>
        </w:rPr>
        <w:t xml:space="preserve">critical </w:t>
      </w:r>
      <w:r>
        <w:rPr>
          <w:color w:val="4D4D4F"/>
          <w:sz w:val="18"/>
        </w:rPr>
        <w:t>infrastructure</w:t>
      </w:r>
      <w:r>
        <w:rPr>
          <w:color w:val="4D4D4F"/>
          <w:spacing w:val="-17"/>
          <w:sz w:val="18"/>
        </w:rPr>
        <w:t xml:space="preserve"> </w:t>
      </w:r>
      <w:r>
        <w:rPr>
          <w:color w:val="4D4D4F"/>
          <w:sz w:val="18"/>
        </w:rPr>
        <w:t>such</w:t>
      </w:r>
      <w:r>
        <w:rPr>
          <w:color w:val="4D4D4F"/>
          <w:spacing w:val="-16"/>
          <w:sz w:val="18"/>
        </w:rPr>
        <w:t xml:space="preserve"> </w:t>
      </w:r>
      <w:r>
        <w:rPr>
          <w:color w:val="4D4D4F"/>
          <w:sz w:val="18"/>
        </w:rPr>
        <w:t>as</w:t>
      </w:r>
      <w:r>
        <w:rPr>
          <w:color w:val="4D4D4F"/>
          <w:spacing w:val="-16"/>
          <w:sz w:val="18"/>
        </w:rPr>
        <w:t xml:space="preserve"> </w:t>
      </w:r>
      <w:r>
        <w:rPr>
          <w:color w:val="4D4D4F"/>
          <w:sz w:val="18"/>
        </w:rPr>
        <w:t>Longford</w:t>
      </w:r>
      <w:r>
        <w:rPr>
          <w:color w:val="4D4D4F"/>
          <w:spacing w:val="-16"/>
          <w:sz w:val="18"/>
        </w:rPr>
        <w:t xml:space="preserve"> </w:t>
      </w:r>
      <w:r>
        <w:rPr>
          <w:color w:val="4D4D4F"/>
          <w:sz w:val="18"/>
        </w:rPr>
        <w:t>Pipeline</w:t>
      </w:r>
      <w:r>
        <w:rPr>
          <w:color w:val="4D4D4F"/>
          <w:spacing w:val="-16"/>
          <w:sz w:val="18"/>
        </w:rPr>
        <w:t xml:space="preserve"> </w:t>
      </w:r>
      <w:r>
        <w:rPr>
          <w:color w:val="4D4D4F"/>
          <w:sz w:val="18"/>
        </w:rPr>
        <w:t>or</w:t>
      </w:r>
      <w:r>
        <w:rPr>
          <w:color w:val="4D4D4F"/>
          <w:spacing w:val="-17"/>
          <w:sz w:val="18"/>
        </w:rPr>
        <w:t xml:space="preserve"> </w:t>
      </w:r>
      <w:r>
        <w:rPr>
          <w:color w:val="4D4D4F"/>
          <w:sz w:val="18"/>
        </w:rPr>
        <w:t>the</w:t>
      </w:r>
      <w:r>
        <w:rPr>
          <w:color w:val="4D4D4F"/>
          <w:spacing w:val="-16"/>
          <w:sz w:val="18"/>
        </w:rPr>
        <w:t xml:space="preserve"> </w:t>
      </w:r>
      <w:r>
        <w:rPr>
          <w:color w:val="4D4D4F"/>
          <w:sz w:val="18"/>
        </w:rPr>
        <w:t>South Eastern Australia Gas</w:t>
      </w:r>
      <w:r>
        <w:rPr>
          <w:color w:val="4D4D4F"/>
          <w:spacing w:val="2"/>
          <w:sz w:val="18"/>
        </w:rPr>
        <w:t xml:space="preserve"> </w:t>
      </w:r>
      <w:r>
        <w:rPr>
          <w:color w:val="4D4D4F"/>
          <w:sz w:val="18"/>
        </w:rPr>
        <w:t>Pipeline</w:t>
      </w:r>
    </w:p>
    <w:p w:rsidR="00E31595" w:rsidRDefault="00335DCE">
      <w:pPr>
        <w:pStyle w:val="ListParagraph"/>
        <w:numPr>
          <w:ilvl w:val="0"/>
          <w:numId w:val="2"/>
        </w:numPr>
        <w:tabs>
          <w:tab w:val="left" w:pos="448"/>
        </w:tabs>
        <w:spacing w:before="53" w:line="216" w:lineRule="auto"/>
        <w:ind w:right="40"/>
        <w:jc w:val="both"/>
        <w:rPr>
          <w:sz w:val="18"/>
        </w:rPr>
      </w:pPr>
      <w:r>
        <w:rPr>
          <w:color w:val="4D4D4F"/>
          <w:sz w:val="18"/>
        </w:rPr>
        <w:t xml:space="preserve">provide additional </w:t>
      </w:r>
      <w:r>
        <w:rPr>
          <w:color w:val="4D4D4F"/>
          <w:spacing w:val="2"/>
          <w:sz w:val="18"/>
        </w:rPr>
        <w:t xml:space="preserve">capacity </w:t>
      </w:r>
      <w:r>
        <w:rPr>
          <w:color w:val="4D4D4F"/>
          <w:sz w:val="18"/>
        </w:rPr>
        <w:t>and reliability for new residential, commercial and industrial</w:t>
      </w:r>
      <w:r>
        <w:rPr>
          <w:color w:val="4D4D4F"/>
          <w:spacing w:val="26"/>
          <w:sz w:val="18"/>
        </w:rPr>
        <w:t xml:space="preserve"> </w:t>
      </w:r>
      <w:r>
        <w:rPr>
          <w:color w:val="4D4D4F"/>
          <w:sz w:val="18"/>
        </w:rPr>
        <w:t>customers.</w:t>
      </w:r>
    </w:p>
    <w:p w:rsidR="00E31595" w:rsidRDefault="00335DCE">
      <w:pPr>
        <w:pStyle w:val="BodyText"/>
        <w:spacing w:before="112" w:line="216" w:lineRule="auto"/>
        <w:ind w:right="38"/>
      </w:pPr>
      <w:r>
        <w:rPr>
          <w:color w:val="4D4D4F"/>
        </w:rPr>
        <w:t>Through</w:t>
      </w:r>
      <w:r>
        <w:rPr>
          <w:color w:val="4D4D4F"/>
          <w:spacing w:val="-26"/>
        </w:rPr>
        <w:t xml:space="preserve"> </w:t>
      </w:r>
      <w:r>
        <w:rPr>
          <w:color w:val="4D4D4F"/>
        </w:rPr>
        <w:t>the</w:t>
      </w:r>
      <w:r>
        <w:rPr>
          <w:color w:val="4D4D4F"/>
          <w:spacing w:val="-26"/>
        </w:rPr>
        <w:t xml:space="preserve"> </w:t>
      </w:r>
      <w:r>
        <w:rPr>
          <w:color w:val="4D4D4F"/>
          <w:spacing w:val="-3"/>
        </w:rPr>
        <w:t>17</w:t>
      </w:r>
      <w:r>
        <w:rPr>
          <w:color w:val="4D4D4F"/>
          <w:spacing w:val="-26"/>
        </w:rPr>
        <w:t xml:space="preserve"> </w:t>
      </w:r>
      <w:r>
        <w:rPr>
          <w:color w:val="4D4D4F"/>
        </w:rPr>
        <w:t>detailed</w:t>
      </w:r>
      <w:r>
        <w:rPr>
          <w:color w:val="4D4D4F"/>
          <w:spacing w:val="-26"/>
        </w:rPr>
        <w:t xml:space="preserve"> </w:t>
      </w:r>
      <w:r>
        <w:rPr>
          <w:color w:val="4D4D4F"/>
        </w:rPr>
        <w:t>technical</w:t>
      </w:r>
      <w:r>
        <w:rPr>
          <w:color w:val="4D4D4F"/>
          <w:spacing w:val="-26"/>
        </w:rPr>
        <w:t xml:space="preserve"> </w:t>
      </w:r>
      <w:r>
        <w:rPr>
          <w:color w:val="4D4D4F"/>
        </w:rPr>
        <w:t>assessments</w:t>
      </w:r>
      <w:r>
        <w:rPr>
          <w:color w:val="4D4D4F"/>
          <w:spacing w:val="-26"/>
        </w:rPr>
        <w:t xml:space="preserve"> </w:t>
      </w:r>
      <w:r>
        <w:rPr>
          <w:color w:val="4D4D4F"/>
        </w:rPr>
        <w:t xml:space="preserve">presented in </w:t>
      </w:r>
      <w:r>
        <w:rPr>
          <w:color w:val="4D4D4F"/>
          <w:spacing w:val="2"/>
        </w:rPr>
        <w:t xml:space="preserve">the </w:t>
      </w:r>
      <w:r>
        <w:rPr>
          <w:color w:val="4D4D4F"/>
          <w:spacing w:val="3"/>
        </w:rPr>
        <w:t xml:space="preserve">EES, </w:t>
      </w:r>
      <w:r>
        <w:rPr>
          <w:color w:val="4D4D4F"/>
          <w:spacing w:val="2"/>
        </w:rPr>
        <w:t xml:space="preserve">the </w:t>
      </w:r>
      <w:r>
        <w:rPr>
          <w:color w:val="4D4D4F"/>
        </w:rPr>
        <w:t xml:space="preserve">potential </w:t>
      </w:r>
      <w:r>
        <w:rPr>
          <w:color w:val="4D4D4F"/>
          <w:spacing w:val="2"/>
        </w:rPr>
        <w:t xml:space="preserve">environmental </w:t>
      </w:r>
      <w:r>
        <w:rPr>
          <w:color w:val="4D4D4F"/>
          <w:spacing w:val="4"/>
        </w:rPr>
        <w:t xml:space="preserve">effects </w:t>
      </w:r>
      <w:r>
        <w:rPr>
          <w:color w:val="4D4D4F"/>
        </w:rPr>
        <w:t xml:space="preserve">were assessed to </w:t>
      </w:r>
      <w:r>
        <w:rPr>
          <w:color w:val="4D4D4F"/>
          <w:spacing w:val="2"/>
        </w:rPr>
        <w:t xml:space="preserve">demonstrate </w:t>
      </w:r>
      <w:r>
        <w:rPr>
          <w:color w:val="4D4D4F"/>
        </w:rPr>
        <w:t xml:space="preserve">the </w:t>
      </w:r>
      <w:r>
        <w:rPr>
          <w:color w:val="4D4D4F"/>
          <w:spacing w:val="2"/>
        </w:rPr>
        <w:t xml:space="preserve">Project meets </w:t>
      </w:r>
      <w:r>
        <w:rPr>
          <w:color w:val="4D4D4F"/>
        </w:rPr>
        <w:t xml:space="preserve">the </w:t>
      </w:r>
      <w:r>
        <w:rPr>
          <w:color w:val="4D4D4F"/>
          <w:spacing w:val="3"/>
        </w:rPr>
        <w:t xml:space="preserve">draft </w:t>
      </w:r>
      <w:r>
        <w:rPr>
          <w:color w:val="4D4D4F"/>
        </w:rPr>
        <w:t>evaluation objectives and the Project objectives and can be</w:t>
      </w:r>
      <w:r>
        <w:rPr>
          <w:color w:val="4D4D4F"/>
          <w:spacing w:val="-12"/>
        </w:rPr>
        <w:t xml:space="preserve"> </w:t>
      </w:r>
      <w:r>
        <w:rPr>
          <w:color w:val="4D4D4F"/>
        </w:rPr>
        <w:t>constructed</w:t>
      </w:r>
      <w:r>
        <w:rPr>
          <w:color w:val="4D4D4F"/>
          <w:spacing w:val="-12"/>
        </w:rPr>
        <w:t xml:space="preserve"> </w:t>
      </w:r>
      <w:r>
        <w:rPr>
          <w:color w:val="4D4D4F"/>
        </w:rPr>
        <w:t>and</w:t>
      </w:r>
      <w:r>
        <w:rPr>
          <w:color w:val="4D4D4F"/>
          <w:spacing w:val="-12"/>
        </w:rPr>
        <w:t xml:space="preserve"> </w:t>
      </w:r>
      <w:r>
        <w:rPr>
          <w:color w:val="4D4D4F"/>
        </w:rPr>
        <w:t>operated</w:t>
      </w:r>
      <w:r>
        <w:rPr>
          <w:color w:val="4D4D4F"/>
          <w:spacing w:val="-12"/>
        </w:rPr>
        <w:t xml:space="preserve"> </w:t>
      </w:r>
      <w:r>
        <w:rPr>
          <w:color w:val="4D4D4F"/>
        </w:rPr>
        <w:t>in</w:t>
      </w:r>
      <w:r>
        <w:rPr>
          <w:color w:val="4D4D4F"/>
          <w:spacing w:val="-12"/>
        </w:rPr>
        <w:t xml:space="preserve"> </w:t>
      </w:r>
      <w:r>
        <w:rPr>
          <w:color w:val="4D4D4F"/>
        </w:rPr>
        <w:t>compliance</w:t>
      </w:r>
      <w:r>
        <w:rPr>
          <w:color w:val="4D4D4F"/>
          <w:spacing w:val="-12"/>
        </w:rPr>
        <w:t xml:space="preserve"> </w:t>
      </w:r>
      <w:r>
        <w:rPr>
          <w:color w:val="4D4D4F"/>
        </w:rPr>
        <w:t>with</w:t>
      </w:r>
      <w:r>
        <w:rPr>
          <w:color w:val="4D4D4F"/>
          <w:spacing w:val="-12"/>
        </w:rPr>
        <w:t xml:space="preserve"> </w:t>
      </w:r>
      <w:r>
        <w:rPr>
          <w:color w:val="4D4D4F"/>
        </w:rPr>
        <w:t xml:space="preserve">relevant legislation and policy. The assessments demonstrated the Project would avoid, minimise or manage potential </w:t>
      </w:r>
      <w:r>
        <w:rPr>
          <w:color w:val="4D4D4F"/>
          <w:spacing w:val="7"/>
        </w:rPr>
        <w:t xml:space="preserve">impacts </w:t>
      </w:r>
      <w:r>
        <w:rPr>
          <w:color w:val="4D4D4F"/>
          <w:spacing w:val="4"/>
        </w:rPr>
        <w:t xml:space="preserve">to </w:t>
      </w:r>
      <w:r>
        <w:rPr>
          <w:color w:val="4D4D4F"/>
          <w:spacing w:val="6"/>
        </w:rPr>
        <w:t>a</w:t>
      </w:r>
      <w:r>
        <w:rPr>
          <w:color w:val="4D4D4F"/>
          <w:spacing w:val="6"/>
        </w:rPr>
        <w:t xml:space="preserve">chieve </w:t>
      </w:r>
      <w:r>
        <w:rPr>
          <w:color w:val="4D4D4F"/>
          <w:spacing w:val="7"/>
        </w:rPr>
        <w:t>acceptable</w:t>
      </w:r>
      <w:r>
        <w:rPr>
          <w:color w:val="4D4D4F"/>
          <w:spacing w:val="60"/>
        </w:rPr>
        <w:t xml:space="preserve"> </w:t>
      </w:r>
      <w:r>
        <w:rPr>
          <w:color w:val="4D4D4F"/>
          <w:spacing w:val="7"/>
        </w:rPr>
        <w:t xml:space="preserve">environmental, </w:t>
      </w:r>
      <w:r>
        <w:rPr>
          <w:color w:val="4D4D4F"/>
        </w:rPr>
        <w:t xml:space="preserve">social and </w:t>
      </w:r>
      <w:r>
        <w:rPr>
          <w:color w:val="4D4D4F"/>
          <w:spacing w:val="2"/>
        </w:rPr>
        <w:t xml:space="preserve">economic outcomes with the adoption </w:t>
      </w:r>
      <w:r>
        <w:rPr>
          <w:color w:val="4D4D4F"/>
          <w:spacing w:val="3"/>
        </w:rPr>
        <w:t xml:space="preserve">of </w:t>
      </w:r>
      <w:r>
        <w:rPr>
          <w:color w:val="4D4D4F"/>
        </w:rPr>
        <w:t>mitigation measures.</w:t>
      </w:r>
    </w:p>
    <w:p w:rsidR="00E31595" w:rsidRDefault="00335DCE">
      <w:pPr>
        <w:pStyle w:val="Heading1"/>
        <w:numPr>
          <w:ilvl w:val="1"/>
          <w:numId w:val="1"/>
        </w:numPr>
        <w:tabs>
          <w:tab w:val="left" w:pos="957"/>
          <w:tab w:val="left" w:pos="958"/>
        </w:tabs>
        <w:spacing w:line="359" w:lineRule="exact"/>
        <w:rPr>
          <w:b/>
        </w:rPr>
      </w:pPr>
      <w:r>
        <w:rPr>
          <w:b/>
          <w:color w:val="4D4D4F"/>
        </w:rPr>
        <w:br w:type="column"/>
      </w:r>
      <w:r>
        <w:rPr>
          <w:b/>
          <w:color w:val="4D4D4F"/>
        </w:rPr>
        <w:t>Next steps in</w:t>
      </w:r>
      <w:r>
        <w:rPr>
          <w:b/>
          <w:color w:val="4D4D4F"/>
          <w:spacing w:val="-1"/>
        </w:rPr>
        <w:t xml:space="preserve"> </w:t>
      </w:r>
      <w:r>
        <w:rPr>
          <w:b/>
          <w:color w:val="4D4D4F"/>
        </w:rPr>
        <w:t>the</w:t>
      </w:r>
    </w:p>
    <w:p w:rsidR="00E31595" w:rsidRDefault="00335DCE">
      <w:pPr>
        <w:spacing w:line="359" w:lineRule="exact"/>
        <w:ind w:left="957"/>
        <w:rPr>
          <w:rFonts w:ascii="Nunito Sans SemiBold"/>
          <w:b/>
          <w:sz w:val="28"/>
        </w:rPr>
      </w:pPr>
      <w:r>
        <w:rPr>
          <w:rFonts w:ascii="Nunito Sans SemiBold"/>
          <w:b/>
          <w:color w:val="4D4D4F"/>
          <w:sz w:val="28"/>
        </w:rPr>
        <w:t>EES process</w:t>
      </w:r>
    </w:p>
    <w:p w:rsidR="00E31595" w:rsidRDefault="00335DCE">
      <w:pPr>
        <w:pStyle w:val="BodyText"/>
        <w:spacing w:before="80" w:line="216" w:lineRule="auto"/>
        <w:ind w:right="125"/>
      </w:pPr>
      <w:r>
        <w:rPr>
          <w:color w:val="4D4D4F"/>
        </w:rPr>
        <w:t>The EES for the Project, including the draft Planning Scheme Amendment, EPA Victoria Works Approval application and the P</w:t>
      </w:r>
      <w:r>
        <w:rPr>
          <w:color w:val="4D4D4F"/>
        </w:rPr>
        <w:t>ipeline Licence application will be on public exhibition for 40 business days.</w:t>
      </w:r>
    </w:p>
    <w:p w:rsidR="00E31595" w:rsidRDefault="00335DCE">
      <w:pPr>
        <w:pStyle w:val="BodyText"/>
        <w:spacing w:before="166" w:line="216" w:lineRule="auto"/>
        <w:ind w:right="124"/>
      </w:pPr>
      <w:r>
        <w:rPr>
          <w:color w:val="4D4D4F"/>
        </w:rPr>
        <w:t>Written submissions on any matters described in the EES and approvals and licence documents can be made during this time.</w:t>
      </w:r>
    </w:p>
    <w:p w:rsidR="00E31595" w:rsidRDefault="00335DCE">
      <w:pPr>
        <w:pStyle w:val="BodyText"/>
        <w:spacing w:before="167" w:line="216" w:lineRule="auto"/>
        <w:ind w:right="123"/>
      </w:pPr>
      <w:r>
        <w:rPr>
          <w:color w:val="4D4D4F"/>
        </w:rPr>
        <w:t>Submissions can also be made on the draft Planning Sche</w:t>
      </w:r>
      <w:r>
        <w:rPr>
          <w:color w:val="4D4D4F"/>
        </w:rPr>
        <w:t>me Amendment (Attachment VI Draft Planning Scheme Amendment), the Works Approval application (Attachment VIII Works Approval Application) and the Pipeline Licence application (Attachment IX Pipeline Licence Application).</w:t>
      </w:r>
    </w:p>
    <w:p w:rsidR="00E31595" w:rsidRDefault="00335DCE">
      <w:pPr>
        <w:spacing w:before="165" w:line="216" w:lineRule="auto"/>
        <w:ind w:left="107" w:right="119"/>
        <w:jc w:val="both"/>
        <w:rPr>
          <w:sz w:val="18"/>
        </w:rPr>
      </w:pPr>
      <w:r>
        <w:rPr>
          <w:color w:val="4D4D4F"/>
          <w:sz w:val="18"/>
        </w:rPr>
        <w:t>The EES documents including the app</w:t>
      </w:r>
      <w:r>
        <w:rPr>
          <w:color w:val="4D4D4F"/>
          <w:sz w:val="18"/>
        </w:rPr>
        <w:t xml:space="preserve">rovals and licence documents will be available online at </w:t>
      </w:r>
      <w:hyperlink r:id="rId12">
        <w:r>
          <w:rPr>
            <w:b/>
            <w:color w:val="3B6C70"/>
            <w:sz w:val="18"/>
          </w:rPr>
          <w:t>www.gasimportprojectvictoria.com.au</w:t>
        </w:r>
        <w:r>
          <w:rPr>
            <w:color w:val="4D4D4F"/>
            <w:sz w:val="18"/>
          </w:rPr>
          <w:t>.</w:t>
        </w:r>
      </w:hyperlink>
    </w:p>
    <w:p w:rsidR="00E31595" w:rsidRDefault="00335DCE">
      <w:pPr>
        <w:pStyle w:val="BodyText"/>
        <w:spacing w:before="167" w:line="216" w:lineRule="auto"/>
        <w:ind w:right="119"/>
      </w:pPr>
      <w:r>
        <w:rPr>
          <w:color w:val="4D4D4F"/>
          <w:spacing w:val="3"/>
        </w:rPr>
        <w:t xml:space="preserve">Register </w:t>
      </w:r>
      <w:r>
        <w:rPr>
          <w:color w:val="4D4D4F"/>
        </w:rPr>
        <w:t xml:space="preserve">to  </w:t>
      </w:r>
      <w:r>
        <w:rPr>
          <w:color w:val="4D4D4F"/>
          <w:spacing w:val="3"/>
        </w:rPr>
        <w:t xml:space="preserve">receive  </w:t>
      </w:r>
      <w:r>
        <w:rPr>
          <w:color w:val="4D4D4F"/>
        </w:rPr>
        <w:t xml:space="preserve">an  </w:t>
      </w:r>
      <w:r>
        <w:rPr>
          <w:color w:val="4D4D4F"/>
          <w:spacing w:val="3"/>
        </w:rPr>
        <w:t xml:space="preserve">EES  information  </w:t>
      </w:r>
      <w:r>
        <w:rPr>
          <w:color w:val="4D4D4F"/>
          <w:spacing w:val="4"/>
        </w:rPr>
        <w:t xml:space="preserve">pack,  </w:t>
      </w:r>
      <w:r>
        <w:rPr>
          <w:color w:val="4D4D4F"/>
          <w:spacing w:val="3"/>
        </w:rPr>
        <w:t xml:space="preserve">free </w:t>
      </w:r>
      <w:r>
        <w:rPr>
          <w:color w:val="4D4D4F"/>
        </w:rPr>
        <w:t xml:space="preserve">of </w:t>
      </w:r>
      <w:r>
        <w:rPr>
          <w:color w:val="4D4D4F"/>
          <w:spacing w:val="3"/>
        </w:rPr>
        <w:t xml:space="preserve">charge </w:t>
      </w:r>
      <w:r>
        <w:rPr>
          <w:color w:val="4D4D4F"/>
        </w:rPr>
        <w:t xml:space="preserve">by </w:t>
      </w:r>
      <w:r>
        <w:rPr>
          <w:color w:val="4D4D4F"/>
          <w:spacing w:val="3"/>
        </w:rPr>
        <w:t xml:space="preserve">phoning </w:t>
      </w:r>
      <w:r>
        <w:rPr>
          <w:color w:val="4D4D4F"/>
          <w:spacing w:val="4"/>
        </w:rPr>
        <w:t xml:space="preserve">1800 </w:t>
      </w:r>
      <w:r>
        <w:rPr>
          <w:color w:val="4D4D4F"/>
          <w:spacing w:val="2"/>
        </w:rPr>
        <w:t xml:space="preserve">039 </w:t>
      </w:r>
      <w:r>
        <w:rPr>
          <w:color w:val="4D4D4F"/>
          <w:spacing w:val="5"/>
        </w:rPr>
        <w:t xml:space="preserve">600 </w:t>
      </w:r>
      <w:r>
        <w:rPr>
          <w:color w:val="4D4D4F"/>
        </w:rPr>
        <w:t xml:space="preserve">or </w:t>
      </w:r>
      <w:r>
        <w:rPr>
          <w:color w:val="4D4D4F"/>
          <w:spacing w:val="3"/>
        </w:rPr>
        <w:t xml:space="preserve">emailing </w:t>
      </w:r>
      <w:hyperlink r:id="rId13">
        <w:r>
          <w:rPr>
            <w:b/>
            <w:color w:val="3B6C70"/>
            <w:spacing w:val="5"/>
          </w:rPr>
          <w:t>AGLcommunity@agl.com.au</w:t>
        </w:r>
        <w:r>
          <w:rPr>
            <w:color w:val="4D4D4F"/>
            <w:spacing w:val="5"/>
          </w:rPr>
          <w:t>.</w:t>
        </w:r>
      </w:hyperlink>
      <w:r>
        <w:rPr>
          <w:color w:val="4D4D4F"/>
          <w:spacing w:val="5"/>
        </w:rPr>
        <w:t xml:space="preserve"> </w:t>
      </w:r>
      <w:r>
        <w:rPr>
          <w:color w:val="4D4D4F"/>
          <w:spacing w:val="3"/>
        </w:rPr>
        <w:t xml:space="preserve">An </w:t>
      </w:r>
      <w:r>
        <w:rPr>
          <w:color w:val="4D4D4F"/>
          <w:spacing w:val="4"/>
        </w:rPr>
        <w:t xml:space="preserve">EES information </w:t>
      </w:r>
      <w:r>
        <w:rPr>
          <w:color w:val="4D4D4F"/>
        </w:rPr>
        <w:t>pack contains:</w:t>
      </w:r>
    </w:p>
    <w:p w:rsidR="00E31595" w:rsidRDefault="00335DCE">
      <w:pPr>
        <w:pStyle w:val="ListParagraph"/>
        <w:numPr>
          <w:ilvl w:val="0"/>
          <w:numId w:val="2"/>
        </w:numPr>
        <w:tabs>
          <w:tab w:val="left" w:pos="448"/>
        </w:tabs>
        <w:spacing w:before="109" w:line="216" w:lineRule="auto"/>
        <w:ind w:right="125"/>
        <w:jc w:val="both"/>
        <w:rPr>
          <w:sz w:val="18"/>
        </w:rPr>
      </w:pPr>
      <w:r>
        <w:rPr>
          <w:color w:val="4D4D4F"/>
          <w:sz w:val="18"/>
        </w:rPr>
        <w:t>A</w:t>
      </w:r>
      <w:r>
        <w:rPr>
          <w:color w:val="4D4D4F"/>
          <w:spacing w:val="-14"/>
          <w:sz w:val="18"/>
        </w:rPr>
        <w:t xml:space="preserve"> </w:t>
      </w:r>
      <w:r>
        <w:rPr>
          <w:color w:val="4D4D4F"/>
          <w:sz w:val="18"/>
        </w:rPr>
        <w:t>USB</w:t>
      </w:r>
      <w:r>
        <w:rPr>
          <w:color w:val="4D4D4F"/>
          <w:spacing w:val="-13"/>
          <w:sz w:val="18"/>
        </w:rPr>
        <w:t xml:space="preserve"> </w:t>
      </w:r>
      <w:r>
        <w:rPr>
          <w:color w:val="4D4D4F"/>
          <w:sz w:val="18"/>
        </w:rPr>
        <w:t>loaded</w:t>
      </w:r>
      <w:r>
        <w:rPr>
          <w:color w:val="4D4D4F"/>
          <w:spacing w:val="-13"/>
          <w:sz w:val="18"/>
        </w:rPr>
        <w:t xml:space="preserve"> </w:t>
      </w:r>
      <w:r>
        <w:rPr>
          <w:color w:val="4D4D4F"/>
          <w:sz w:val="18"/>
        </w:rPr>
        <w:t>with</w:t>
      </w:r>
      <w:r>
        <w:rPr>
          <w:color w:val="4D4D4F"/>
          <w:spacing w:val="-13"/>
          <w:sz w:val="18"/>
        </w:rPr>
        <w:t xml:space="preserve"> </w:t>
      </w:r>
      <w:r>
        <w:rPr>
          <w:color w:val="4D4D4F"/>
          <w:sz w:val="18"/>
        </w:rPr>
        <w:t>the</w:t>
      </w:r>
      <w:r>
        <w:rPr>
          <w:color w:val="4D4D4F"/>
          <w:spacing w:val="-13"/>
          <w:sz w:val="18"/>
        </w:rPr>
        <w:t xml:space="preserve"> </w:t>
      </w:r>
      <w:r>
        <w:rPr>
          <w:color w:val="4D4D4F"/>
          <w:sz w:val="18"/>
        </w:rPr>
        <w:t>complete</w:t>
      </w:r>
      <w:r>
        <w:rPr>
          <w:color w:val="4D4D4F"/>
          <w:spacing w:val="-13"/>
          <w:sz w:val="18"/>
        </w:rPr>
        <w:t xml:space="preserve"> </w:t>
      </w:r>
      <w:r>
        <w:rPr>
          <w:color w:val="4D4D4F"/>
          <w:spacing w:val="2"/>
          <w:sz w:val="18"/>
        </w:rPr>
        <w:t>EES,</w:t>
      </w:r>
      <w:r>
        <w:rPr>
          <w:color w:val="4D4D4F"/>
          <w:spacing w:val="-14"/>
          <w:sz w:val="18"/>
        </w:rPr>
        <w:t xml:space="preserve"> </w:t>
      </w:r>
      <w:r>
        <w:rPr>
          <w:color w:val="4D4D4F"/>
          <w:spacing w:val="2"/>
          <w:sz w:val="18"/>
        </w:rPr>
        <w:t>draft</w:t>
      </w:r>
      <w:r>
        <w:rPr>
          <w:color w:val="4D4D4F"/>
          <w:spacing w:val="-13"/>
          <w:sz w:val="18"/>
        </w:rPr>
        <w:t xml:space="preserve"> </w:t>
      </w:r>
      <w:r>
        <w:rPr>
          <w:color w:val="4D4D4F"/>
          <w:sz w:val="18"/>
        </w:rPr>
        <w:t xml:space="preserve">Planning </w:t>
      </w:r>
      <w:r>
        <w:rPr>
          <w:color w:val="4D4D4F"/>
          <w:spacing w:val="2"/>
          <w:sz w:val="18"/>
        </w:rPr>
        <w:t xml:space="preserve">Scheme </w:t>
      </w:r>
      <w:r>
        <w:rPr>
          <w:color w:val="4D4D4F"/>
          <w:spacing w:val="3"/>
          <w:sz w:val="18"/>
        </w:rPr>
        <w:t xml:space="preserve">Amendment, </w:t>
      </w:r>
      <w:r>
        <w:rPr>
          <w:color w:val="4D4D4F"/>
          <w:sz w:val="18"/>
        </w:rPr>
        <w:t xml:space="preserve">EPA Works </w:t>
      </w:r>
      <w:r>
        <w:rPr>
          <w:color w:val="4D4D4F"/>
          <w:spacing w:val="2"/>
          <w:sz w:val="18"/>
        </w:rPr>
        <w:t xml:space="preserve">Approval </w:t>
      </w:r>
      <w:r>
        <w:rPr>
          <w:color w:val="4D4D4F"/>
          <w:sz w:val="18"/>
        </w:rPr>
        <w:t>and Pipeline Licence</w:t>
      </w:r>
      <w:r>
        <w:rPr>
          <w:color w:val="4D4D4F"/>
          <w:spacing w:val="1"/>
          <w:sz w:val="18"/>
        </w:rPr>
        <w:t xml:space="preserve"> </w:t>
      </w:r>
      <w:r>
        <w:rPr>
          <w:color w:val="4D4D4F"/>
          <w:sz w:val="18"/>
        </w:rPr>
        <w:t>application</w:t>
      </w:r>
    </w:p>
    <w:p w:rsidR="00E31595" w:rsidRDefault="00335DCE">
      <w:pPr>
        <w:pStyle w:val="ListParagraph"/>
        <w:numPr>
          <w:ilvl w:val="0"/>
          <w:numId w:val="2"/>
        </w:numPr>
        <w:tabs>
          <w:tab w:val="left" w:pos="447"/>
          <w:tab w:val="left" w:pos="448"/>
        </w:tabs>
        <w:spacing w:before="34"/>
        <w:rPr>
          <w:sz w:val="18"/>
        </w:rPr>
      </w:pPr>
      <w:r>
        <w:rPr>
          <w:color w:val="4D4D4F"/>
          <w:sz w:val="18"/>
        </w:rPr>
        <w:t>A printed EES Sum</w:t>
      </w:r>
      <w:r>
        <w:rPr>
          <w:color w:val="4D4D4F"/>
          <w:sz w:val="18"/>
        </w:rPr>
        <w:t>mary</w:t>
      </w:r>
      <w:r>
        <w:rPr>
          <w:color w:val="4D4D4F"/>
          <w:spacing w:val="4"/>
          <w:sz w:val="18"/>
        </w:rPr>
        <w:t xml:space="preserve"> </w:t>
      </w:r>
      <w:r>
        <w:rPr>
          <w:color w:val="4D4D4F"/>
          <w:sz w:val="18"/>
        </w:rPr>
        <w:t>Document</w:t>
      </w:r>
    </w:p>
    <w:p w:rsidR="00E31595" w:rsidRDefault="00335DCE">
      <w:pPr>
        <w:pStyle w:val="ListParagraph"/>
        <w:numPr>
          <w:ilvl w:val="0"/>
          <w:numId w:val="2"/>
        </w:numPr>
        <w:tabs>
          <w:tab w:val="left" w:pos="447"/>
          <w:tab w:val="left" w:pos="448"/>
        </w:tabs>
        <w:spacing w:before="32"/>
        <w:rPr>
          <w:sz w:val="18"/>
        </w:rPr>
      </w:pPr>
      <w:r>
        <w:rPr>
          <w:color w:val="4D4D4F"/>
          <w:sz w:val="18"/>
        </w:rPr>
        <w:t>A printed copy of the EES Map</w:t>
      </w:r>
      <w:r>
        <w:rPr>
          <w:color w:val="4D4D4F"/>
          <w:spacing w:val="5"/>
          <w:sz w:val="18"/>
        </w:rPr>
        <w:t xml:space="preserve"> </w:t>
      </w:r>
      <w:r>
        <w:rPr>
          <w:color w:val="4D4D4F"/>
          <w:sz w:val="18"/>
        </w:rPr>
        <w:t>Book</w:t>
      </w:r>
    </w:p>
    <w:p w:rsidR="00E31595" w:rsidRDefault="00335DCE">
      <w:pPr>
        <w:pStyle w:val="ListParagraph"/>
        <w:numPr>
          <w:ilvl w:val="0"/>
          <w:numId w:val="2"/>
        </w:numPr>
        <w:tabs>
          <w:tab w:val="left" w:pos="447"/>
          <w:tab w:val="left" w:pos="448"/>
        </w:tabs>
        <w:spacing w:before="31"/>
        <w:rPr>
          <w:sz w:val="18"/>
        </w:rPr>
      </w:pPr>
      <w:r>
        <w:rPr>
          <w:color w:val="4D4D4F"/>
          <w:sz w:val="18"/>
        </w:rPr>
        <w:t>An</w:t>
      </w:r>
      <w:r>
        <w:rPr>
          <w:color w:val="4D4D4F"/>
          <w:spacing w:val="-5"/>
          <w:sz w:val="18"/>
        </w:rPr>
        <w:t xml:space="preserve"> </w:t>
      </w:r>
      <w:r>
        <w:rPr>
          <w:color w:val="4D4D4F"/>
          <w:sz w:val="18"/>
        </w:rPr>
        <w:t>information</w:t>
      </w:r>
      <w:r>
        <w:rPr>
          <w:color w:val="4D4D4F"/>
          <w:spacing w:val="-5"/>
          <w:sz w:val="18"/>
        </w:rPr>
        <w:t xml:space="preserve"> </w:t>
      </w:r>
      <w:r>
        <w:rPr>
          <w:color w:val="4D4D4F"/>
          <w:sz w:val="18"/>
        </w:rPr>
        <w:t>sheet</w:t>
      </w:r>
      <w:r>
        <w:rPr>
          <w:color w:val="4D4D4F"/>
          <w:spacing w:val="-4"/>
          <w:sz w:val="18"/>
        </w:rPr>
        <w:t xml:space="preserve"> </w:t>
      </w:r>
      <w:r>
        <w:rPr>
          <w:color w:val="4D4D4F"/>
          <w:sz w:val="18"/>
        </w:rPr>
        <w:t>on</w:t>
      </w:r>
      <w:r>
        <w:rPr>
          <w:color w:val="4D4D4F"/>
          <w:spacing w:val="-5"/>
          <w:sz w:val="18"/>
        </w:rPr>
        <w:t xml:space="preserve"> </w:t>
      </w:r>
      <w:r>
        <w:rPr>
          <w:color w:val="4D4D4F"/>
          <w:sz w:val="18"/>
        </w:rPr>
        <w:t>‘How</w:t>
      </w:r>
      <w:r>
        <w:rPr>
          <w:color w:val="4D4D4F"/>
          <w:spacing w:val="-4"/>
          <w:sz w:val="18"/>
        </w:rPr>
        <w:t xml:space="preserve"> </w:t>
      </w:r>
      <w:r>
        <w:rPr>
          <w:color w:val="4D4D4F"/>
          <w:sz w:val="18"/>
        </w:rPr>
        <w:t>to</w:t>
      </w:r>
      <w:r>
        <w:rPr>
          <w:color w:val="4D4D4F"/>
          <w:spacing w:val="-5"/>
          <w:sz w:val="18"/>
        </w:rPr>
        <w:t xml:space="preserve"> </w:t>
      </w:r>
      <w:r>
        <w:rPr>
          <w:color w:val="4D4D4F"/>
          <w:sz w:val="18"/>
        </w:rPr>
        <w:t>Navigate</w:t>
      </w:r>
      <w:r>
        <w:rPr>
          <w:color w:val="4D4D4F"/>
          <w:spacing w:val="-5"/>
          <w:sz w:val="18"/>
        </w:rPr>
        <w:t xml:space="preserve"> </w:t>
      </w:r>
      <w:r>
        <w:rPr>
          <w:color w:val="4D4D4F"/>
          <w:sz w:val="18"/>
        </w:rPr>
        <w:t>the</w:t>
      </w:r>
      <w:r>
        <w:rPr>
          <w:color w:val="4D4D4F"/>
          <w:spacing w:val="-4"/>
          <w:sz w:val="18"/>
        </w:rPr>
        <w:t xml:space="preserve"> </w:t>
      </w:r>
      <w:r>
        <w:rPr>
          <w:color w:val="4D4D4F"/>
          <w:sz w:val="18"/>
        </w:rPr>
        <w:t>EES’.</w:t>
      </w:r>
    </w:p>
    <w:p w:rsidR="00E31595" w:rsidRDefault="00335DCE">
      <w:pPr>
        <w:pStyle w:val="BodyText"/>
        <w:spacing w:before="107" w:line="216" w:lineRule="auto"/>
        <w:ind w:right="124"/>
      </w:pPr>
      <w:r>
        <w:rPr>
          <w:color w:val="4D4D4F"/>
        </w:rPr>
        <w:t xml:space="preserve">For those who may have accessibility issues, or where </w:t>
      </w:r>
      <w:r>
        <w:rPr>
          <w:color w:val="4D4D4F"/>
          <w:spacing w:val="3"/>
        </w:rPr>
        <w:t xml:space="preserve">electronic </w:t>
      </w:r>
      <w:r>
        <w:rPr>
          <w:color w:val="4D4D4F"/>
          <w:spacing w:val="2"/>
        </w:rPr>
        <w:t xml:space="preserve">options </w:t>
      </w:r>
      <w:r>
        <w:rPr>
          <w:color w:val="4D4D4F"/>
        </w:rPr>
        <w:t xml:space="preserve">are </w:t>
      </w:r>
      <w:r>
        <w:rPr>
          <w:color w:val="4D4D4F"/>
          <w:spacing w:val="3"/>
        </w:rPr>
        <w:t xml:space="preserve">impractical,  </w:t>
      </w:r>
      <w:r>
        <w:rPr>
          <w:color w:val="4D4D4F"/>
        </w:rPr>
        <w:t xml:space="preserve">hard  </w:t>
      </w:r>
      <w:r>
        <w:rPr>
          <w:color w:val="4D4D4F"/>
          <w:spacing w:val="2"/>
        </w:rPr>
        <w:t xml:space="preserve">copies  </w:t>
      </w:r>
      <w:r>
        <w:rPr>
          <w:color w:val="4D4D4F"/>
        </w:rPr>
        <w:t xml:space="preserve">may be requested, free of charge. Requested items will be provided in time for the </w:t>
      </w:r>
      <w:r>
        <w:rPr>
          <w:color w:val="4D4D4F"/>
          <w:spacing w:val="3"/>
        </w:rPr>
        <w:t xml:space="preserve">start </w:t>
      </w:r>
      <w:r>
        <w:rPr>
          <w:color w:val="4D4D4F"/>
        </w:rPr>
        <w:t xml:space="preserve">of the exhibition period. For </w:t>
      </w:r>
      <w:r>
        <w:rPr>
          <w:color w:val="4D4D4F"/>
          <w:spacing w:val="2"/>
        </w:rPr>
        <w:t xml:space="preserve">requests </w:t>
      </w:r>
      <w:r>
        <w:rPr>
          <w:color w:val="4D4D4F"/>
        </w:rPr>
        <w:t xml:space="preserve">received </w:t>
      </w:r>
      <w:r>
        <w:rPr>
          <w:color w:val="4D4D4F"/>
          <w:spacing w:val="2"/>
        </w:rPr>
        <w:t xml:space="preserve">after </w:t>
      </w:r>
      <w:r>
        <w:rPr>
          <w:color w:val="4D4D4F"/>
        </w:rPr>
        <w:t xml:space="preserve">exhibition </w:t>
      </w:r>
      <w:r>
        <w:rPr>
          <w:color w:val="4D4D4F"/>
          <w:spacing w:val="3"/>
        </w:rPr>
        <w:t xml:space="preserve">starts, </w:t>
      </w:r>
      <w:r>
        <w:rPr>
          <w:color w:val="4D4D4F"/>
        </w:rPr>
        <w:t>items will be provided within a week of your</w:t>
      </w:r>
      <w:r>
        <w:rPr>
          <w:color w:val="4D4D4F"/>
          <w:spacing w:val="6"/>
        </w:rPr>
        <w:t xml:space="preserve"> </w:t>
      </w:r>
      <w:r>
        <w:rPr>
          <w:color w:val="4D4D4F"/>
          <w:spacing w:val="2"/>
        </w:rPr>
        <w:t>request.</w:t>
      </w:r>
    </w:p>
    <w:p w:rsidR="00E31595" w:rsidRDefault="00335DCE">
      <w:pPr>
        <w:pStyle w:val="BodyText"/>
        <w:spacing w:before="165" w:line="216" w:lineRule="auto"/>
        <w:ind w:right="125"/>
      </w:pPr>
      <w:r>
        <w:rPr>
          <w:color w:val="4D4D4F"/>
        </w:rPr>
        <w:t>Please</w:t>
      </w:r>
      <w:r>
        <w:rPr>
          <w:color w:val="4D4D4F"/>
          <w:spacing w:val="-24"/>
        </w:rPr>
        <w:t xml:space="preserve"> </w:t>
      </w:r>
      <w:r>
        <w:rPr>
          <w:color w:val="4D4D4F"/>
        </w:rPr>
        <w:t>note</w:t>
      </w:r>
      <w:r>
        <w:rPr>
          <w:color w:val="4D4D4F"/>
          <w:spacing w:val="-24"/>
        </w:rPr>
        <w:t xml:space="preserve"> </w:t>
      </w:r>
      <w:r>
        <w:rPr>
          <w:color w:val="4D4D4F"/>
        </w:rPr>
        <w:t>the</w:t>
      </w:r>
      <w:r>
        <w:rPr>
          <w:color w:val="4D4D4F"/>
          <w:spacing w:val="-24"/>
        </w:rPr>
        <w:t xml:space="preserve"> </w:t>
      </w:r>
      <w:r>
        <w:rPr>
          <w:color w:val="4D4D4F"/>
        </w:rPr>
        <w:t>EES</w:t>
      </w:r>
      <w:r>
        <w:rPr>
          <w:color w:val="4D4D4F"/>
          <w:spacing w:val="-24"/>
        </w:rPr>
        <w:t xml:space="preserve"> </w:t>
      </w:r>
      <w:r>
        <w:rPr>
          <w:color w:val="4D4D4F"/>
        </w:rPr>
        <w:t>is</w:t>
      </w:r>
      <w:r>
        <w:rPr>
          <w:color w:val="4D4D4F"/>
          <w:spacing w:val="-24"/>
        </w:rPr>
        <w:t xml:space="preserve"> </w:t>
      </w:r>
      <w:r>
        <w:rPr>
          <w:color w:val="4D4D4F"/>
        </w:rPr>
        <w:t>a</w:t>
      </w:r>
      <w:r>
        <w:rPr>
          <w:color w:val="4D4D4F"/>
          <w:spacing w:val="-24"/>
        </w:rPr>
        <w:t xml:space="preserve"> </w:t>
      </w:r>
      <w:r>
        <w:rPr>
          <w:color w:val="4D4D4F"/>
        </w:rPr>
        <w:t>long</w:t>
      </w:r>
      <w:r>
        <w:rPr>
          <w:color w:val="4D4D4F"/>
          <w:spacing w:val="-24"/>
        </w:rPr>
        <w:t xml:space="preserve"> </w:t>
      </w:r>
      <w:r>
        <w:rPr>
          <w:color w:val="4D4D4F"/>
        </w:rPr>
        <w:t>document</w:t>
      </w:r>
      <w:r>
        <w:rPr>
          <w:color w:val="4D4D4F"/>
          <w:spacing w:val="-24"/>
        </w:rPr>
        <w:t xml:space="preserve"> </w:t>
      </w:r>
      <w:r>
        <w:rPr>
          <w:color w:val="4D4D4F"/>
        </w:rPr>
        <w:t>a</w:t>
      </w:r>
      <w:r>
        <w:rPr>
          <w:color w:val="4D4D4F"/>
        </w:rPr>
        <w:t>nd</w:t>
      </w:r>
      <w:r>
        <w:rPr>
          <w:color w:val="4D4D4F"/>
          <w:spacing w:val="-23"/>
        </w:rPr>
        <w:t xml:space="preserve"> </w:t>
      </w:r>
      <w:r>
        <w:rPr>
          <w:color w:val="4D4D4F"/>
        </w:rPr>
        <w:t>we</w:t>
      </w:r>
      <w:r>
        <w:rPr>
          <w:color w:val="4D4D4F"/>
          <w:spacing w:val="-24"/>
        </w:rPr>
        <w:t xml:space="preserve"> </w:t>
      </w:r>
      <w:r>
        <w:rPr>
          <w:color w:val="4D4D4F"/>
        </w:rPr>
        <w:t>encourage the use of electronic</w:t>
      </w:r>
      <w:r>
        <w:rPr>
          <w:color w:val="4D4D4F"/>
          <w:spacing w:val="2"/>
        </w:rPr>
        <w:t xml:space="preserve"> </w:t>
      </w:r>
      <w:r>
        <w:rPr>
          <w:color w:val="4D4D4F"/>
        </w:rPr>
        <w:t>versions.</w:t>
      </w:r>
    </w:p>
    <w:p w:rsidR="00E31595" w:rsidRDefault="00E31595">
      <w:pPr>
        <w:spacing w:line="216" w:lineRule="auto"/>
        <w:sectPr w:rsidR="00E31595">
          <w:type w:val="continuous"/>
          <w:pgSz w:w="11910" w:h="16840"/>
          <w:pgMar w:top="0" w:right="1120" w:bottom="280" w:left="1140" w:header="720" w:footer="720" w:gutter="0"/>
          <w:cols w:num="2" w:space="720" w:equalWidth="0">
            <w:col w:w="4629" w:space="303"/>
            <w:col w:w="4718"/>
          </w:cols>
        </w:sectPr>
      </w:pPr>
    </w:p>
    <w:p w:rsidR="00E31595" w:rsidRDefault="00E31595">
      <w:pPr>
        <w:pStyle w:val="BodyText"/>
        <w:ind w:left="0"/>
        <w:jc w:val="left"/>
        <w:rPr>
          <w:sz w:val="20"/>
        </w:rPr>
      </w:pPr>
    </w:p>
    <w:p w:rsidR="00E31595" w:rsidRDefault="00E31595">
      <w:pPr>
        <w:pStyle w:val="BodyText"/>
        <w:ind w:left="0"/>
        <w:jc w:val="left"/>
        <w:rPr>
          <w:sz w:val="20"/>
        </w:rPr>
      </w:pPr>
    </w:p>
    <w:p w:rsidR="00E31595" w:rsidRDefault="00E31595">
      <w:pPr>
        <w:pStyle w:val="BodyText"/>
        <w:ind w:left="0"/>
        <w:jc w:val="left"/>
        <w:rPr>
          <w:sz w:val="20"/>
        </w:rPr>
      </w:pPr>
    </w:p>
    <w:p w:rsidR="00E31595" w:rsidRDefault="00E31595">
      <w:pPr>
        <w:pStyle w:val="BodyText"/>
        <w:ind w:left="0"/>
        <w:jc w:val="left"/>
        <w:rPr>
          <w:sz w:val="20"/>
        </w:rPr>
      </w:pPr>
    </w:p>
    <w:p w:rsidR="00E31595" w:rsidRDefault="00E31595">
      <w:pPr>
        <w:pStyle w:val="BodyText"/>
        <w:ind w:left="0"/>
        <w:jc w:val="left"/>
        <w:rPr>
          <w:sz w:val="20"/>
        </w:rPr>
      </w:pPr>
    </w:p>
    <w:p w:rsidR="00E31595" w:rsidRDefault="00E31595">
      <w:pPr>
        <w:pStyle w:val="BodyText"/>
        <w:spacing w:before="12"/>
        <w:ind w:left="0"/>
        <w:jc w:val="left"/>
        <w:rPr>
          <w:sz w:val="14"/>
        </w:rPr>
      </w:pPr>
    </w:p>
    <w:p w:rsidR="00E31595" w:rsidRDefault="00E31595">
      <w:pPr>
        <w:rPr>
          <w:sz w:val="14"/>
        </w:rPr>
        <w:sectPr w:rsidR="00E31595">
          <w:pgSz w:w="11910" w:h="16840"/>
          <w:pgMar w:top="1240" w:right="1120" w:bottom="280" w:left="1140" w:header="748" w:footer="0" w:gutter="0"/>
          <w:cols w:space="720"/>
        </w:sectPr>
      </w:pPr>
    </w:p>
    <w:p w:rsidR="00E31595" w:rsidRDefault="00335DCE">
      <w:pPr>
        <w:pStyle w:val="Heading3"/>
        <w:spacing w:before="85"/>
      </w:pPr>
      <w:r>
        <w:pict>
          <v:rect id="_x0000_s1027" style="position:absolute;left:0;text-align:left;margin-left:581.1pt;margin-top:124.5pt;width:14.15pt;height:39.7pt;z-index:251680768;mso-position-horizontal-relative:page;mso-position-vertical-relative:page" fillcolor="#0e5d61" stroked="f">
            <w10:wrap anchorx="page" anchory="page"/>
          </v:rect>
        </w:pict>
      </w:r>
      <w:r>
        <w:rPr>
          <w:color w:val="4D4D4F"/>
        </w:rPr>
        <w:t>Making a submission</w:t>
      </w:r>
    </w:p>
    <w:p w:rsidR="00E31595" w:rsidRDefault="00335DCE">
      <w:pPr>
        <w:pStyle w:val="BodyText"/>
        <w:spacing w:before="102" w:line="216" w:lineRule="auto"/>
        <w:ind w:right="38"/>
      </w:pPr>
      <w:r>
        <w:rPr>
          <w:color w:val="4D4D4F"/>
          <w:spacing w:val="2"/>
        </w:rPr>
        <w:t xml:space="preserve">Submissions </w:t>
      </w:r>
      <w:r>
        <w:rPr>
          <w:color w:val="4D4D4F"/>
        </w:rPr>
        <w:t xml:space="preserve">on </w:t>
      </w:r>
      <w:r>
        <w:rPr>
          <w:color w:val="4D4D4F"/>
          <w:spacing w:val="3"/>
        </w:rPr>
        <w:t xml:space="preserve">the </w:t>
      </w:r>
      <w:r>
        <w:rPr>
          <w:color w:val="4D4D4F"/>
        </w:rPr>
        <w:t xml:space="preserve">Gas </w:t>
      </w:r>
      <w:r>
        <w:rPr>
          <w:color w:val="4D4D4F"/>
          <w:spacing w:val="4"/>
        </w:rPr>
        <w:t xml:space="preserve">Import </w:t>
      </w:r>
      <w:r>
        <w:rPr>
          <w:color w:val="4D4D4F"/>
          <w:spacing w:val="5"/>
        </w:rPr>
        <w:t xml:space="preserve">Jetty </w:t>
      </w:r>
      <w:r>
        <w:rPr>
          <w:color w:val="4D4D4F"/>
          <w:spacing w:val="2"/>
        </w:rPr>
        <w:t xml:space="preserve">and </w:t>
      </w:r>
      <w:r>
        <w:rPr>
          <w:color w:val="4D4D4F"/>
          <w:spacing w:val="3"/>
        </w:rPr>
        <w:t xml:space="preserve">Pipeline </w:t>
      </w:r>
      <w:r>
        <w:rPr>
          <w:color w:val="4D4D4F"/>
          <w:spacing w:val="4"/>
        </w:rPr>
        <w:t xml:space="preserve">Project </w:t>
      </w:r>
      <w:r>
        <w:rPr>
          <w:color w:val="4D4D4F"/>
          <w:spacing w:val="5"/>
        </w:rPr>
        <w:t xml:space="preserve">EES, draft </w:t>
      </w:r>
      <w:r>
        <w:rPr>
          <w:color w:val="4D4D4F"/>
          <w:spacing w:val="3"/>
        </w:rPr>
        <w:t xml:space="preserve">Planning  </w:t>
      </w:r>
      <w:r>
        <w:rPr>
          <w:color w:val="4D4D4F"/>
          <w:spacing w:val="4"/>
        </w:rPr>
        <w:t xml:space="preserve">Scheme  Amendment, </w:t>
      </w:r>
      <w:r>
        <w:rPr>
          <w:color w:val="4D4D4F"/>
        </w:rPr>
        <w:t xml:space="preserve">the Works Approval application and Pipeline Licence application must be made in </w:t>
      </w:r>
      <w:r>
        <w:rPr>
          <w:color w:val="4D4D4F"/>
          <w:spacing w:val="2"/>
        </w:rPr>
        <w:t xml:space="preserve">writing </w:t>
      </w:r>
      <w:r>
        <w:rPr>
          <w:color w:val="4D4D4F"/>
        </w:rPr>
        <w:t>and received by 11.59pm on Wednesday 26 August</w:t>
      </w:r>
      <w:r>
        <w:rPr>
          <w:color w:val="4D4D4F"/>
          <w:spacing w:val="1"/>
        </w:rPr>
        <w:t xml:space="preserve"> </w:t>
      </w:r>
      <w:r>
        <w:rPr>
          <w:color w:val="4D4D4F"/>
        </w:rPr>
        <w:t>2020.</w:t>
      </w:r>
    </w:p>
    <w:p w:rsidR="00E31595" w:rsidRDefault="00335DCE">
      <w:pPr>
        <w:pStyle w:val="BodyText"/>
        <w:spacing w:before="165" w:line="216" w:lineRule="auto"/>
        <w:ind w:right="38"/>
      </w:pPr>
      <w:r>
        <w:rPr>
          <w:color w:val="4D4D4F"/>
          <w:spacing w:val="2"/>
        </w:rPr>
        <w:t xml:space="preserve">Each submission </w:t>
      </w:r>
      <w:r>
        <w:rPr>
          <w:color w:val="4D4D4F"/>
        </w:rPr>
        <w:t xml:space="preserve">will be </w:t>
      </w:r>
      <w:r>
        <w:rPr>
          <w:color w:val="4D4D4F"/>
          <w:spacing w:val="2"/>
        </w:rPr>
        <w:t xml:space="preserve">treated </w:t>
      </w:r>
      <w:r>
        <w:rPr>
          <w:color w:val="4D4D4F"/>
        </w:rPr>
        <w:t xml:space="preserve">as a </w:t>
      </w:r>
      <w:r>
        <w:rPr>
          <w:color w:val="4D4D4F"/>
          <w:spacing w:val="2"/>
        </w:rPr>
        <w:t xml:space="preserve">submission </w:t>
      </w:r>
      <w:r>
        <w:rPr>
          <w:color w:val="4D4D4F"/>
        </w:rPr>
        <w:t xml:space="preserve">in response to all the exhibited </w:t>
      </w:r>
      <w:r>
        <w:rPr>
          <w:color w:val="4D4D4F"/>
          <w:spacing w:val="2"/>
        </w:rPr>
        <w:t xml:space="preserve">documents, </w:t>
      </w:r>
      <w:r>
        <w:rPr>
          <w:color w:val="4D4D4F"/>
        </w:rPr>
        <w:t>so only one submission</w:t>
      </w:r>
      <w:r>
        <w:rPr>
          <w:color w:val="4D4D4F"/>
          <w:spacing w:val="-19"/>
        </w:rPr>
        <w:t xml:space="preserve"> </w:t>
      </w:r>
      <w:r>
        <w:rPr>
          <w:color w:val="4D4D4F"/>
        </w:rPr>
        <w:t>addressing</w:t>
      </w:r>
      <w:r>
        <w:rPr>
          <w:color w:val="4D4D4F"/>
          <w:spacing w:val="-18"/>
        </w:rPr>
        <w:t xml:space="preserve"> </w:t>
      </w:r>
      <w:r>
        <w:rPr>
          <w:color w:val="4D4D4F"/>
        </w:rPr>
        <w:t>all</w:t>
      </w:r>
      <w:r>
        <w:rPr>
          <w:color w:val="4D4D4F"/>
          <w:spacing w:val="-19"/>
        </w:rPr>
        <w:t xml:space="preserve"> </w:t>
      </w:r>
      <w:r>
        <w:rPr>
          <w:color w:val="4D4D4F"/>
        </w:rPr>
        <w:t>of</w:t>
      </w:r>
      <w:r>
        <w:rPr>
          <w:color w:val="4D4D4F"/>
          <w:spacing w:val="-18"/>
        </w:rPr>
        <w:t xml:space="preserve"> </w:t>
      </w:r>
      <w:r>
        <w:rPr>
          <w:color w:val="4D4D4F"/>
        </w:rPr>
        <w:t>your</w:t>
      </w:r>
      <w:r>
        <w:rPr>
          <w:color w:val="4D4D4F"/>
          <w:spacing w:val="-19"/>
        </w:rPr>
        <w:t xml:space="preserve"> </w:t>
      </w:r>
      <w:r>
        <w:rPr>
          <w:color w:val="4D4D4F"/>
        </w:rPr>
        <w:t>views</w:t>
      </w:r>
      <w:r>
        <w:rPr>
          <w:color w:val="4D4D4F"/>
          <w:spacing w:val="-18"/>
        </w:rPr>
        <w:t xml:space="preserve"> </w:t>
      </w:r>
      <w:r>
        <w:rPr>
          <w:color w:val="4D4D4F"/>
        </w:rPr>
        <w:t>about</w:t>
      </w:r>
      <w:r>
        <w:rPr>
          <w:color w:val="4D4D4F"/>
          <w:spacing w:val="-19"/>
        </w:rPr>
        <w:t xml:space="preserve"> </w:t>
      </w:r>
      <w:r>
        <w:rPr>
          <w:color w:val="4D4D4F"/>
        </w:rPr>
        <w:t>the</w:t>
      </w:r>
      <w:r>
        <w:rPr>
          <w:color w:val="4D4D4F"/>
          <w:spacing w:val="-18"/>
        </w:rPr>
        <w:t xml:space="preserve"> </w:t>
      </w:r>
      <w:r>
        <w:rPr>
          <w:color w:val="4D4D4F"/>
        </w:rPr>
        <w:t>Project is needed.</w:t>
      </w:r>
    </w:p>
    <w:p w:rsidR="00E31595" w:rsidRDefault="00335DCE">
      <w:pPr>
        <w:spacing w:before="166" w:line="216" w:lineRule="auto"/>
        <w:ind w:left="107" w:right="38"/>
        <w:jc w:val="both"/>
        <w:rPr>
          <w:sz w:val="18"/>
        </w:rPr>
      </w:pPr>
      <w:r>
        <w:rPr>
          <w:color w:val="4D4D4F"/>
          <w:sz w:val="18"/>
        </w:rPr>
        <w:t xml:space="preserve">Online submissions are </w:t>
      </w:r>
      <w:r>
        <w:rPr>
          <w:color w:val="4D4D4F"/>
          <w:spacing w:val="2"/>
          <w:sz w:val="18"/>
        </w:rPr>
        <w:t xml:space="preserve">preferred </w:t>
      </w:r>
      <w:r>
        <w:rPr>
          <w:color w:val="4D4D4F"/>
          <w:sz w:val="18"/>
        </w:rPr>
        <w:t xml:space="preserve">and can be  lodged via the Victorian Government’s engagement website at </w:t>
      </w:r>
      <w:hyperlink r:id="rId14">
        <w:r>
          <w:rPr>
            <w:b/>
            <w:color w:val="3B6C70"/>
            <w:sz w:val="18"/>
          </w:rPr>
          <w:t>www.engagevic.gov.au/crib-point-IAC</w:t>
        </w:r>
        <w:r>
          <w:rPr>
            <w:color w:val="4D4D4F"/>
            <w:sz w:val="18"/>
          </w:rPr>
          <w:t>.</w:t>
        </w:r>
      </w:hyperlink>
    </w:p>
    <w:p w:rsidR="00E31595" w:rsidRDefault="00335DCE">
      <w:pPr>
        <w:pStyle w:val="BodyText"/>
        <w:spacing w:before="167" w:line="216" w:lineRule="auto"/>
        <w:ind w:right="38"/>
      </w:pPr>
      <w:r>
        <w:rPr>
          <w:color w:val="4D4D4F"/>
        </w:rPr>
        <w:t>For hard copy submissions to be considered, they must be</w:t>
      </w:r>
      <w:r>
        <w:rPr>
          <w:color w:val="4D4D4F"/>
          <w:spacing w:val="-9"/>
        </w:rPr>
        <w:t xml:space="preserve"> </w:t>
      </w:r>
      <w:r>
        <w:rPr>
          <w:color w:val="4D4D4F"/>
        </w:rPr>
        <w:t>accompanied</w:t>
      </w:r>
      <w:r>
        <w:rPr>
          <w:color w:val="4D4D4F"/>
          <w:spacing w:val="-8"/>
        </w:rPr>
        <w:t xml:space="preserve"> </w:t>
      </w:r>
      <w:r>
        <w:rPr>
          <w:color w:val="4D4D4F"/>
        </w:rPr>
        <w:t>by</w:t>
      </w:r>
      <w:r>
        <w:rPr>
          <w:color w:val="4D4D4F"/>
          <w:spacing w:val="-8"/>
        </w:rPr>
        <w:t xml:space="preserve"> </w:t>
      </w:r>
      <w:r>
        <w:rPr>
          <w:color w:val="4D4D4F"/>
        </w:rPr>
        <w:t>a</w:t>
      </w:r>
      <w:r>
        <w:rPr>
          <w:color w:val="4D4D4F"/>
          <w:spacing w:val="-8"/>
        </w:rPr>
        <w:t xml:space="preserve"> </w:t>
      </w:r>
      <w:r>
        <w:rPr>
          <w:color w:val="4D4D4F"/>
        </w:rPr>
        <w:t>coversheet,</w:t>
      </w:r>
      <w:r>
        <w:rPr>
          <w:color w:val="4D4D4F"/>
          <w:spacing w:val="-8"/>
        </w:rPr>
        <w:t xml:space="preserve"> </w:t>
      </w:r>
      <w:r>
        <w:rPr>
          <w:color w:val="4D4D4F"/>
        </w:rPr>
        <w:t>available</w:t>
      </w:r>
      <w:r>
        <w:rPr>
          <w:color w:val="4D4D4F"/>
          <w:spacing w:val="-8"/>
        </w:rPr>
        <w:t xml:space="preserve"> </w:t>
      </w:r>
      <w:r>
        <w:rPr>
          <w:color w:val="4D4D4F"/>
        </w:rPr>
        <w:t>by</w:t>
      </w:r>
      <w:r>
        <w:rPr>
          <w:color w:val="4D4D4F"/>
          <w:spacing w:val="-9"/>
        </w:rPr>
        <w:t xml:space="preserve"> </w:t>
      </w:r>
      <w:r>
        <w:rPr>
          <w:color w:val="4D4D4F"/>
        </w:rPr>
        <w:t>calling</w:t>
      </w:r>
      <w:r>
        <w:rPr>
          <w:color w:val="4D4D4F"/>
          <w:spacing w:val="-8"/>
        </w:rPr>
        <w:t xml:space="preserve"> </w:t>
      </w:r>
      <w:r>
        <w:rPr>
          <w:color w:val="4D4D4F"/>
        </w:rPr>
        <w:t xml:space="preserve">the </w:t>
      </w:r>
      <w:r>
        <w:rPr>
          <w:color w:val="4D4D4F"/>
          <w:spacing w:val="2"/>
        </w:rPr>
        <w:t xml:space="preserve">Department </w:t>
      </w:r>
      <w:r>
        <w:rPr>
          <w:color w:val="4D4D4F"/>
        </w:rPr>
        <w:t xml:space="preserve">of Environment, Land, Water and Planning </w:t>
      </w:r>
      <w:r>
        <w:rPr>
          <w:color w:val="4D4D4F"/>
          <w:spacing w:val="2"/>
        </w:rPr>
        <w:t xml:space="preserve">Customer </w:t>
      </w:r>
      <w:r>
        <w:rPr>
          <w:color w:val="4D4D4F"/>
          <w:spacing w:val="3"/>
        </w:rPr>
        <w:t xml:space="preserve">Service </w:t>
      </w:r>
      <w:r>
        <w:rPr>
          <w:color w:val="4D4D4F"/>
          <w:spacing w:val="2"/>
        </w:rPr>
        <w:t xml:space="preserve">Centre </w:t>
      </w:r>
      <w:r>
        <w:rPr>
          <w:color w:val="4D4D4F"/>
        </w:rPr>
        <w:t xml:space="preserve">on 136 </w:t>
      </w:r>
      <w:r>
        <w:rPr>
          <w:color w:val="4D4D4F"/>
          <w:spacing w:val="3"/>
        </w:rPr>
        <w:t xml:space="preserve">186. </w:t>
      </w:r>
      <w:r>
        <w:rPr>
          <w:color w:val="4D4D4F"/>
        </w:rPr>
        <w:t xml:space="preserve">Each </w:t>
      </w:r>
      <w:r>
        <w:rPr>
          <w:color w:val="4D4D4F"/>
          <w:spacing w:val="3"/>
        </w:rPr>
        <w:t xml:space="preserve">written </w:t>
      </w:r>
      <w:r>
        <w:rPr>
          <w:color w:val="4D4D4F"/>
        </w:rPr>
        <w:t xml:space="preserve">submission must have </w:t>
      </w:r>
      <w:r>
        <w:rPr>
          <w:color w:val="4D4D4F"/>
          <w:spacing w:val="2"/>
        </w:rPr>
        <w:t xml:space="preserve">its </w:t>
      </w:r>
      <w:r>
        <w:rPr>
          <w:color w:val="4D4D4F"/>
        </w:rPr>
        <w:t xml:space="preserve">own coversheet. Submissions cannot be </w:t>
      </w:r>
      <w:r>
        <w:rPr>
          <w:color w:val="4D4D4F"/>
          <w:spacing w:val="2"/>
        </w:rPr>
        <w:t xml:space="preserve">directly </w:t>
      </w:r>
      <w:r>
        <w:rPr>
          <w:color w:val="4D4D4F"/>
        </w:rPr>
        <w:t>copied from</w:t>
      </w:r>
      <w:r>
        <w:rPr>
          <w:color w:val="4D4D4F"/>
          <w:spacing w:val="1"/>
        </w:rPr>
        <w:t xml:space="preserve"> </w:t>
      </w:r>
      <w:r>
        <w:rPr>
          <w:color w:val="4D4D4F"/>
        </w:rPr>
        <w:t>another.</w:t>
      </w:r>
    </w:p>
    <w:p w:rsidR="00E31595" w:rsidRDefault="00335DCE">
      <w:pPr>
        <w:pStyle w:val="BodyText"/>
        <w:spacing w:before="164" w:line="216" w:lineRule="auto"/>
        <w:ind w:right="38"/>
      </w:pPr>
      <w:r>
        <w:rPr>
          <w:color w:val="4D4D4F"/>
        </w:rPr>
        <w:t>All submissions must state the name and address of</w:t>
      </w:r>
      <w:r>
        <w:rPr>
          <w:color w:val="4D4D4F"/>
          <w:spacing w:val="-31"/>
        </w:rPr>
        <w:t xml:space="preserve"> </w:t>
      </w:r>
      <w:r>
        <w:rPr>
          <w:color w:val="4D4D4F"/>
        </w:rPr>
        <w:t xml:space="preserve">the person making the </w:t>
      </w:r>
      <w:r>
        <w:rPr>
          <w:color w:val="4D4D4F"/>
        </w:rPr>
        <w:t>submission. Where a submission is made</w:t>
      </w:r>
      <w:r>
        <w:rPr>
          <w:color w:val="4D4D4F"/>
          <w:spacing w:val="-20"/>
        </w:rPr>
        <w:t xml:space="preserve"> </w:t>
      </w:r>
      <w:r>
        <w:rPr>
          <w:color w:val="4D4D4F"/>
        </w:rPr>
        <w:t>by</w:t>
      </w:r>
      <w:r>
        <w:rPr>
          <w:color w:val="4D4D4F"/>
          <w:spacing w:val="-19"/>
        </w:rPr>
        <w:t xml:space="preserve"> </w:t>
      </w:r>
      <w:r>
        <w:rPr>
          <w:color w:val="4D4D4F"/>
        </w:rPr>
        <w:t>two</w:t>
      </w:r>
      <w:r>
        <w:rPr>
          <w:color w:val="4D4D4F"/>
          <w:spacing w:val="-20"/>
        </w:rPr>
        <w:t xml:space="preserve"> </w:t>
      </w:r>
      <w:r>
        <w:rPr>
          <w:color w:val="4D4D4F"/>
        </w:rPr>
        <w:t>or</w:t>
      </w:r>
      <w:r>
        <w:rPr>
          <w:color w:val="4D4D4F"/>
          <w:spacing w:val="-19"/>
        </w:rPr>
        <w:t xml:space="preserve"> </w:t>
      </w:r>
      <w:r>
        <w:rPr>
          <w:color w:val="4D4D4F"/>
        </w:rPr>
        <w:t>more</w:t>
      </w:r>
      <w:r>
        <w:rPr>
          <w:color w:val="4D4D4F"/>
          <w:spacing w:val="-20"/>
        </w:rPr>
        <w:t xml:space="preserve"> </w:t>
      </w:r>
      <w:r>
        <w:rPr>
          <w:color w:val="4D4D4F"/>
        </w:rPr>
        <w:t>persons</w:t>
      </w:r>
      <w:r>
        <w:rPr>
          <w:color w:val="4D4D4F"/>
          <w:spacing w:val="-19"/>
        </w:rPr>
        <w:t xml:space="preserve"> </w:t>
      </w:r>
      <w:r>
        <w:rPr>
          <w:color w:val="4D4D4F"/>
        </w:rPr>
        <w:t>(including</w:t>
      </w:r>
      <w:r>
        <w:rPr>
          <w:color w:val="4D4D4F"/>
          <w:spacing w:val="-20"/>
        </w:rPr>
        <w:t xml:space="preserve"> </w:t>
      </w:r>
      <w:r>
        <w:rPr>
          <w:color w:val="4D4D4F"/>
        </w:rPr>
        <w:t>an</w:t>
      </w:r>
      <w:r>
        <w:rPr>
          <w:color w:val="4D4D4F"/>
          <w:spacing w:val="-19"/>
        </w:rPr>
        <w:t xml:space="preserve"> </w:t>
      </w:r>
      <w:r>
        <w:rPr>
          <w:color w:val="4D4D4F"/>
        </w:rPr>
        <w:t>organisation), it must state the name and address of the person who will speak to the submission in any public hearing and be the contact person for the submission. Anonymous submi</w:t>
      </w:r>
      <w:r>
        <w:rPr>
          <w:color w:val="4D4D4F"/>
        </w:rPr>
        <w:t>ssions will not be considered. Submissions will be treated</w:t>
      </w:r>
      <w:r>
        <w:rPr>
          <w:color w:val="4D4D4F"/>
          <w:spacing w:val="-13"/>
        </w:rPr>
        <w:t xml:space="preserve"> </w:t>
      </w:r>
      <w:r>
        <w:rPr>
          <w:color w:val="4D4D4F"/>
        </w:rPr>
        <w:t>as</w:t>
      </w:r>
      <w:r>
        <w:rPr>
          <w:color w:val="4D4D4F"/>
          <w:spacing w:val="-12"/>
        </w:rPr>
        <w:t xml:space="preserve"> </w:t>
      </w:r>
      <w:r>
        <w:rPr>
          <w:color w:val="4D4D4F"/>
        </w:rPr>
        <w:t>public</w:t>
      </w:r>
      <w:r>
        <w:rPr>
          <w:color w:val="4D4D4F"/>
          <w:spacing w:val="-12"/>
        </w:rPr>
        <w:t xml:space="preserve"> </w:t>
      </w:r>
      <w:r>
        <w:rPr>
          <w:color w:val="4D4D4F"/>
        </w:rPr>
        <w:t>documents</w:t>
      </w:r>
      <w:r>
        <w:rPr>
          <w:color w:val="4D4D4F"/>
          <w:spacing w:val="-12"/>
        </w:rPr>
        <w:t xml:space="preserve"> </w:t>
      </w:r>
      <w:r>
        <w:rPr>
          <w:color w:val="4D4D4F"/>
        </w:rPr>
        <w:t>and</w:t>
      </w:r>
      <w:r>
        <w:rPr>
          <w:color w:val="4D4D4F"/>
          <w:spacing w:val="-12"/>
        </w:rPr>
        <w:t xml:space="preserve"> </w:t>
      </w:r>
      <w:r>
        <w:rPr>
          <w:color w:val="4D4D4F"/>
        </w:rPr>
        <w:t>will</w:t>
      </w:r>
      <w:r>
        <w:rPr>
          <w:color w:val="4D4D4F"/>
          <w:spacing w:val="-12"/>
        </w:rPr>
        <w:t xml:space="preserve"> </w:t>
      </w:r>
      <w:r>
        <w:rPr>
          <w:color w:val="4D4D4F"/>
        </w:rPr>
        <w:t>be</w:t>
      </w:r>
      <w:r>
        <w:rPr>
          <w:color w:val="4D4D4F"/>
          <w:spacing w:val="-12"/>
        </w:rPr>
        <w:t xml:space="preserve"> </w:t>
      </w:r>
      <w:r>
        <w:rPr>
          <w:color w:val="4D4D4F"/>
        </w:rPr>
        <w:t>published</w:t>
      </w:r>
      <w:r>
        <w:rPr>
          <w:color w:val="4D4D4F"/>
          <w:spacing w:val="-12"/>
        </w:rPr>
        <w:t xml:space="preserve"> </w:t>
      </w:r>
      <w:r>
        <w:rPr>
          <w:color w:val="4D4D4F"/>
        </w:rPr>
        <w:t>on</w:t>
      </w:r>
      <w:r>
        <w:rPr>
          <w:color w:val="4D4D4F"/>
          <w:spacing w:val="-12"/>
        </w:rPr>
        <w:t xml:space="preserve"> </w:t>
      </w:r>
      <w:r>
        <w:rPr>
          <w:color w:val="4D4D4F"/>
        </w:rPr>
        <w:t>the Victorian</w:t>
      </w:r>
      <w:r>
        <w:rPr>
          <w:color w:val="4D4D4F"/>
          <w:spacing w:val="-10"/>
        </w:rPr>
        <w:t xml:space="preserve"> </w:t>
      </w:r>
      <w:r>
        <w:rPr>
          <w:color w:val="4D4D4F"/>
        </w:rPr>
        <w:t>Government’s</w:t>
      </w:r>
      <w:r>
        <w:rPr>
          <w:color w:val="4D4D4F"/>
          <w:spacing w:val="-10"/>
        </w:rPr>
        <w:t xml:space="preserve"> </w:t>
      </w:r>
      <w:r>
        <w:rPr>
          <w:color w:val="4D4D4F"/>
        </w:rPr>
        <w:t>engagement</w:t>
      </w:r>
      <w:r>
        <w:rPr>
          <w:color w:val="4D4D4F"/>
          <w:spacing w:val="-9"/>
        </w:rPr>
        <w:t xml:space="preserve"> </w:t>
      </w:r>
      <w:r>
        <w:rPr>
          <w:color w:val="4D4D4F"/>
        </w:rPr>
        <w:t>website.</w:t>
      </w:r>
      <w:r>
        <w:rPr>
          <w:color w:val="4D4D4F"/>
          <w:spacing w:val="-10"/>
        </w:rPr>
        <w:t xml:space="preserve"> </w:t>
      </w:r>
      <w:r>
        <w:rPr>
          <w:color w:val="4D4D4F"/>
        </w:rPr>
        <w:t>Therefore your submission and your name will be made</w:t>
      </w:r>
      <w:r>
        <w:rPr>
          <w:color w:val="4D4D4F"/>
          <w:spacing w:val="18"/>
        </w:rPr>
        <w:t xml:space="preserve"> </w:t>
      </w:r>
      <w:r>
        <w:rPr>
          <w:color w:val="4D4D4F"/>
        </w:rPr>
        <w:t>public.</w:t>
      </w:r>
    </w:p>
    <w:p w:rsidR="00E31595" w:rsidRDefault="00335DCE">
      <w:pPr>
        <w:pStyle w:val="BodyText"/>
        <w:spacing w:before="161" w:line="216" w:lineRule="auto"/>
        <w:ind w:right="39"/>
      </w:pPr>
      <w:r>
        <w:rPr>
          <w:color w:val="4D4D4F"/>
        </w:rPr>
        <w:t xml:space="preserve">Information about the EES submission process or public hearings is available from the DELWP website at </w:t>
      </w:r>
      <w:hyperlink r:id="rId15">
        <w:r>
          <w:rPr>
            <w:b/>
            <w:color w:val="3B6C70"/>
          </w:rPr>
          <w:t>www.delwp.vic.gov.au</w:t>
        </w:r>
      </w:hyperlink>
      <w:r>
        <w:rPr>
          <w:b/>
          <w:color w:val="3B6C70"/>
        </w:rPr>
        <w:t xml:space="preserve"> </w:t>
      </w:r>
      <w:r>
        <w:rPr>
          <w:color w:val="4D4D4F"/>
        </w:rPr>
        <w:t>or by phoning its Customer Contact Centre on 136 186.</w:t>
      </w:r>
    </w:p>
    <w:p w:rsidR="00E31595" w:rsidRDefault="00335DCE">
      <w:pPr>
        <w:pStyle w:val="Heading3"/>
        <w:spacing w:before="85"/>
      </w:pPr>
      <w:r>
        <w:rPr>
          <w:b w:val="0"/>
        </w:rPr>
        <w:br w:type="column"/>
      </w:r>
      <w:r>
        <w:rPr>
          <w:color w:val="4D4D4F"/>
        </w:rPr>
        <w:t>Concluding the EES Process</w:t>
      </w:r>
    </w:p>
    <w:p w:rsidR="00E31595" w:rsidRDefault="00335DCE">
      <w:pPr>
        <w:pStyle w:val="BodyText"/>
        <w:spacing w:before="102" w:line="216" w:lineRule="auto"/>
        <w:ind w:right="121"/>
      </w:pPr>
      <w:r>
        <w:rPr>
          <w:color w:val="4D4D4F"/>
          <w:spacing w:val="2"/>
        </w:rPr>
        <w:t>Th</w:t>
      </w:r>
      <w:r>
        <w:rPr>
          <w:color w:val="4D4D4F"/>
          <w:spacing w:val="2"/>
        </w:rPr>
        <w:t xml:space="preserve">e Minister </w:t>
      </w:r>
      <w:r>
        <w:rPr>
          <w:color w:val="4D4D4F"/>
        </w:rPr>
        <w:t xml:space="preserve">for Planning will appoint a joint </w:t>
      </w:r>
      <w:r>
        <w:rPr>
          <w:color w:val="4D4D4F"/>
          <w:spacing w:val="3"/>
        </w:rPr>
        <w:t xml:space="preserve">Inquiry </w:t>
      </w:r>
      <w:r>
        <w:rPr>
          <w:color w:val="4D4D4F"/>
        </w:rPr>
        <w:t xml:space="preserve">and Advisory Committee (IAC) under the </w:t>
      </w:r>
      <w:r>
        <w:rPr>
          <w:i/>
          <w:color w:val="4D4D4F"/>
        </w:rPr>
        <w:t xml:space="preserve">Environment </w:t>
      </w:r>
      <w:r>
        <w:rPr>
          <w:i/>
          <w:color w:val="4D4D4F"/>
          <w:spacing w:val="4"/>
        </w:rPr>
        <w:t xml:space="preserve">Effects </w:t>
      </w:r>
      <w:r>
        <w:rPr>
          <w:i/>
          <w:color w:val="4D4D4F"/>
          <w:spacing w:val="3"/>
        </w:rPr>
        <w:t xml:space="preserve">Act </w:t>
      </w:r>
      <w:r>
        <w:rPr>
          <w:i/>
          <w:color w:val="4D4D4F"/>
        </w:rPr>
        <w:t xml:space="preserve">1978 </w:t>
      </w:r>
      <w:r>
        <w:rPr>
          <w:color w:val="4D4D4F"/>
        </w:rPr>
        <w:t xml:space="preserve">and </w:t>
      </w:r>
      <w:r>
        <w:rPr>
          <w:color w:val="4D4D4F"/>
          <w:spacing w:val="2"/>
        </w:rPr>
        <w:t xml:space="preserve">the </w:t>
      </w:r>
      <w:r>
        <w:rPr>
          <w:i/>
          <w:color w:val="4D4D4F"/>
        </w:rPr>
        <w:t xml:space="preserve">Planning and Environment </w:t>
      </w:r>
      <w:r>
        <w:rPr>
          <w:i/>
          <w:color w:val="4D4D4F"/>
          <w:spacing w:val="3"/>
        </w:rPr>
        <w:t xml:space="preserve">Act </w:t>
      </w:r>
      <w:r>
        <w:rPr>
          <w:i/>
          <w:color w:val="4D4D4F"/>
          <w:spacing w:val="-3"/>
        </w:rPr>
        <w:t>1987</w:t>
      </w:r>
      <w:r>
        <w:rPr>
          <w:color w:val="4D4D4F"/>
          <w:spacing w:val="-3"/>
        </w:rPr>
        <w:t xml:space="preserve">. </w:t>
      </w:r>
      <w:r>
        <w:rPr>
          <w:color w:val="4D4D4F"/>
          <w:spacing w:val="2"/>
        </w:rPr>
        <w:t xml:space="preserve">The </w:t>
      </w:r>
      <w:r>
        <w:rPr>
          <w:color w:val="4D4D4F"/>
        </w:rPr>
        <w:t xml:space="preserve">IAC will also be </w:t>
      </w:r>
      <w:r>
        <w:rPr>
          <w:color w:val="4D4D4F"/>
          <w:spacing w:val="2"/>
        </w:rPr>
        <w:t xml:space="preserve">appointed </w:t>
      </w:r>
      <w:r>
        <w:rPr>
          <w:color w:val="4D4D4F"/>
        </w:rPr>
        <w:t xml:space="preserve">as a panel </w:t>
      </w:r>
      <w:r>
        <w:rPr>
          <w:color w:val="4D4D4F"/>
          <w:spacing w:val="2"/>
        </w:rPr>
        <w:t xml:space="preserve">under other applicable legislation. It </w:t>
      </w:r>
      <w:r>
        <w:rPr>
          <w:color w:val="4D4D4F"/>
        </w:rPr>
        <w:t xml:space="preserve">will </w:t>
      </w:r>
      <w:r>
        <w:rPr>
          <w:color w:val="4D4D4F"/>
          <w:spacing w:val="2"/>
        </w:rPr>
        <w:t>review</w:t>
      </w:r>
      <w:r>
        <w:rPr>
          <w:color w:val="4D4D4F"/>
          <w:spacing w:val="2"/>
        </w:rPr>
        <w:t xml:space="preserve"> the </w:t>
      </w:r>
      <w:r>
        <w:rPr>
          <w:color w:val="4D4D4F"/>
        </w:rPr>
        <w:t xml:space="preserve">public submissions, the </w:t>
      </w:r>
      <w:r>
        <w:rPr>
          <w:color w:val="4D4D4F"/>
          <w:spacing w:val="2"/>
        </w:rPr>
        <w:t xml:space="preserve">EES, </w:t>
      </w:r>
      <w:r>
        <w:rPr>
          <w:color w:val="4D4D4F"/>
        </w:rPr>
        <w:t xml:space="preserve">the </w:t>
      </w:r>
      <w:r>
        <w:rPr>
          <w:color w:val="4D4D4F"/>
          <w:spacing w:val="2"/>
        </w:rPr>
        <w:t xml:space="preserve">draft </w:t>
      </w:r>
      <w:r>
        <w:rPr>
          <w:color w:val="4D4D4F"/>
        </w:rPr>
        <w:t xml:space="preserve">Planning Scheme </w:t>
      </w:r>
      <w:r>
        <w:rPr>
          <w:color w:val="4D4D4F"/>
          <w:spacing w:val="4"/>
        </w:rPr>
        <w:t xml:space="preserve">Amendment, </w:t>
      </w:r>
      <w:r>
        <w:rPr>
          <w:color w:val="4D4D4F"/>
          <w:spacing w:val="3"/>
        </w:rPr>
        <w:t xml:space="preserve">the </w:t>
      </w:r>
      <w:r>
        <w:rPr>
          <w:color w:val="4D4D4F"/>
        </w:rPr>
        <w:t xml:space="preserve">EPA </w:t>
      </w:r>
      <w:r>
        <w:rPr>
          <w:color w:val="4D4D4F"/>
          <w:spacing w:val="2"/>
        </w:rPr>
        <w:t xml:space="preserve">Works </w:t>
      </w:r>
      <w:r>
        <w:rPr>
          <w:color w:val="4D4D4F"/>
          <w:spacing w:val="3"/>
        </w:rPr>
        <w:t xml:space="preserve">Approval application </w:t>
      </w:r>
      <w:r>
        <w:rPr>
          <w:color w:val="4D4D4F"/>
        </w:rPr>
        <w:t xml:space="preserve">and </w:t>
      </w:r>
      <w:r>
        <w:rPr>
          <w:color w:val="4D4D4F"/>
          <w:spacing w:val="2"/>
        </w:rPr>
        <w:t xml:space="preserve">the Pipeline Licence </w:t>
      </w:r>
      <w:r>
        <w:rPr>
          <w:color w:val="4D4D4F"/>
          <w:spacing w:val="3"/>
        </w:rPr>
        <w:t xml:space="preserve">application. It  </w:t>
      </w:r>
      <w:r>
        <w:rPr>
          <w:color w:val="4D4D4F"/>
          <w:spacing w:val="2"/>
        </w:rPr>
        <w:t xml:space="preserve">will  review </w:t>
      </w:r>
      <w:r>
        <w:rPr>
          <w:color w:val="4D4D4F"/>
        </w:rPr>
        <w:t xml:space="preserve">and consider the environmental </w:t>
      </w:r>
      <w:r>
        <w:rPr>
          <w:color w:val="4D4D4F"/>
          <w:spacing w:val="4"/>
        </w:rPr>
        <w:t xml:space="preserve">effects </w:t>
      </w:r>
      <w:r>
        <w:rPr>
          <w:color w:val="4D4D4F"/>
        </w:rPr>
        <w:t xml:space="preserve">of the </w:t>
      </w:r>
      <w:r>
        <w:rPr>
          <w:color w:val="4D4D4F"/>
          <w:spacing w:val="2"/>
        </w:rPr>
        <w:t>Project</w:t>
      </w:r>
      <w:r>
        <w:rPr>
          <w:color w:val="4D4D4F"/>
          <w:spacing w:val="50"/>
        </w:rPr>
        <w:t xml:space="preserve"> </w:t>
      </w:r>
      <w:r>
        <w:rPr>
          <w:color w:val="4D4D4F"/>
        </w:rPr>
        <w:t>in accordance with Terms of Reference issued by the Minister for Planning.</w:t>
      </w:r>
    </w:p>
    <w:p w:rsidR="00E31595" w:rsidRDefault="00335DCE">
      <w:pPr>
        <w:pStyle w:val="BodyText"/>
        <w:spacing w:before="159" w:line="216" w:lineRule="auto"/>
        <w:ind w:right="124"/>
      </w:pPr>
      <w:r>
        <w:rPr>
          <w:color w:val="4D4D4F"/>
        </w:rPr>
        <w:t>After the exhibition period, the IAC will hold a directions hearing in mid to late September 2020, where the necessary arrangements and timetable for the public hearing will be esta</w:t>
      </w:r>
      <w:r>
        <w:rPr>
          <w:color w:val="4D4D4F"/>
        </w:rPr>
        <w:t>blished. The public hearing is expected to commence from mid October 2020.</w:t>
      </w:r>
    </w:p>
    <w:p w:rsidR="00E31595" w:rsidRDefault="00335DCE">
      <w:pPr>
        <w:spacing w:before="165" w:line="216" w:lineRule="auto"/>
        <w:ind w:left="107" w:right="120"/>
        <w:jc w:val="both"/>
        <w:rPr>
          <w:b/>
          <w:sz w:val="18"/>
        </w:rPr>
      </w:pPr>
      <w:r>
        <w:rPr>
          <w:color w:val="4D4D4F"/>
          <w:spacing w:val="3"/>
          <w:sz w:val="18"/>
        </w:rPr>
        <w:t xml:space="preserve">Information </w:t>
      </w:r>
      <w:r>
        <w:rPr>
          <w:color w:val="4D4D4F"/>
          <w:sz w:val="18"/>
        </w:rPr>
        <w:t xml:space="preserve">on </w:t>
      </w:r>
      <w:r>
        <w:rPr>
          <w:color w:val="4D4D4F"/>
          <w:spacing w:val="3"/>
          <w:sz w:val="18"/>
        </w:rPr>
        <w:t xml:space="preserve">the hearing process  </w:t>
      </w:r>
      <w:r>
        <w:rPr>
          <w:color w:val="4D4D4F"/>
          <w:spacing w:val="2"/>
          <w:sz w:val="18"/>
        </w:rPr>
        <w:t xml:space="preserve">and  </w:t>
      </w:r>
      <w:r>
        <w:rPr>
          <w:color w:val="4D4D4F"/>
          <w:spacing w:val="4"/>
          <w:sz w:val="18"/>
        </w:rPr>
        <w:t xml:space="preserve">timetable will </w:t>
      </w:r>
      <w:r>
        <w:rPr>
          <w:color w:val="4D4D4F"/>
          <w:spacing w:val="3"/>
          <w:sz w:val="18"/>
        </w:rPr>
        <w:t xml:space="preserve">be </w:t>
      </w:r>
      <w:r>
        <w:rPr>
          <w:color w:val="4D4D4F"/>
          <w:spacing w:val="5"/>
          <w:sz w:val="18"/>
        </w:rPr>
        <w:t xml:space="preserve">published </w:t>
      </w:r>
      <w:r>
        <w:rPr>
          <w:color w:val="4D4D4F"/>
          <w:spacing w:val="3"/>
          <w:sz w:val="18"/>
        </w:rPr>
        <w:t xml:space="preserve">as </w:t>
      </w:r>
      <w:r>
        <w:rPr>
          <w:color w:val="4D4D4F"/>
          <w:spacing w:val="4"/>
          <w:sz w:val="18"/>
        </w:rPr>
        <w:t xml:space="preserve">it </w:t>
      </w:r>
      <w:r>
        <w:rPr>
          <w:color w:val="4D4D4F"/>
          <w:spacing w:val="6"/>
          <w:sz w:val="18"/>
        </w:rPr>
        <w:t xml:space="preserve">becomes </w:t>
      </w:r>
      <w:r>
        <w:rPr>
          <w:color w:val="4D4D4F"/>
          <w:spacing w:val="5"/>
          <w:sz w:val="18"/>
        </w:rPr>
        <w:t xml:space="preserve">available </w:t>
      </w:r>
      <w:r>
        <w:rPr>
          <w:color w:val="4D4D4F"/>
          <w:spacing w:val="6"/>
          <w:sz w:val="18"/>
        </w:rPr>
        <w:t xml:space="preserve">at: </w:t>
      </w:r>
      <w:hyperlink r:id="rId16">
        <w:r>
          <w:rPr>
            <w:b/>
            <w:color w:val="3B6C70"/>
            <w:sz w:val="18"/>
          </w:rPr>
          <w:t>www.engage.vic.gov.au</w:t>
        </w:r>
        <w:r>
          <w:rPr>
            <w:b/>
            <w:color w:val="3B6C70"/>
            <w:sz w:val="18"/>
          </w:rPr>
          <w:t>/crib-point-IAC</w:t>
        </w:r>
      </w:hyperlink>
    </w:p>
    <w:p w:rsidR="00E31595" w:rsidRDefault="00335DCE">
      <w:pPr>
        <w:pStyle w:val="BodyText"/>
        <w:spacing w:before="167" w:line="216" w:lineRule="auto"/>
        <w:ind w:right="125"/>
      </w:pPr>
      <w:r>
        <w:rPr>
          <w:color w:val="4D4D4F"/>
        </w:rPr>
        <w:t>Members of the public and any other parties seeking to be heard at the public hearing are required to submit a written submission as outlined above and indicate that they would like to be heard at the hearing.</w:t>
      </w:r>
    </w:p>
    <w:p w:rsidR="00E31595" w:rsidRDefault="00335DCE">
      <w:pPr>
        <w:pStyle w:val="BodyText"/>
        <w:spacing w:before="167" w:line="216" w:lineRule="auto"/>
        <w:ind w:right="124"/>
      </w:pPr>
      <w:r>
        <w:rPr>
          <w:color w:val="4D4D4F"/>
          <w:spacing w:val="2"/>
        </w:rPr>
        <w:t xml:space="preserve">As </w:t>
      </w:r>
      <w:r>
        <w:rPr>
          <w:color w:val="4D4D4F"/>
        </w:rPr>
        <w:t>a result of the current pan</w:t>
      </w:r>
      <w:r>
        <w:rPr>
          <w:color w:val="4D4D4F"/>
        </w:rPr>
        <w:t xml:space="preserve">demic, the Minister has provided AGL and APA with amended procedures and </w:t>
      </w:r>
      <w:r>
        <w:rPr>
          <w:color w:val="4D4D4F"/>
          <w:spacing w:val="2"/>
        </w:rPr>
        <w:t xml:space="preserve">requirements </w:t>
      </w:r>
      <w:r>
        <w:rPr>
          <w:color w:val="4D4D4F"/>
        </w:rPr>
        <w:t xml:space="preserve">for </w:t>
      </w:r>
      <w:r>
        <w:rPr>
          <w:color w:val="4D4D4F"/>
          <w:spacing w:val="2"/>
        </w:rPr>
        <w:t xml:space="preserve">the exhibition </w:t>
      </w:r>
      <w:r>
        <w:rPr>
          <w:color w:val="4D4D4F"/>
        </w:rPr>
        <w:t xml:space="preserve">and </w:t>
      </w:r>
      <w:r>
        <w:rPr>
          <w:color w:val="4D4D4F"/>
          <w:spacing w:val="3"/>
        </w:rPr>
        <w:t xml:space="preserve">inquiry </w:t>
      </w:r>
      <w:r>
        <w:rPr>
          <w:color w:val="4D4D4F"/>
        </w:rPr>
        <w:t xml:space="preserve">phase of the </w:t>
      </w:r>
      <w:r>
        <w:rPr>
          <w:color w:val="4D4D4F"/>
          <w:spacing w:val="2"/>
        </w:rPr>
        <w:t xml:space="preserve">Project. </w:t>
      </w:r>
      <w:r>
        <w:rPr>
          <w:color w:val="4D4D4F"/>
        </w:rPr>
        <w:t xml:space="preserve">These state that the formal hearing would be conducted in the most practicable manner available under the prevailing </w:t>
      </w:r>
      <w:r>
        <w:rPr>
          <w:color w:val="4D4D4F"/>
        </w:rPr>
        <w:t>circumstances and may include use of video conferencing or other comparable technology. Interested</w:t>
      </w:r>
      <w:r>
        <w:rPr>
          <w:color w:val="4D4D4F"/>
          <w:spacing w:val="-17"/>
        </w:rPr>
        <w:t xml:space="preserve"> </w:t>
      </w:r>
      <w:r>
        <w:rPr>
          <w:color w:val="4D4D4F"/>
        </w:rPr>
        <w:t>parties</w:t>
      </w:r>
      <w:r>
        <w:rPr>
          <w:color w:val="4D4D4F"/>
          <w:spacing w:val="-17"/>
        </w:rPr>
        <w:t xml:space="preserve"> </w:t>
      </w:r>
      <w:r>
        <w:rPr>
          <w:color w:val="4D4D4F"/>
        </w:rPr>
        <w:t>would</w:t>
      </w:r>
      <w:r>
        <w:rPr>
          <w:color w:val="4D4D4F"/>
          <w:spacing w:val="-17"/>
        </w:rPr>
        <w:t xml:space="preserve"> </w:t>
      </w:r>
      <w:r>
        <w:rPr>
          <w:color w:val="4D4D4F"/>
        </w:rPr>
        <w:t>be</w:t>
      </w:r>
      <w:r>
        <w:rPr>
          <w:color w:val="4D4D4F"/>
          <w:spacing w:val="-16"/>
        </w:rPr>
        <w:t xml:space="preserve"> </w:t>
      </w:r>
      <w:r>
        <w:rPr>
          <w:color w:val="4D4D4F"/>
        </w:rPr>
        <w:t>advised</w:t>
      </w:r>
      <w:r>
        <w:rPr>
          <w:color w:val="4D4D4F"/>
          <w:spacing w:val="-17"/>
        </w:rPr>
        <w:t xml:space="preserve"> </w:t>
      </w:r>
      <w:r>
        <w:rPr>
          <w:color w:val="4D4D4F"/>
        </w:rPr>
        <w:t>of</w:t>
      </w:r>
      <w:r>
        <w:rPr>
          <w:color w:val="4D4D4F"/>
          <w:spacing w:val="-17"/>
        </w:rPr>
        <w:t xml:space="preserve"> </w:t>
      </w:r>
      <w:r>
        <w:rPr>
          <w:color w:val="4D4D4F"/>
        </w:rPr>
        <w:t>this</w:t>
      </w:r>
      <w:r>
        <w:rPr>
          <w:color w:val="4D4D4F"/>
          <w:spacing w:val="-16"/>
        </w:rPr>
        <w:t xml:space="preserve"> </w:t>
      </w:r>
      <w:r>
        <w:rPr>
          <w:color w:val="4D4D4F"/>
        </w:rPr>
        <w:t>process</w:t>
      </w:r>
      <w:r>
        <w:rPr>
          <w:color w:val="4D4D4F"/>
          <w:spacing w:val="-17"/>
        </w:rPr>
        <w:t xml:space="preserve"> </w:t>
      </w:r>
      <w:r>
        <w:rPr>
          <w:color w:val="4D4D4F"/>
        </w:rPr>
        <w:t>closer to the date of the</w:t>
      </w:r>
      <w:r>
        <w:rPr>
          <w:color w:val="4D4D4F"/>
          <w:spacing w:val="1"/>
        </w:rPr>
        <w:t xml:space="preserve"> </w:t>
      </w:r>
      <w:r>
        <w:rPr>
          <w:color w:val="4D4D4F"/>
        </w:rPr>
        <w:t>inquiry.</w:t>
      </w:r>
    </w:p>
    <w:p w:rsidR="00E31595" w:rsidRDefault="00335DCE">
      <w:pPr>
        <w:pStyle w:val="BodyText"/>
        <w:spacing w:before="161" w:line="216" w:lineRule="auto"/>
        <w:ind w:right="124"/>
      </w:pPr>
      <w:r>
        <w:rPr>
          <w:color w:val="4D4D4F"/>
        </w:rPr>
        <w:t xml:space="preserve">Following receipt of the inquiry </w:t>
      </w:r>
      <w:r>
        <w:rPr>
          <w:color w:val="4D4D4F"/>
          <w:spacing w:val="3"/>
        </w:rPr>
        <w:t xml:space="preserve">report, </w:t>
      </w:r>
      <w:r>
        <w:rPr>
          <w:color w:val="4D4D4F"/>
        </w:rPr>
        <w:t xml:space="preserve">the Minister for Planning will assess all relevant information including the EES documents, public submissions and the inquiry </w:t>
      </w:r>
      <w:r>
        <w:rPr>
          <w:color w:val="4D4D4F"/>
          <w:spacing w:val="2"/>
        </w:rPr>
        <w:t>report.</w:t>
      </w:r>
      <w:r>
        <w:rPr>
          <w:color w:val="4D4D4F"/>
          <w:spacing w:val="-12"/>
        </w:rPr>
        <w:t xml:space="preserve"> </w:t>
      </w:r>
      <w:r>
        <w:rPr>
          <w:color w:val="4D4D4F"/>
        </w:rPr>
        <w:t>The</w:t>
      </w:r>
      <w:r>
        <w:rPr>
          <w:color w:val="4D4D4F"/>
          <w:spacing w:val="-11"/>
        </w:rPr>
        <w:t xml:space="preserve"> </w:t>
      </w:r>
      <w:r>
        <w:rPr>
          <w:color w:val="4D4D4F"/>
        </w:rPr>
        <w:t>Minister</w:t>
      </w:r>
      <w:r>
        <w:rPr>
          <w:color w:val="4D4D4F"/>
          <w:spacing w:val="-12"/>
        </w:rPr>
        <w:t xml:space="preserve"> </w:t>
      </w:r>
      <w:r>
        <w:rPr>
          <w:color w:val="4D4D4F"/>
        </w:rPr>
        <w:t>will</w:t>
      </w:r>
      <w:r>
        <w:rPr>
          <w:color w:val="4D4D4F"/>
          <w:spacing w:val="-11"/>
        </w:rPr>
        <w:t xml:space="preserve"> </w:t>
      </w:r>
      <w:r>
        <w:rPr>
          <w:color w:val="4D4D4F"/>
        </w:rPr>
        <w:t>then</w:t>
      </w:r>
      <w:r>
        <w:rPr>
          <w:color w:val="4D4D4F"/>
          <w:spacing w:val="-12"/>
        </w:rPr>
        <w:t xml:space="preserve"> </w:t>
      </w:r>
      <w:r>
        <w:rPr>
          <w:color w:val="4D4D4F"/>
        </w:rPr>
        <w:t>issue</w:t>
      </w:r>
      <w:r>
        <w:rPr>
          <w:color w:val="4D4D4F"/>
          <w:spacing w:val="-11"/>
        </w:rPr>
        <w:t xml:space="preserve"> </w:t>
      </w:r>
      <w:r>
        <w:rPr>
          <w:color w:val="4D4D4F"/>
        </w:rPr>
        <w:t>a</w:t>
      </w:r>
      <w:r>
        <w:rPr>
          <w:color w:val="4D4D4F"/>
          <w:spacing w:val="-11"/>
        </w:rPr>
        <w:t xml:space="preserve"> </w:t>
      </w:r>
      <w:r>
        <w:rPr>
          <w:color w:val="4D4D4F"/>
          <w:spacing w:val="2"/>
        </w:rPr>
        <w:t>written</w:t>
      </w:r>
      <w:r>
        <w:rPr>
          <w:color w:val="4D4D4F"/>
          <w:spacing w:val="-12"/>
        </w:rPr>
        <w:t xml:space="preserve"> </w:t>
      </w:r>
      <w:r>
        <w:rPr>
          <w:color w:val="4D4D4F"/>
        </w:rPr>
        <w:t xml:space="preserve">assessment of </w:t>
      </w:r>
      <w:r>
        <w:rPr>
          <w:color w:val="4D4D4F"/>
          <w:spacing w:val="3"/>
        </w:rPr>
        <w:t xml:space="preserve">the </w:t>
      </w:r>
      <w:r>
        <w:rPr>
          <w:color w:val="4D4D4F"/>
          <w:spacing w:val="4"/>
        </w:rPr>
        <w:t xml:space="preserve">Project’s environmental </w:t>
      </w:r>
      <w:r>
        <w:rPr>
          <w:color w:val="4D4D4F"/>
          <w:spacing w:val="6"/>
        </w:rPr>
        <w:t xml:space="preserve">effects, </w:t>
      </w:r>
      <w:r>
        <w:rPr>
          <w:color w:val="4D4D4F"/>
          <w:spacing w:val="3"/>
        </w:rPr>
        <w:t xml:space="preserve">commonly </w:t>
      </w:r>
      <w:r>
        <w:rPr>
          <w:color w:val="4D4D4F"/>
        </w:rPr>
        <w:t>known as the ‘Minister</w:t>
      </w:r>
      <w:r>
        <w:rPr>
          <w:color w:val="4D4D4F"/>
        </w:rPr>
        <w:t xml:space="preserve">’s Assessment’. This assessment will recommend </w:t>
      </w:r>
      <w:r>
        <w:rPr>
          <w:color w:val="4D4D4F"/>
          <w:spacing w:val="2"/>
        </w:rPr>
        <w:t xml:space="preserve">whether the </w:t>
      </w:r>
      <w:r>
        <w:rPr>
          <w:color w:val="4D4D4F"/>
        </w:rPr>
        <w:t xml:space="preserve">Project’s environmental </w:t>
      </w:r>
      <w:r>
        <w:rPr>
          <w:color w:val="4D4D4F"/>
          <w:spacing w:val="4"/>
        </w:rPr>
        <w:t xml:space="preserve">effects </w:t>
      </w:r>
      <w:r>
        <w:rPr>
          <w:color w:val="4D4D4F"/>
        </w:rPr>
        <w:t xml:space="preserve">are acceptable and set </w:t>
      </w:r>
      <w:r>
        <w:rPr>
          <w:color w:val="4D4D4F"/>
          <w:spacing w:val="2"/>
        </w:rPr>
        <w:t xml:space="preserve">out </w:t>
      </w:r>
      <w:r>
        <w:rPr>
          <w:color w:val="4D4D4F"/>
        </w:rPr>
        <w:t xml:space="preserve">any  </w:t>
      </w:r>
      <w:r>
        <w:rPr>
          <w:color w:val="4D4D4F"/>
          <w:spacing w:val="2"/>
        </w:rPr>
        <w:t xml:space="preserve">modifications </w:t>
      </w:r>
      <w:r>
        <w:rPr>
          <w:color w:val="4D4D4F"/>
          <w:spacing w:val="3"/>
        </w:rPr>
        <w:t xml:space="preserve">or </w:t>
      </w:r>
      <w:r>
        <w:rPr>
          <w:color w:val="4D4D4F"/>
          <w:spacing w:val="7"/>
        </w:rPr>
        <w:t xml:space="preserve">further </w:t>
      </w:r>
      <w:r>
        <w:rPr>
          <w:color w:val="4D4D4F"/>
          <w:spacing w:val="5"/>
        </w:rPr>
        <w:t xml:space="preserve">management measures the </w:t>
      </w:r>
      <w:r>
        <w:rPr>
          <w:color w:val="4D4D4F"/>
          <w:spacing w:val="6"/>
        </w:rPr>
        <w:t xml:space="preserve">Minister </w:t>
      </w:r>
      <w:r>
        <w:rPr>
          <w:color w:val="4D4D4F"/>
        </w:rPr>
        <w:t>considers appropriate.</w:t>
      </w:r>
    </w:p>
    <w:p w:rsidR="00E31595" w:rsidRDefault="00335DCE">
      <w:pPr>
        <w:pStyle w:val="BodyText"/>
        <w:spacing w:before="160" w:line="216" w:lineRule="auto"/>
        <w:ind w:right="123"/>
      </w:pPr>
      <w:r>
        <w:rPr>
          <w:color w:val="4D4D4F"/>
          <w:spacing w:val="3"/>
        </w:rPr>
        <w:t xml:space="preserve">The </w:t>
      </w:r>
      <w:r>
        <w:rPr>
          <w:color w:val="4D4D4F"/>
          <w:spacing w:val="2"/>
        </w:rPr>
        <w:t xml:space="preserve">Minister’s </w:t>
      </w:r>
      <w:r>
        <w:rPr>
          <w:color w:val="4D4D4F"/>
          <w:spacing w:val="3"/>
        </w:rPr>
        <w:t xml:space="preserve">Assessment must </w:t>
      </w:r>
      <w:r>
        <w:rPr>
          <w:color w:val="4D4D4F"/>
        </w:rPr>
        <w:t xml:space="preserve">be </w:t>
      </w:r>
      <w:r>
        <w:rPr>
          <w:color w:val="4D4D4F"/>
          <w:spacing w:val="2"/>
        </w:rPr>
        <w:t xml:space="preserve">considered </w:t>
      </w:r>
      <w:r>
        <w:rPr>
          <w:color w:val="4D4D4F"/>
        </w:rPr>
        <w:t>by rele</w:t>
      </w:r>
      <w:r>
        <w:rPr>
          <w:color w:val="4D4D4F"/>
        </w:rPr>
        <w:t>vant</w:t>
      </w:r>
      <w:r>
        <w:rPr>
          <w:color w:val="4D4D4F"/>
          <w:spacing w:val="-18"/>
        </w:rPr>
        <w:t xml:space="preserve"> </w:t>
      </w:r>
      <w:r>
        <w:rPr>
          <w:color w:val="4D4D4F"/>
        </w:rPr>
        <w:t>Victorian</w:t>
      </w:r>
      <w:r>
        <w:rPr>
          <w:color w:val="4D4D4F"/>
          <w:spacing w:val="-17"/>
        </w:rPr>
        <w:t xml:space="preserve"> </w:t>
      </w:r>
      <w:r>
        <w:rPr>
          <w:color w:val="4D4D4F"/>
          <w:spacing w:val="2"/>
        </w:rPr>
        <w:t>statutory</w:t>
      </w:r>
      <w:r>
        <w:rPr>
          <w:color w:val="4D4D4F"/>
          <w:spacing w:val="-17"/>
        </w:rPr>
        <w:t xml:space="preserve"> </w:t>
      </w:r>
      <w:r>
        <w:rPr>
          <w:color w:val="4D4D4F"/>
        </w:rPr>
        <w:t>decision-makers</w:t>
      </w:r>
      <w:r>
        <w:rPr>
          <w:color w:val="4D4D4F"/>
          <w:spacing w:val="-17"/>
        </w:rPr>
        <w:t xml:space="preserve"> </w:t>
      </w:r>
      <w:r>
        <w:rPr>
          <w:color w:val="4D4D4F"/>
        </w:rPr>
        <w:t>responsible for determining key approvals for the</w:t>
      </w:r>
      <w:r>
        <w:rPr>
          <w:color w:val="4D4D4F"/>
          <w:spacing w:val="7"/>
        </w:rPr>
        <w:t xml:space="preserve"> </w:t>
      </w:r>
      <w:r>
        <w:rPr>
          <w:color w:val="4D4D4F"/>
          <w:spacing w:val="2"/>
        </w:rPr>
        <w:t>Project.</w:t>
      </w:r>
    </w:p>
    <w:p w:rsidR="00E31595" w:rsidRDefault="00335DCE">
      <w:pPr>
        <w:pStyle w:val="BodyText"/>
        <w:spacing w:before="168" w:line="216" w:lineRule="auto"/>
        <w:ind w:right="124"/>
      </w:pPr>
      <w:r>
        <w:rPr>
          <w:color w:val="4D4D4F"/>
        </w:rPr>
        <w:t>The Commonwealth Minister for the Environment must also</w:t>
      </w:r>
      <w:r>
        <w:rPr>
          <w:color w:val="4D4D4F"/>
          <w:spacing w:val="-6"/>
        </w:rPr>
        <w:t xml:space="preserve"> </w:t>
      </w:r>
      <w:r>
        <w:rPr>
          <w:color w:val="4D4D4F"/>
        </w:rPr>
        <w:t>consider</w:t>
      </w:r>
      <w:r>
        <w:rPr>
          <w:color w:val="4D4D4F"/>
          <w:spacing w:val="-6"/>
        </w:rPr>
        <w:t xml:space="preserve"> </w:t>
      </w:r>
      <w:r>
        <w:rPr>
          <w:color w:val="4D4D4F"/>
        </w:rPr>
        <w:t>the</w:t>
      </w:r>
      <w:r>
        <w:rPr>
          <w:color w:val="4D4D4F"/>
          <w:spacing w:val="-6"/>
        </w:rPr>
        <w:t xml:space="preserve"> </w:t>
      </w:r>
      <w:r>
        <w:rPr>
          <w:color w:val="4D4D4F"/>
        </w:rPr>
        <w:t>Victorian</w:t>
      </w:r>
      <w:r>
        <w:rPr>
          <w:color w:val="4D4D4F"/>
          <w:spacing w:val="-7"/>
        </w:rPr>
        <w:t xml:space="preserve"> </w:t>
      </w:r>
      <w:r>
        <w:rPr>
          <w:color w:val="4D4D4F"/>
        </w:rPr>
        <w:t>Minister’s</w:t>
      </w:r>
      <w:r>
        <w:rPr>
          <w:color w:val="4D4D4F"/>
          <w:spacing w:val="-6"/>
        </w:rPr>
        <w:t xml:space="preserve"> </w:t>
      </w:r>
      <w:r>
        <w:rPr>
          <w:color w:val="4D4D4F"/>
        </w:rPr>
        <w:t>assessment</w:t>
      </w:r>
      <w:r>
        <w:rPr>
          <w:color w:val="4D4D4F"/>
          <w:spacing w:val="-6"/>
        </w:rPr>
        <w:t xml:space="preserve"> </w:t>
      </w:r>
      <w:r>
        <w:rPr>
          <w:color w:val="4D4D4F"/>
        </w:rPr>
        <w:t>before deciding</w:t>
      </w:r>
      <w:r>
        <w:rPr>
          <w:color w:val="4D4D4F"/>
          <w:spacing w:val="-19"/>
        </w:rPr>
        <w:t xml:space="preserve"> </w:t>
      </w:r>
      <w:r>
        <w:rPr>
          <w:color w:val="4D4D4F"/>
        </w:rPr>
        <w:t>whether</w:t>
      </w:r>
      <w:r>
        <w:rPr>
          <w:color w:val="4D4D4F"/>
          <w:spacing w:val="-19"/>
        </w:rPr>
        <w:t xml:space="preserve"> </w:t>
      </w:r>
      <w:r>
        <w:rPr>
          <w:color w:val="4D4D4F"/>
        </w:rPr>
        <w:t>to</w:t>
      </w:r>
      <w:r>
        <w:rPr>
          <w:color w:val="4D4D4F"/>
          <w:spacing w:val="-19"/>
        </w:rPr>
        <w:t xml:space="preserve"> </w:t>
      </w:r>
      <w:r>
        <w:rPr>
          <w:color w:val="4D4D4F"/>
        </w:rPr>
        <w:t>grant</w:t>
      </w:r>
      <w:r>
        <w:rPr>
          <w:color w:val="4D4D4F"/>
          <w:spacing w:val="-19"/>
        </w:rPr>
        <w:t xml:space="preserve"> </w:t>
      </w:r>
      <w:r>
        <w:rPr>
          <w:color w:val="4D4D4F"/>
        </w:rPr>
        <w:t>approvals</w:t>
      </w:r>
      <w:r>
        <w:rPr>
          <w:color w:val="4D4D4F"/>
          <w:spacing w:val="-19"/>
        </w:rPr>
        <w:t xml:space="preserve"> </w:t>
      </w:r>
      <w:r>
        <w:rPr>
          <w:color w:val="4D4D4F"/>
        </w:rPr>
        <w:t>under</w:t>
      </w:r>
      <w:r>
        <w:rPr>
          <w:color w:val="4D4D4F"/>
          <w:spacing w:val="-19"/>
        </w:rPr>
        <w:t xml:space="preserve"> </w:t>
      </w:r>
      <w:r>
        <w:rPr>
          <w:color w:val="4D4D4F"/>
        </w:rPr>
        <w:t>the</w:t>
      </w:r>
      <w:r>
        <w:rPr>
          <w:color w:val="4D4D4F"/>
          <w:spacing w:val="-19"/>
        </w:rPr>
        <w:t xml:space="preserve"> </w:t>
      </w:r>
      <w:r>
        <w:rPr>
          <w:color w:val="4D4D4F"/>
        </w:rPr>
        <w:t>EPBC</w:t>
      </w:r>
      <w:r>
        <w:rPr>
          <w:color w:val="4D4D4F"/>
          <w:spacing w:val="-19"/>
        </w:rPr>
        <w:t xml:space="preserve"> </w:t>
      </w:r>
      <w:r>
        <w:rPr>
          <w:color w:val="4D4D4F"/>
          <w:spacing w:val="2"/>
        </w:rPr>
        <w:t xml:space="preserve">Act, </w:t>
      </w:r>
      <w:r>
        <w:rPr>
          <w:color w:val="4D4D4F"/>
        </w:rPr>
        <w:t>and if so under what</w:t>
      </w:r>
      <w:r>
        <w:rPr>
          <w:color w:val="4D4D4F"/>
          <w:spacing w:val="2"/>
        </w:rPr>
        <w:t xml:space="preserve"> </w:t>
      </w:r>
      <w:r>
        <w:rPr>
          <w:color w:val="4D4D4F"/>
        </w:rPr>
        <w:t>conditions.</w:t>
      </w:r>
    </w:p>
    <w:p w:rsidR="00E31595" w:rsidRDefault="00E31595">
      <w:pPr>
        <w:spacing w:line="216" w:lineRule="auto"/>
        <w:sectPr w:rsidR="00E31595">
          <w:type w:val="continuous"/>
          <w:pgSz w:w="11910" w:h="16840"/>
          <w:pgMar w:top="0" w:right="1120" w:bottom="280" w:left="1140" w:header="720" w:footer="720" w:gutter="0"/>
          <w:cols w:num="2" w:space="720" w:equalWidth="0">
            <w:col w:w="4628" w:space="305"/>
            <w:col w:w="4717"/>
          </w:cols>
        </w:sectPr>
      </w:pPr>
    </w:p>
    <w:p w:rsidR="00E31595" w:rsidRDefault="00335DCE">
      <w:pPr>
        <w:pStyle w:val="BodyText"/>
        <w:ind w:left="0"/>
        <w:jc w:val="left"/>
        <w:rPr>
          <w:sz w:val="20"/>
        </w:rPr>
      </w:pPr>
      <w:r>
        <w:lastRenderedPageBreak/>
        <w:pict>
          <v:rect id="_x0000_s1026" style="position:absolute;margin-left:0;margin-top:124.5pt;width:14.15pt;height:39.7pt;z-index:251681792;mso-position-horizontal-relative:page;mso-position-vertical-relative:page" fillcolor="#0e5d61" stroked="f">
            <w10:wrap anchorx="page" anchory="page"/>
          </v:rect>
        </w:pict>
      </w:r>
    </w:p>
    <w:p w:rsidR="00E31595" w:rsidRDefault="00E31595">
      <w:pPr>
        <w:pStyle w:val="BodyText"/>
        <w:ind w:left="0"/>
        <w:jc w:val="left"/>
        <w:rPr>
          <w:sz w:val="20"/>
        </w:rPr>
      </w:pPr>
    </w:p>
    <w:p w:rsidR="00E31595" w:rsidRDefault="00E31595">
      <w:pPr>
        <w:pStyle w:val="BodyText"/>
        <w:ind w:left="0"/>
        <w:jc w:val="left"/>
        <w:rPr>
          <w:sz w:val="20"/>
        </w:rPr>
      </w:pPr>
    </w:p>
    <w:p w:rsidR="00E31595" w:rsidRDefault="00E31595">
      <w:pPr>
        <w:pStyle w:val="BodyText"/>
        <w:spacing w:before="5"/>
        <w:ind w:left="0"/>
        <w:jc w:val="left"/>
        <w:rPr>
          <w:sz w:val="23"/>
        </w:rPr>
      </w:pPr>
    </w:p>
    <w:p w:rsidR="00E31595" w:rsidRDefault="00335DCE">
      <w:pPr>
        <w:pStyle w:val="Heading1"/>
        <w:numPr>
          <w:ilvl w:val="1"/>
          <w:numId w:val="1"/>
        </w:numPr>
        <w:tabs>
          <w:tab w:val="left" w:pos="957"/>
          <w:tab w:val="left" w:pos="958"/>
        </w:tabs>
        <w:rPr>
          <w:b/>
        </w:rPr>
      </w:pPr>
      <w:r>
        <w:rPr>
          <w:b/>
          <w:color w:val="4D4D4F"/>
        </w:rPr>
        <w:t>Conclusion</w:t>
      </w:r>
    </w:p>
    <w:p w:rsidR="00E31595" w:rsidRDefault="00335DCE">
      <w:pPr>
        <w:pStyle w:val="BodyText"/>
        <w:spacing w:before="80" w:line="216" w:lineRule="auto"/>
        <w:ind w:right="5057"/>
      </w:pPr>
      <w:r>
        <w:rPr>
          <w:color w:val="4D4D4F"/>
        </w:rPr>
        <w:t>As Victoria’s population grows and the State’s</w:t>
      </w:r>
      <w:r>
        <w:rPr>
          <w:color w:val="4D4D4F"/>
          <w:spacing w:val="-30"/>
        </w:rPr>
        <w:t xml:space="preserve"> </w:t>
      </w:r>
      <w:r>
        <w:rPr>
          <w:color w:val="4D4D4F"/>
        </w:rPr>
        <w:t xml:space="preserve">economy changes, the demand for energy is increasing, and there is a </w:t>
      </w:r>
      <w:r>
        <w:rPr>
          <w:color w:val="4D4D4F"/>
          <w:spacing w:val="2"/>
        </w:rPr>
        <w:t xml:space="preserve">continued reliance </w:t>
      </w:r>
      <w:r>
        <w:rPr>
          <w:color w:val="4D4D4F"/>
        </w:rPr>
        <w:t xml:space="preserve">for gas </w:t>
      </w:r>
      <w:r>
        <w:rPr>
          <w:color w:val="4D4D4F"/>
          <w:spacing w:val="2"/>
        </w:rPr>
        <w:t xml:space="preserve">supply </w:t>
      </w:r>
      <w:r>
        <w:rPr>
          <w:color w:val="4D4D4F"/>
        </w:rPr>
        <w:t xml:space="preserve">by </w:t>
      </w:r>
      <w:r>
        <w:rPr>
          <w:color w:val="4D4D4F"/>
          <w:spacing w:val="3"/>
        </w:rPr>
        <w:t xml:space="preserve">industrial, </w:t>
      </w:r>
      <w:r>
        <w:rPr>
          <w:color w:val="4D4D4F"/>
        </w:rPr>
        <w:t>comme</w:t>
      </w:r>
      <w:r>
        <w:rPr>
          <w:color w:val="4D4D4F"/>
        </w:rPr>
        <w:t xml:space="preserve">rcial and residential </w:t>
      </w:r>
      <w:r>
        <w:rPr>
          <w:color w:val="4D4D4F"/>
          <w:spacing w:val="2"/>
        </w:rPr>
        <w:t xml:space="preserve">users. The Project </w:t>
      </w:r>
      <w:r>
        <w:rPr>
          <w:color w:val="4D4D4F"/>
        </w:rPr>
        <w:t xml:space="preserve">would provide </w:t>
      </w:r>
      <w:r>
        <w:rPr>
          <w:color w:val="4D4D4F"/>
          <w:spacing w:val="2"/>
        </w:rPr>
        <w:t xml:space="preserve">Victoria </w:t>
      </w:r>
      <w:r>
        <w:rPr>
          <w:color w:val="4D4D4F"/>
        </w:rPr>
        <w:t xml:space="preserve">with an alternate and flexible source of natural gas supply from existing and new </w:t>
      </w:r>
      <w:r>
        <w:rPr>
          <w:color w:val="4D4D4F"/>
          <w:spacing w:val="2"/>
        </w:rPr>
        <w:t xml:space="preserve">LNG projects </w:t>
      </w:r>
      <w:r>
        <w:rPr>
          <w:color w:val="4D4D4F"/>
        </w:rPr>
        <w:t>in Australia and around the world and has the potential to</w:t>
      </w:r>
      <w:r>
        <w:rPr>
          <w:color w:val="4D4D4F"/>
          <w:spacing w:val="-4"/>
        </w:rPr>
        <w:t xml:space="preserve"> </w:t>
      </w:r>
      <w:r>
        <w:rPr>
          <w:color w:val="4D4D4F"/>
        </w:rPr>
        <w:t>supply</w:t>
      </w:r>
      <w:r>
        <w:rPr>
          <w:color w:val="4D4D4F"/>
          <w:spacing w:val="-4"/>
        </w:rPr>
        <w:t xml:space="preserve"> </w:t>
      </w:r>
      <w:r>
        <w:rPr>
          <w:color w:val="4D4D4F"/>
        </w:rPr>
        <w:t>up</w:t>
      </w:r>
      <w:r>
        <w:rPr>
          <w:color w:val="4D4D4F"/>
          <w:spacing w:val="-3"/>
        </w:rPr>
        <w:t xml:space="preserve"> </w:t>
      </w:r>
      <w:r>
        <w:rPr>
          <w:color w:val="4D4D4F"/>
        </w:rPr>
        <w:t>to</w:t>
      </w:r>
      <w:r>
        <w:rPr>
          <w:color w:val="4D4D4F"/>
          <w:spacing w:val="-4"/>
        </w:rPr>
        <w:t xml:space="preserve"> </w:t>
      </w:r>
      <w:r>
        <w:rPr>
          <w:color w:val="4D4D4F"/>
        </w:rPr>
        <w:t>160</w:t>
      </w:r>
      <w:r>
        <w:rPr>
          <w:color w:val="4D4D4F"/>
          <w:spacing w:val="-3"/>
        </w:rPr>
        <w:t xml:space="preserve"> </w:t>
      </w:r>
      <w:r>
        <w:rPr>
          <w:color w:val="4D4D4F"/>
        </w:rPr>
        <w:t>petajoules</w:t>
      </w:r>
      <w:r>
        <w:rPr>
          <w:color w:val="4D4D4F"/>
          <w:spacing w:val="-4"/>
        </w:rPr>
        <w:t xml:space="preserve"> </w:t>
      </w:r>
      <w:r>
        <w:rPr>
          <w:color w:val="4D4D4F"/>
        </w:rPr>
        <w:t>of</w:t>
      </w:r>
      <w:r>
        <w:rPr>
          <w:color w:val="4D4D4F"/>
          <w:spacing w:val="-3"/>
        </w:rPr>
        <w:t xml:space="preserve"> </w:t>
      </w:r>
      <w:r>
        <w:rPr>
          <w:color w:val="4D4D4F"/>
        </w:rPr>
        <w:t>natural</w:t>
      </w:r>
      <w:r>
        <w:rPr>
          <w:color w:val="4D4D4F"/>
          <w:spacing w:val="-4"/>
        </w:rPr>
        <w:t xml:space="preserve"> </w:t>
      </w:r>
      <w:r>
        <w:rPr>
          <w:color w:val="4D4D4F"/>
        </w:rPr>
        <w:t>gas</w:t>
      </w:r>
      <w:r>
        <w:rPr>
          <w:color w:val="4D4D4F"/>
          <w:spacing w:val="-3"/>
        </w:rPr>
        <w:t xml:space="preserve"> </w:t>
      </w:r>
      <w:r>
        <w:rPr>
          <w:color w:val="4D4D4F"/>
        </w:rPr>
        <w:t>per</w:t>
      </w:r>
      <w:r>
        <w:rPr>
          <w:color w:val="4D4D4F"/>
          <w:spacing w:val="-4"/>
        </w:rPr>
        <w:t xml:space="preserve"> </w:t>
      </w:r>
      <w:r>
        <w:rPr>
          <w:color w:val="4D4D4F"/>
        </w:rPr>
        <w:t xml:space="preserve">annum in order to meet a projected gas supply </w:t>
      </w:r>
      <w:r>
        <w:rPr>
          <w:color w:val="4D4D4F"/>
          <w:spacing w:val="2"/>
        </w:rPr>
        <w:t xml:space="preserve">shortfall </w:t>
      </w:r>
      <w:r>
        <w:rPr>
          <w:color w:val="4D4D4F"/>
        </w:rPr>
        <w:t>from 2024</w:t>
      </w:r>
      <w:r>
        <w:rPr>
          <w:color w:val="4D4D4F"/>
          <w:spacing w:val="-1"/>
        </w:rPr>
        <w:t xml:space="preserve"> </w:t>
      </w:r>
      <w:r>
        <w:rPr>
          <w:color w:val="4D4D4F"/>
        </w:rPr>
        <w:t>onwards.</w:t>
      </w:r>
    </w:p>
    <w:p w:rsidR="00E31595" w:rsidRDefault="00335DCE">
      <w:pPr>
        <w:pStyle w:val="BodyText"/>
        <w:spacing w:before="141" w:line="233" w:lineRule="exact"/>
      </w:pPr>
      <w:r>
        <w:rPr>
          <w:color w:val="4D4D4F"/>
        </w:rPr>
        <w:t>The Project would contribute to the following benefits</w:t>
      </w:r>
    </w:p>
    <w:p w:rsidR="00E31595" w:rsidRDefault="00335DCE">
      <w:pPr>
        <w:pStyle w:val="BodyText"/>
        <w:spacing w:line="233" w:lineRule="exact"/>
      </w:pPr>
      <w:r>
        <w:rPr>
          <w:color w:val="4D4D4F"/>
        </w:rPr>
        <w:t>for Victoria:</w:t>
      </w:r>
    </w:p>
    <w:p w:rsidR="00E31595" w:rsidRDefault="00335DCE">
      <w:pPr>
        <w:pStyle w:val="ListParagraph"/>
        <w:numPr>
          <w:ilvl w:val="0"/>
          <w:numId w:val="2"/>
        </w:numPr>
        <w:tabs>
          <w:tab w:val="left" w:pos="448"/>
        </w:tabs>
        <w:spacing w:before="107" w:line="216" w:lineRule="auto"/>
        <w:ind w:right="5056"/>
        <w:jc w:val="both"/>
        <w:rPr>
          <w:sz w:val="18"/>
        </w:rPr>
      </w:pPr>
      <w:r>
        <w:rPr>
          <w:color w:val="4D4D4F"/>
          <w:spacing w:val="2"/>
          <w:sz w:val="18"/>
        </w:rPr>
        <w:t xml:space="preserve">providing </w:t>
      </w:r>
      <w:r>
        <w:rPr>
          <w:color w:val="4D4D4F"/>
          <w:sz w:val="18"/>
        </w:rPr>
        <w:t xml:space="preserve">gas </w:t>
      </w:r>
      <w:r>
        <w:rPr>
          <w:color w:val="4D4D4F"/>
          <w:spacing w:val="2"/>
          <w:sz w:val="18"/>
        </w:rPr>
        <w:t xml:space="preserve">supply </w:t>
      </w:r>
      <w:r>
        <w:rPr>
          <w:color w:val="4D4D4F"/>
          <w:spacing w:val="4"/>
          <w:sz w:val="18"/>
        </w:rPr>
        <w:t xml:space="preserve">certainty </w:t>
      </w:r>
      <w:r>
        <w:rPr>
          <w:color w:val="4D4D4F"/>
          <w:sz w:val="18"/>
        </w:rPr>
        <w:t xml:space="preserve">and </w:t>
      </w:r>
      <w:r>
        <w:rPr>
          <w:color w:val="4D4D4F"/>
          <w:spacing w:val="4"/>
          <w:sz w:val="18"/>
        </w:rPr>
        <w:t xml:space="preserve">security </w:t>
      </w:r>
      <w:r>
        <w:rPr>
          <w:color w:val="4D4D4F"/>
          <w:sz w:val="18"/>
        </w:rPr>
        <w:t>for Victorian gas customers and customers from other</w:t>
      </w:r>
      <w:r>
        <w:rPr>
          <w:color w:val="4D4D4F"/>
          <w:sz w:val="18"/>
        </w:rPr>
        <w:t xml:space="preserve"> states that rely on Victoria’s gas</w:t>
      </w:r>
      <w:r>
        <w:rPr>
          <w:color w:val="4D4D4F"/>
          <w:spacing w:val="7"/>
          <w:sz w:val="18"/>
        </w:rPr>
        <w:t xml:space="preserve"> </w:t>
      </w:r>
      <w:r>
        <w:rPr>
          <w:color w:val="4D4D4F"/>
          <w:sz w:val="18"/>
        </w:rPr>
        <w:t>supply</w:t>
      </w:r>
    </w:p>
    <w:p w:rsidR="00E31595" w:rsidRDefault="00335DCE">
      <w:pPr>
        <w:pStyle w:val="ListParagraph"/>
        <w:numPr>
          <w:ilvl w:val="0"/>
          <w:numId w:val="2"/>
        </w:numPr>
        <w:tabs>
          <w:tab w:val="left" w:pos="448"/>
        </w:tabs>
        <w:spacing w:line="216" w:lineRule="auto"/>
        <w:ind w:right="5056"/>
        <w:jc w:val="both"/>
        <w:rPr>
          <w:sz w:val="18"/>
        </w:rPr>
      </w:pPr>
      <w:r>
        <w:rPr>
          <w:color w:val="4D4D4F"/>
          <w:spacing w:val="5"/>
          <w:sz w:val="18"/>
        </w:rPr>
        <w:t xml:space="preserve">putting </w:t>
      </w:r>
      <w:r>
        <w:rPr>
          <w:color w:val="4D4D4F"/>
          <w:spacing w:val="2"/>
          <w:sz w:val="18"/>
        </w:rPr>
        <w:t xml:space="preserve">downward </w:t>
      </w:r>
      <w:r>
        <w:rPr>
          <w:color w:val="4D4D4F"/>
          <w:spacing w:val="3"/>
          <w:sz w:val="18"/>
        </w:rPr>
        <w:t xml:space="preserve">pressure </w:t>
      </w:r>
      <w:r>
        <w:rPr>
          <w:color w:val="4D4D4F"/>
          <w:sz w:val="18"/>
        </w:rPr>
        <w:t xml:space="preserve">on gas </w:t>
      </w:r>
      <w:r>
        <w:rPr>
          <w:color w:val="4D4D4F"/>
          <w:spacing w:val="3"/>
          <w:sz w:val="18"/>
        </w:rPr>
        <w:t xml:space="preserve">prices </w:t>
      </w:r>
      <w:r>
        <w:rPr>
          <w:color w:val="4D4D4F"/>
          <w:spacing w:val="2"/>
          <w:sz w:val="18"/>
        </w:rPr>
        <w:t xml:space="preserve">for </w:t>
      </w:r>
      <w:r>
        <w:rPr>
          <w:color w:val="4D4D4F"/>
          <w:sz w:val="18"/>
        </w:rPr>
        <w:t>residential</w:t>
      </w:r>
      <w:r>
        <w:rPr>
          <w:color w:val="4D4D4F"/>
          <w:spacing w:val="-15"/>
          <w:sz w:val="18"/>
        </w:rPr>
        <w:t xml:space="preserve"> </w:t>
      </w:r>
      <w:r>
        <w:rPr>
          <w:color w:val="4D4D4F"/>
          <w:sz w:val="18"/>
        </w:rPr>
        <w:t>customers</w:t>
      </w:r>
      <w:r>
        <w:rPr>
          <w:color w:val="4D4D4F"/>
          <w:spacing w:val="-15"/>
          <w:sz w:val="18"/>
        </w:rPr>
        <w:t xml:space="preserve"> </w:t>
      </w:r>
      <w:r>
        <w:rPr>
          <w:color w:val="4D4D4F"/>
          <w:sz w:val="18"/>
        </w:rPr>
        <w:t>as</w:t>
      </w:r>
      <w:r>
        <w:rPr>
          <w:color w:val="4D4D4F"/>
          <w:spacing w:val="-15"/>
          <w:sz w:val="18"/>
        </w:rPr>
        <w:t xml:space="preserve"> </w:t>
      </w:r>
      <w:r>
        <w:rPr>
          <w:color w:val="4D4D4F"/>
          <w:sz w:val="18"/>
        </w:rPr>
        <w:t>well</w:t>
      </w:r>
      <w:r>
        <w:rPr>
          <w:color w:val="4D4D4F"/>
          <w:spacing w:val="-15"/>
          <w:sz w:val="18"/>
        </w:rPr>
        <w:t xml:space="preserve"> </w:t>
      </w:r>
      <w:r>
        <w:rPr>
          <w:color w:val="4D4D4F"/>
          <w:sz w:val="18"/>
        </w:rPr>
        <w:t>as</w:t>
      </w:r>
      <w:r>
        <w:rPr>
          <w:color w:val="4D4D4F"/>
          <w:spacing w:val="-15"/>
          <w:sz w:val="18"/>
        </w:rPr>
        <w:t xml:space="preserve"> </w:t>
      </w:r>
      <w:r>
        <w:rPr>
          <w:color w:val="4D4D4F"/>
          <w:sz w:val="18"/>
        </w:rPr>
        <w:t>vulnerable</w:t>
      </w:r>
      <w:r>
        <w:rPr>
          <w:color w:val="4D4D4F"/>
          <w:spacing w:val="-15"/>
          <w:sz w:val="18"/>
        </w:rPr>
        <w:t xml:space="preserve"> </w:t>
      </w:r>
      <w:r>
        <w:rPr>
          <w:color w:val="4D4D4F"/>
          <w:sz w:val="18"/>
        </w:rPr>
        <w:t>industrial and</w:t>
      </w:r>
      <w:r>
        <w:rPr>
          <w:color w:val="4D4D4F"/>
          <w:spacing w:val="-9"/>
          <w:sz w:val="18"/>
        </w:rPr>
        <w:t xml:space="preserve"> </w:t>
      </w:r>
      <w:r>
        <w:rPr>
          <w:color w:val="4D4D4F"/>
          <w:sz w:val="18"/>
        </w:rPr>
        <w:t>commercial</w:t>
      </w:r>
      <w:r>
        <w:rPr>
          <w:color w:val="4D4D4F"/>
          <w:spacing w:val="-9"/>
          <w:sz w:val="18"/>
        </w:rPr>
        <w:t xml:space="preserve"> </w:t>
      </w:r>
      <w:r>
        <w:rPr>
          <w:color w:val="4D4D4F"/>
          <w:sz w:val="18"/>
        </w:rPr>
        <w:t>customers,</w:t>
      </w:r>
      <w:r>
        <w:rPr>
          <w:color w:val="4D4D4F"/>
          <w:spacing w:val="-8"/>
          <w:sz w:val="18"/>
        </w:rPr>
        <w:t xml:space="preserve"> </w:t>
      </w:r>
      <w:r>
        <w:rPr>
          <w:color w:val="4D4D4F"/>
          <w:sz w:val="18"/>
        </w:rPr>
        <w:t>many</w:t>
      </w:r>
      <w:r>
        <w:rPr>
          <w:color w:val="4D4D4F"/>
          <w:spacing w:val="-9"/>
          <w:sz w:val="18"/>
        </w:rPr>
        <w:t xml:space="preserve"> </w:t>
      </w:r>
      <w:r>
        <w:rPr>
          <w:color w:val="4D4D4F"/>
          <w:sz w:val="18"/>
        </w:rPr>
        <w:t>of</w:t>
      </w:r>
      <w:r>
        <w:rPr>
          <w:color w:val="4D4D4F"/>
          <w:spacing w:val="-8"/>
          <w:sz w:val="18"/>
        </w:rPr>
        <w:t xml:space="preserve"> </w:t>
      </w:r>
      <w:r>
        <w:rPr>
          <w:color w:val="4D4D4F"/>
          <w:sz w:val="18"/>
        </w:rPr>
        <w:t>whom</w:t>
      </w:r>
      <w:r>
        <w:rPr>
          <w:color w:val="4D4D4F"/>
          <w:spacing w:val="-9"/>
          <w:sz w:val="18"/>
        </w:rPr>
        <w:t xml:space="preserve"> </w:t>
      </w:r>
      <w:r>
        <w:rPr>
          <w:color w:val="4D4D4F"/>
          <w:sz w:val="18"/>
        </w:rPr>
        <w:t>are</w:t>
      </w:r>
      <w:r>
        <w:rPr>
          <w:color w:val="4D4D4F"/>
          <w:spacing w:val="-8"/>
          <w:sz w:val="18"/>
        </w:rPr>
        <w:t xml:space="preserve"> </w:t>
      </w:r>
      <w:r>
        <w:rPr>
          <w:color w:val="4D4D4F"/>
          <w:sz w:val="18"/>
        </w:rPr>
        <w:t>large generators of</w:t>
      </w:r>
      <w:r>
        <w:rPr>
          <w:color w:val="4D4D4F"/>
          <w:spacing w:val="1"/>
          <w:sz w:val="18"/>
        </w:rPr>
        <w:t xml:space="preserve"> </w:t>
      </w:r>
      <w:r>
        <w:rPr>
          <w:color w:val="4D4D4F"/>
          <w:sz w:val="18"/>
        </w:rPr>
        <w:t>employment</w:t>
      </w:r>
    </w:p>
    <w:p w:rsidR="00E31595" w:rsidRDefault="00335DCE">
      <w:pPr>
        <w:pStyle w:val="ListParagraph"/>
        <w:numPr>
          <w:ilvl w:val="0"/>
          <w:numId w:val="2"/>
        </w:numPr>
        <w:tabs>
          <w:tab w:val="left" w:pos="448"/>
        </w:tabs>
        <w:spacing w:before="53" w:line="216" w:lineRule="auto"/>
        <w:ind w:right="5053"/>
        <w:jc w:val="both"/>
        <w:rPr>
          <w:sz w:val="18"/>
        </w:rPr>
      </w:pPr>
      <w:r>
        <w:rPr>
          <w:color w:val="4D4D4F"/>
          <w:spacing w:val="3"/>
          <w:sz w:val="18"/>
        </w:rPr>
        <w:t xml:space="preserve">providing flexible </w:t>
      </w:r>
      <w:r>
        <w:rPr>
          <w:color w:val="4D4D4F"/>
          <w:spacing w:val="2"/>
          <w:sz w:val="18"/>
        </w:rPr>
        <w:t xml:space="preserve">source </w:t>
      </w:r>
      <w:r>
        <w:rPr>
          <w:color w:val="4D4D4F"/>
          <w:sz w:val="18"/>
        </w:rPr>
        <w:t xml:space="preserve">of gas </w:t>
      </w:r>
      <w:r>
        <w:rPr>
          <w:color w:val="4D4D4F"/>
          <w:spacing w:val="2"/>
          <w:sz w:val="18"/>
        </w:rPr>
        <w:t xml:space="preserve">for </w:t>
      </w:r>
      <w:r>
        <w:rPr>
          <w:color w:val="4D4D4F"/>
          <w:sz w:val="18"/>
        </w:rPr>
        <w:t xml:space="preserve">gas power </w:t>
      </w:r>
      <w:r>
        <w:rPr>
          <w:color w:val="4D4D4F"/>
          <w:spacing w:val="3"/>
          <w:sz w:val="18"/>
        </w:rPr>
        <w:t xml:space="preserve">generation </w:t>
      </w:r>
      <w:r>
        <w:rPr>
          <w:color w:val="4D4D4F"/>
          <w:sz w:val="18"/>
        </w:rPr>
        <w:t xml:space="preserve">so </w:t>
      </w:r>
      <w:r>
        <w:rPr>
          <w:color w:val="4D4D4F"/>
          <w:spacing w:val="2"/>
          <w:sz w:val="18"/>
        </w:rPr>
        <w:t xml:space="preserve">that </w:t>
      </w:r>
      <w:r>
        <w:rPr>
          <w:color w:val="4D4D4F"/>
          <w:spacing w:val="3"/>
          <w:sz w:val="18"/>
        </w:rPr>
        <w:t xml:space="preserve">customers </w:t>
      </w:r>
      <w:r>
        <w:rPr>
          <w:color w:val="4D4D4F"/>
          <w:sz w:val="18"/>
        </w:rPr>
        <w:t xml:space="preserve">have </w:t>
      </w:r>
      <w:r>
        <w:rPr>
          <w:color w:val="4D4D4F"/>
          <w:spacing w:val="3"/>
          <w:sz w:val="18"/>
        </w:rPr>
        <w:t xml:space="preserve">secure and stable </w:t>
      </w:r>
      <w:r>
        <w:rPr>
          <w:color w:val="4D4D4F"/>
          <w:spacing w:val="4"/>
          <w:sz w:val="18"/>
        </w:rPr>
        <w:t xml:space="preserve">electricity </w:t>
      </w:r>
      <w:r>
        <w:rPr>
          <w:color w:val="4D4D4F"/>
          <w:spacing w:val="2"/>
          <w:sz w:val="18"/>
        </w:rPr>
        <w:t xml:space="preserve">supply </w:t>
      </w:r>
      <w:r>
        <w:rPr>
          <w:color w:val="4D4D4F"/>
          <w:sz w:val="18"/>
        </w:rPr>
        <w:t xml:space="preserve">as </w:t>
      </w:r>
      <w:r>
        <w:rPr>
          <w:color w:val="4D4D4F"/>
          <w:spacing w:val="2"/>
          <w:sz w:val="18"/>
        </w:rPr>
        <w:t xml:space="preserve">the National Energy </w:t>
      </w:r>
      <w:r>
        <w:rPr>
          <w:color w:val="4D4D4F"/>
          <w:sz w:val="18"/>
        </w:rPr>
        <w:t>Market transitions to accommodate an increasing penetration of</w:t>
      </w:r>
      <w:r>
        <w:rPr>
          <w:color w:val="4D4D4F"/>
          <w:spacing w:val="1"/>
          <w:sz w:val="18"/>
        </w:rPr>
        <w:t xml:space="preserve"> </w:t>
      </w:r>
      <w:r>
        <w:rPr>
          <w:color w:val="4D4D4F"/>
          <w:sz w:val="18"/>
        </w:rPr>
        <w:t>renewables.</w:t>
      </w:r>
    </w:p>
    <w:p w:rsidR="00E31595" w:rsidRDefault="00335DCE">
      <w:pPr>
        <w:pStyle w:val="BodyText"/>
        <w:spacing w:before="108" w:line="216" w:lineRule="auto"/>
        <w:ind w:right="5053"/>
      </w:pPr>
      <w:r>
        <w:rPr>
          <w:color w:val="4D4D4F"/>
          <w:spacing w:val="4"/>
        </w:rPr>
        <w:t xml:space="preserve">The EES </w:t>
      </w:r>
      <w:r>
        <w:rPr>
          <w:color w:val="4D4D4F"/>
          <w:spacing w:val="3"/>
        </w:rPr>
        <w:t xml:space="preserve">for </w:t>
      </w:r>
      <w:r>
        <w:rPr>
          <w:color w:val="4D4D4F"/>
          <w:spacing w:val="4"/>
        </w:rPr>
        <w:t xml:space="preserve">the </w:t>
      </w:r>
      <w:r>
        <w:rPr>
          <w:color w:val="4D4D4F"/>
          <w:spacing w:val="5"/>
        </w:rPr>
        <w:t xml:space="preserve">Project </w:t>
      </w:r>
      <w:r>
        <w:rPr>
          <w:color w:val="4D4D4F"/>
          <w:spacing w:val="4"/>
        </w:rPr>
        <w:t xml:space="preserve">provides </w:t>
      </w:r>
      <w:r>
        <w:rPr>
          <w:color w:val="4D4D4F"/>
          <w:spacing w:val="2"/>
        </w:rPr>
        <w:t xml:space="preserve">an </w:t>
      </w:r>
      <w:r>
        <w:rPr>
          <w:color w:val="4D4D4F"/>
          <w:spacing w:val="4"/>
        </w:rPr>
        <w:t xml:space="preserve">integrated </w:t>
      </w:r>
      <w:r>
        <w:rPr>
          <w:color w:val="4D4D4F"/>
        </w:rPr>
        <w:t xml:space="preserve">assessment of the potential environmental, social and </w:t>
      </w:r>
      <w:r>
        <w:rPr>
          <w:color w:val="4D4D4F"/>
          <w:spacing w:val="2"/>
        </w:rPr>
        <w:t xml:space="preserve">business </w:t>
      </w:r>
      <w:r>
        <w:rPr>
          <w:color w:val="4D4D4F"/>
          <w:spacing w:val="3"/>
        </w:rPr>
        <w:t xml:space="preserve">impacts </w:t>
      </w:r>
      <w:r>
        <w:rPr>
          <w:color w:val="4D4D4F"/>
          <w:spacing w:val="2"/>
        </w:rPr>
        <w:t xml:space="preserve">associated </w:t>
      </w:r>
      <w:r>
        <w:rPr>
          <w:color w:val="4D4D4F"/>
          <w:spacing w:val="3"/>
        </w:rPr>
        <w:t xml:space="preserve">with construction and </w:t>
      </w:r>
      <w:r>
        <w:rPr>
          <w:color w:val="4D4D4F"/>
          <w:spacing w:val="2"/>
        </w:rPr>
        <w:t xml:space="preserve">operation </w:t>
      </w:r>
      <w:r>
        <w:rPr>
          <w:color w:val="4D4D4F"/>
        </w:rPr>
        <w:t xml:space="preserve">of </w:t>
      </w:r>
      <w:r>
        <w:rPr>
          <w:color w:val="4D4D4F"/>
          <w:spacing w:val="2"/>
        </w:rPr>
        <w:t xml:space="preserve">the </w:t>
      </w:r>
      <w:r>
        <w:rPr>
          <w:color w:val="4D4D4F"/>
          <w:spacing w:val="3"/>
        </w:rPr>
        <w:t xml:space="preserve">Project. </w:t>
      </w:r>
      <w:r>
        <w:rPr>
          <w:color w:val="4D4D4F"/>
        </w:rPr>
        <w:t xml:space="preserve">AGL and </w:t>
      </w:r>
      <w:r>
        <w:rPr>
          <w:color w:val="4D4D4F"/>
          <w:spacing w:val="-4"/>
        </w:rPr>
        <w:t xml:space="preserve">APA’s  </w:t>
      </w:r>
      <w:r>
        <w:rPr>
          <w:color w:val="4D4D4F"/>
        </w:rPr>
        <w:t xml:space="preserve">assessment of the potential </w:t>
      </w:r>
      <w:r>
        <w:rPr>
          <w:color w:val="4D4D4F"/>
          <w:spacing w:val="2"/>
        </w:rPr>
        <w:t xml:space="preserve">impacts </w:t>
      </w:r>
      <w:r>
        <w:rPr>
          <w:color w:val="4D4D4F"/>
        </w:rPr>
        <w:t xml:space="preserve">of the Project has been guided by </w:t>
      </w:r>
      <w:r>
        <w:rPr>
          <w:color w:val="4D4D4F"/>
          <w:spacing w:val="2"/>
        </w:rPr>
        <w:t xml:space="preserve">the </w:t>
      </w:r>
      <w:r>
        <w:rPr>
          <w:color w:val="4D4D4F"/>
          <w:spacing w:val="3"/>
        </w:rPr>
        <w:t xml:space="preserve">EES </w:t>
      </w:r>
      <w:r>
        <w:rPr>
          <w:color w:val="4D4D4F"/>
          <w:spacing w:val="4"/>
        </w:rPr>
        <w:t xml:space="preserve">draft </w:t>
      </w:r>
      <w:r>
        <w:rPr>
          <w:color w:val="4D4D4F"/>
          <w:spacing w:val="2"/>
        </w:rPr>
        <w:t xml:space="preserve">evaluation </w:t>
      </w:r>
      <w:r>
        <w:rPr>
          <w:color w:val="4D4D4F"/>
          <w:spacing w:val="3"/>
        </w:rPr>
        <w:t xml:space="preserve">objectives </w:t>
      </w:r>
      <w:r>
        <w:rPr>
          <w:color w:val="4D4D4F"/>
          <w:spacing w:val="2"/>
        </w:rPr>
        <w:t xml:space="preserve">contained  </w:t>
      </w:r>
      <w:r>
        <w:rPr>
          <w:color w:val="4D4D4F"/>
        </w:rPr>
        <w:t xml:space="preserve">in the scoping requirements prepared by the Minister for Planning. The </w:t>
      </w:r>
      <w:r>
        <w:rPr>
          <w:color w:val="4D4D4F"/>
          <w:spacing w:val="2"/>
        </w:rPr>
        <w:t xml:space="preserve">EES </w:t>
      </w:r>
      <w:r>
        <w:rPr>
          <w:color w:val="4D4D4F"/>
        </w:rPr>
        <w:t>details the systems and risk-based approach</w:t>
      </w:r>
      <w:r>
        <w:rPr>
          <w:color w:val="4D4D4F"/>
          <w:spacing w:val="-7"/>
        </w:rPr>
        <w:t xml:space="preserve"> </w:t>
      </w:r>
      <w:r>
        <w:rPr>
          <w:color w:val="4D4D4F"/>
        </w:rPr>
        <w:t>adopted</w:t>
      </w:r>
      <w:r>
        <w:rPr>
          <w:color w:val="4D4D4F"/>
          <w:spacing w:val="-7"/>
        </w:rPr>
        <w:t xml:space="preserve"> </w:t>
      </w:r>
      <w:r>
        <w:rPr>
          <w:color w:val="4D4D4F"/>
        </w:rPr>
        <w:t>to</w:t>
      </w:r>
      <w:r>
        <w:rPr>
          <w:color w:val="4D4D4F"/>
          <w:spacing w:val="-7"/>
        </w:rPr>
        <w:t xml:space="preserve"> </w:t>
      </w:r>
      <w:r>
        <w:rPr>
          <w:color w:val="4D4D4F"/>
        </w:rPr>
        <w:t>assess</w:t>
      </w:r>
      <w:r>
        <w:rPr>
          <w:color w:val="4D4D4F"/>
          <w:spacing w:val="-6"/>
        </w:rPr>
        <w:t xml:space="preserve"> </w:t>
      </w:r>
      <w:r>
        <w:rPr>
          <w:color w:val="4D4D4F"/>
        </w:rPr>
        <w:t>the</w:t>
      </w:r>
      <w:r>
        <w:rPr>
          <w:color w:val="4D4D4F"/>
          <w:spacing w:val="-7"/>
        </w:rPr>
        <w:t xml:space="preserve"> </w:t>
      </w:r>
      <w:r>
        <w:rPr>
          <w:color w:val="4D4D4F"/>
        </w:rPr>
        <w:t>potential</w:t>
      </w:r>
      <w:r>
        <w:rPr>
          <w:color w:val="4D4D4F"/>
          <w:spacing w:val="-7"/>
        </w:rPr>
        <w:t xml:space="preserve"> </w:t>
      </w:r>
      <w:r>
        <w:rPr>
          <w:color w:val="4D4D4F"/>
          <w:spacing w:val="2"/>
        </w:rPr>
        <w:t>impacts</w:t>
      </w:r>
      <w:r>
        <w:rPr>
          <w:color w:val="4D4D4F"/>
          <w:spacing w:val="-7"/>
        </w:rPr>
        <w:t xml:space="preserve"> </w:t>
      </w:r>
      <w:r>
        <w:rPr>
          <w:color w:val="4D4D4F"/>
        </w:rPr>
        <w:t>of</w:t>
      </w:r>
      <w:r>
        <w:rPr>
          <w:color w:val="4D4D4F"/>
          <w:spacing w:val="-6"/>
        </w:rPr>
        <w:t xml:space="preserve"> </w:t>
      </w:r>
      <w:r>
        <w:rPr>
          <w:color w:val="4D4D4F"/>
        </w:rPr>
        <w:t>the Project and develop mitigation</w:t>
      </w:r>
      <w:r>
        <w:rPr>
          <w:color w:val="4D4D4F"/>
          <w:spacing w:val="4"/>
        </w:rPr>
        <w:t xml:space="preserve"> </w:t>
      </w:r>
      <w:r>
        <w:rPr>
          <w:color w:val="4D4D4F"/>
        </w:rPr>
        <w:t>measures.</w:t>
      </w:r>
    </w:p>
    <w:p w:rsidR="00E31595" w:rsidRDefault="00335DCE">
      <w:pPr>
        <w:pStyle w:val="BodyText"/>
        <w:spacing w:before="161" w:line="216" w:lineRule="auto"/>
        <w:ind w:right="5054"/>
      </w:pPr>
      <w:r>
        <w:rPr>
          <w:color w:val="4D4D4F"/>
        </w:rPr>
        <w:t>AGL and APA consider the mi</w:t>
      </w:r>
      <w:r>
        <w:rPr>
          <w:color w:val="4D4D4F"/>
        </w:rPr>
        <w:t>tigation measures to be a suitable approach to manage the environmental, social and</w:t>
      </w:r>
      <w:r>
        <w:rPr>
          <w:color w:val="4D4D4F"/>
          <w:spacing w:val="-8"/>
        </w:rPr>
        <w:t xml:space="preserve"> </w:t>
      </w:r>
      <w:r>
        <w:rPr>
          <w:color w:val="4D4D4F"/>
        </w:rPr>
        <w:t>business</w:t>
      </w:r>
      <w:r>
        <w:rPr>
          <w:color w:val="4D4D4F"/>
          <w:spacing w:val="-8"/>
        </w:rPr>
        <w:t xml:space="preserve"> </w:t>
      </w:r>
      <w:r>
        <w:rPr>
          <w:color w:val="4D4D4F"/>
        </w:rPr>
        <w:t>outcomes</w:t>
      </w:r>
      <w:r>
        <w:rPr>
          <w:color w:val="4D4D4F"/>
          <w:spacing w:val="-8"/>
        </w:rPr>
        <w:t xml:space="preserve"> </w:t>
      </w:r>
      <w:r>
        <w:rPr>
          <w:color w:val="4D4D4F"/>
        </w:rPr>
        <w:t>of</w:t>
      </w:r>
      <w:r>
        <w:rPr>
          <w:color w:val="4D4D4F"/>
          <w:spacing w:val="-8"/>
        </w:rPr>
        <w:t xml:space="preserve"> </w:t>
      </w:r>
      <w:r>
        <w:rPr>
          <w:color w:val="4D4D4F"/>
          <w:spacing w:val="2"/>
        </w:rPr>
        <w:t>construction</w:t>
      </w:r>
      <w:r>
        <w:rPr>
          <w:color w:val="4D4D4F"/>
          <w:spacing w:val="-8"/>
        </w:rPr>
        <w:t xml:space="preserve"> </w:t>
      </w:r>
      <w:r>
        <w:rPr>
          <w:color w:val="4D4D4F"/>
        </w:rPr>
        <w:t>and</w:t>
      </w:r>
      <w:r>
        <w:rPr>
          <w:color w:val="4D4D4F"/>
          <w:spacing w:val="-8"/>
        </w:rPr>
        <w:t xml:space="preserve"> </w:t>
      </w:r>
      <w:r>
        <w:rPr>
          <w:color w:val="4D4D4F"/>
        </w:rPr>
        <w:t>operation</w:t>
      </w:r>
      <w:r>
        <w:rPr>
          <w:color w:val="4D4D4F"/>
          <w:spacing w:val="-8"/>
        </w:rPr>
        <w:t xml:space="preserve"> </w:t>
      </w:r>
      <w:r>
        <w:rPr>
          <w:color w:val="4D4D4F"/>
        </w:rPr>
        <w:t xml:space="preserve">of the Project – as </w:t>
      </w:r>
      <w:r>
        <w:rPr>
          <w:color w:val="4D4D4F"/>
          <w:spacing w:val="2"/>
        </w:rPr>
        <w:t xml:space="preserve">part </w:t>
      </w:r>
      <w:r>
        <w:rPr>
          <w:color w:val="4D4D4F"/>
        </w:rPr>
        <w:t xml:space="preserve">of a transparent and accountable </w:t>
      </w:r>
      <w:r>
        <w:rPr>
          <w:color w:val="4D4D4F"/>
          <w:spacing w:val="3"/>
        </w:rPr>
        <w:t xml:space="preserve">overarching </w:t>
      </w:r>
      <w:r>
        <w:rPr>
          <w:color w:val="4D4D4F"/>
        </w:rPr>
        <w:t xml:space="preserve">EMF. </w:t>
      </w:r>
      <w:r>
        <w:rPr>
          <w:color w:val="4D4D4F"/>
          <w:spacing w:val="4"/>
        </w:rPr>
        <w:t xml:space="preserve">Demonstrating consistency </w:t>
      </w:r>
      <w:r>
        <w:rPr>
          <w:color w:val="4D4D4F"/>
          <w:spacing w:val="3"/>
        </w:rPr>
        <w:t xml:space="preserve">with the EMF </w:t>
      </w:r>
      <w:r>
        <w:rPr>
          <w:color w:val="4D4D4F"/>
          <w:spacing w:val="2"/>
        </w:rPr>
        <w:t xml:space="preserve">and </w:t>
      </w:r>
      <w:r>
        <w:rPr>
          <w:color w:val="4D4D4F"/>
          <w:spacing w:val="3"/>
        </w:rPr>
        <w:t>meetin</w:t>
      </w:r>
      <w:r>
        <w:rPr>
          <w:color w:val="4D4D4F"/>
          <w:spacing w:val="3"/>
        </w:rPr>
        <w:t xml:space="preserve">g the obligations </w:t>
      </w:r>
      <w:r>
        <w:rPr>
          <w:color w:val="4D4D4F"/>
        </w:rPr>
        <w:t xml:space="preserve">of </w:t>
      </w:r>
      <w:r>
        <w:rPr>
          <w:color w:val="4D4D4F"/>
          <w:spacing w:val="5"/>
        </w:rPr>
        <w:t xml:space="preserve">statutory </w:t>
      </w:r>
      <w:r>
        <w:rPr>
          <w:color w:val="4D4D4F"/>
          <w:spacing w:val="2"/>
        </w:rPr>
        <w:t xml:space="preserve">approvals </w:t>
      </w:r>
      <w:r>
        <w:rPr>
          <w:color w:val="4D4D4F"/>
        </w:rPr>
        <w:t xml:space="preserve">and </w:t>
      </w:r>
      <w:r>
        <w:rPr>
          <w:color w:val="4D4D4F"/>
          <w:spacing w:val="2"/>
        </w:rPr>
        <w:t xml:space="preserve">consents </w:t>
      </w:r>
      <w:r>
        <w:rPr>
          <w:color w:val="4D4D4F"/>
        </w:rPr>
        <w:t xml:space="preserve">would </w:t>
      </w:r>
      <w:r>
        <w:rPr>
          <w:color w:val="4D4D4F"/>
          <w:spacing w:val="2"/>
        </w:rPr>
        <w:t xml:space="preserve">result </w:t>
      </w:r>
      <w:r>
        <w:rPr>
          <w:color w:val="4D4D4F"/>
        </w:rPr>
        <w:t xml:space="preserve">in </w:t>
      </w:r>
      <w:r>
        <w:rPr>
          <w:color w:val="4D4D4F"/>
          <w:spacing w:val="2"/>
        </w:rPr>
        <w:t xml:space="preserve">the </w:t>
      </w:r>
      <w:r>
        <w:rPr>
          <w:color w:val="4D4D4F"/>
          <w:spacing w:val="3"/>
        </w:rPr>
        <w:t xml:space="preserve">Project </w:t>
      </w:r>
      <w:r>
        <w:rPr>
          <w:color w:val="4D4D4F"/>
        </w:rPr>
        <w:t>achieving</w:t>
      </w:r>
      <w:r>
        <w:rPr>
          <w:color w:val="4D4D4F"/>
          <w:spacing w:val="-21"/>
        </w:rPr>
        <w:t xml:space="preserve"> </w:t>
      </w:r>
      <w:r>
        <w:rPr>
          <w:color w:val="4D4D4F"/>
        </w:rPr>
        <w:t>acceptable</w:t>
      </w:r>
      <w:r>
        <w:rPr>
          <w:color w:val="4D4D4F"/>
          <w:spacing w:val="-21"/>
        </w:rPr>
        <w:t xml:space="preserve"> </w:t>
      </w:r>
      <w:r>
        <w:rPr>
          <w:color w:val="4D4D4F"/>
        </w:rPr>
        <w:t>environmental,</w:t>
      </w:r>
      <w:r>
        <w:rPr>
          <w:color w:val="4D4D4F"/>
          <w:spacing w:val="-21"/>
        </w:rPr>
        <w:t xml:space="preserve"> </w:t>
      </w:r>
      <w:r>
        <w:rPr>
          <w:color w:val="4D4D4F"/>
        </w:rPr>
        <w:t>social</w:t>
      </w:r>
      <w:r>
        <w:rPr>
          <w:color w:val="4D4D4F"/>
          <w:spacing w:val="-21"/>
        </w:rPr>
        <w:t xml:space="preserve"> </w:t>
      </w:r>
      <w:r>
        <w:rPr>
          <w:color w:val="4D4D4F"/>
        </w:rPr>
        <w:t>and</w:t>
      </w:r>
      <w:r>
        <w:rPr>
          <w:color w:val="4D4D4F"/>
          <w:spacing w:val="-21"/>
        </w:rPr>
        <w:t xml:space="preserve"> </w:t>
      </w:r>
      <w:r>
        <w:rPr>
          <w:color w:val="4D4D4F"/>
        </w:rPr>
        <w:t xml:space="preserve">economic outcomes. The EMF as implemented in the conditions of the relevant approvals would also ensure the ongoing design and </w:t>
      </w:r>
      <w:r>
        <w:rPr>
          <w:color w:val="4D4D4F"/>
        </w:rPr>
        <w:t xml:space="preserve">development of the Project would avoid or reduce </w:t>
      </w:r>
      <w:r>
        <w:rPr>
          <w:color w:val="4D4D4F"/>
          <w:spacing w:val="2"/>
        </w:rPr>
        <w:t xml:space="preserve">adverse </w:t>
      </w:r>
      <w:r>
        <w:rPr>
          <w:color w:val="4D4D4F"/>
          <w:spacing w:val="3"/>
        </w:rPr>
        <w:t xml:space="preserve">impacts </w:t>
      </w:r>
      <w:r>
        <w:rPr>
          <w:color w:val="4D4D4F"/>
        </w:rPr>
        <w:t xml:space="preserve">and achieve </w:t>
      </w:r>
      <w:r>
        <w:rPr>
          <w:color w:val="4D4D4F"/>
          <w:spacing w:val="3"/>
        </w:rPr>
        <w:t xml:space="preserve">benefits </w:t>
      </w:r>
      <w:r>
        <w:rPr>
          <w:color w:val="4D4D4F"/>
        </w:rPr>
        <w:t xml:space="preserve">for </w:t>
      </w:r>
      <w:r>
        <w:rPr>
          <w:color w:val="4D4D4F"/>
          <w:spacing w:val="2"/>
        </w:rPr>
        <w:t xml:space="preserve">the </w:t>
      </w:r>
      <w:r>
        <w:rPr>
          <w:color w:val="4D4D4F"/>
        </w:rPr>
        <w:t xml:space="preserve">whole of </w:t>
      </w:r>
      <w:r>
        <w:rPr>
          <w:color w:val="4D4D4F"/>
          <w:spacing w:val="2"/>
        </w:rPr>
        <w:t xml:space="preserve">Victoria, </w:t>
      </w:r>
      <w:r>
        <w:rPr>
          <w:color w:val="4D4D4F"/>
        </w:rPr>
        <w:t>and the east coast of</w:t>
      </w:r>
      <w:r>
        <w:rPr>
          <w:color w:val="4D4D4F"/>
          <w:spacing w:val="13"/>
        </w:rPr>
        <w:t xml:space="preserve"> </w:t>
      </w:r>
      <w:r>
        <w:rPr>
          <w:color w:val="4D4D4F"/>
        </w:rPr>
        <w:t>Australia.</w:t>
      </w:r>
    </w:p>
    <w:sectPr w:rsidR="00E31595">
      <w:pgSz w:w="11910" w:h="16840"/>
      <w:pgMar w:top="1240" w:right="1120" w:bottom="280" w:left="1140" w:header="748"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35DCE" w:rsidRDefault="00335DCE">
      <w:r>
        <w:separator/>
      </w:r>
    </w:p>
  </w:endnote>
  <w:endnote w:type="continuationSeparator" w:id="0">
    <w:p w:rsidR="00335DCE" w:rsidRDefault="00335D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Nunito Sans SemiBold">
    <w:altName w:val="Nunito Sans SemiBold"/>
    <w:panose1 w:val="00000700000000000000"/>
    <w:charset w:val="00"/>
    <w:family w:val="auto"/>
    <w:pitch w:val="variable"/>
    <w:sig w:usb0="20000007" w:usb1="00000001" w:usb2="00000000" w:usb3="00000000" w:csb0="00000193" w:csb1="00000000"/>
    <w:embedRegular r:id="rId1" w:fontKey="{77AC74BD-FFDA-4E77-BA11-58F58E7A925A}"/>
    <w:embedBold r:id="rId2" w:fontKey="{62E44D0D-7B65-424A-AF00-CC44408E1905}"/>
  </w:font>
  <w:font w:name="Nunito Sans">
    <w:altName w:val="Nunito Sans"/>
    <w:panose1 w:val="00000500000000000000"/>
    <w:charset w:val="00"/>
    <w:family w:val="auto"/>
    <w:pitch w:val="variable"/>
    <w:sig w:usb0="20000007" w:usb1="00000001" w:usb2="00000000" w:usb3="00000000" w:csb0="00000193" w:csb1="00000000"/>
    <w:embedRegular r:id="rId3" w:fontKey="{972DD68D-9968-4790-831B-26E7BFB89E0B}"/>
    <w:embedBold r:id="rId4" w:fontKey="{FDE58717-BC56-4D66-86DE-46C51F010BD0}"/>
    <w:embedItalic r:id="rId5" w:fontKey="{3D256C29-178A-4BB1-8930-D149C809332F}"/>
  </w:font>
  <w:font w:name="Calibri">
    <w:panose1 w:val="020F0502020204030204"/>
    <w:charset w:val="00"/>
    <w:family w:val="swiss"/>
    <w:pitch w:val="variable"/>
    <w:sig w:usb0="E0002EFF" w:usb1="C000247B" w:usb2="00000009" w:usb3="00000000" w:csb0="000001FF" w:csb1="00000000"/>
  </w:font>
  <w:font w:name="Mukta SemiBold">
    <w:altName w:val="Mukta SemiBold"/>
    <w:panose1 w:val="020B0000000000000000"/>
    <w:charset w:val="00"/>
    <w:family w:val="swiss"/>
    <w:pitch w:val="variable"/>
    <w:sig w:usb0="A000802F" w:usb1="4000204B" w:usb2="00000000" w:usb3="00000000" w:csb0="00000093" w:csb1="00000000"/>
    <w:embedBold r:id="rId6" w:subsetted="1" w:fontKey="{EB0479B5-E769-44B6-A850-F1C46F80095E}"/>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35DCE" w:rsidRDefault="00335DCE">
      <w:r>
        <w:separator/>
      </w:r>
    </w:p>
  </w:footnote>
  <w:footnote w:type="continuationSeparator" w:id="0">
    <w:p w:rsidR="00335DCE" w:rsidRDefault="00335D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31595" w:rsidRDefault="00335DCE">
    <w:pPr>
      <w:pStyle w:val="BodyText"/>
      <w:spacing w:line="14" w:lineRule="auto"/>
      <w:ind w:left="0"/>
      <w:jc w:val="left"/>
      <w:rPr>
        <w:sz w:val="20"/>
      </w:rPr>
    </w:pPr>
    <w:r>
      <w:pict>
        <v:group id="_x0000_s2066" style="position:absolute;margin-left:0;margin-top:37.4pt;width:532.95pt;height:25.2pt;z-index:-252333056;mso-position-horizontal-relative:page;mso-position-vertical-relative:page" coordorigin=",748" coordsize="10659,504">
          <v:line id="_x0000_s2068" style="position:absolute" from="1290,748" to="1290,1247" strokecolor="#0e5d61" strokeweight="1.5mm"/>
          <v:line id="_x0000_s2067" style="position:absolute" from="0,1247" to="10658,1247" strokecolor="#808285" strokeweight=".5pt"/>
          <w10:wrap anchorx="page" anchory="page"/>
        </v:group>
      </w:pict>
    </w:r>
    <w:r>
      <w:pict>
        <v:shapetype id="_x0000_t202" coordsize="21600,21600" o:spt="202" path="m,l,21600r21600,l21600,xe">
          <v:stroke joinstyle="miter"/>
          <v:path gradientshapeok="t" o:connecttype="rect"/>
        </v:shapetype>
        <v:shape id="_x0000_s2065" type="#_x0000_t202" style="position:absolute;margin-left:26pt;margin-top:39.15pt;width:31.15pt;height:19.75pt;z-index:-252332032;mso-position-horizontal-relative:page;mso-position-vertical-relative:page" filled="f" stroked="f">
          <v:textbox inset="0,0,0,0">
            <w:txbxContent>
              <w:p w:rsidR="00E31595" w:rsidRDefault="00335DCE">
                <w:pPr>
                  <w:spacing w:line="354" w:lineRule="exact"/>
                  <w:ind w:left="20"/>
                  <w:rPr>
                    <w:b/>
                    <w:sz w:val="26"/>
                  </w:rPr>
                </w:pPr>
                <w:r>
                  <w:rPr>
                    <w:b/>
                    <w:color w:val="4D4D4F"/>
                    <w:sz w:val="26"/>
                  </w:rPr>
                  <w:t>27-</w:t>
                </w:r>
                <w:r>
                  <w:fldChar w:fldCharType="begin"/>
                </w:r>
                <w:r>
                  <w:rPr>
                    <w:b/>
                    <w:color w:val="4D4D4F"/>
                    <w:sz w:val="26"/>
                  </w:rPr>
                  <w:instrText xml:space="preserve"> PAGE </w:instrText>
                </w:r>
                <w:r>
                  <w:fldChar w:fldCharType="separate"/>
                </w:r>
                <w:r>
                  <w:t>2</w:t>
                </w:r>
                <w:r>
                  <w:fldChar w:fldCharType="end"/>
                </w:r>
              </w:p>
            </w:txbxContent>
          </v:textbox>
          <w10:wrap anchorx="page" anchory="page"/>
        </v:shape>
      </w:pict>
    </w:r>
    <w:r>
      <w:pict>
        <v:shape id="_x0000_s2064" type="#_x0000_t202" style="position:absolute;margin-left:88.3pt;margin-top:43.05pt;width:91.15pt;height:12.95pt;z-index:-252331008;mso-position-horizontal-relative:page;mso-position-vertical-relative:page" filled="f" stroked="f">
          <v:textbox inset="0,0,0,0">
            <w:txbxContent>
              <w:p w:rsidR="00E31595" w:rsidRDefault="00335DCE">
                <w:pPr>
                  <w:spacing w:before="7"/>
                  <w:ind w:left="20"/>
                  <w:rPr>
                    <w:sz w:val="16"/>
                  </w:rPr>
                </w:pPr>
                <w:r>
                  <w:rPr>
                    <w:color w:val="4D4D4F"/>
                    <w:sz w:val="16"/>
                  </w:rPr>
                  <w:t>Conclusion – Chapter 27</w:t>
                </w:r>
              </w:p>
            </w:txbxContent>
          </v:textbox>
          <w10:wrap anchorx="page" anchory="page"/>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31595" w:rsidRDefault="00335DCE">
    <w:pPr>
      <w:pStyle w:val="BodyText"/>
      <w:spacing w:line="14" w:lineRule="auto"/>
      <w:ind w:left="0"/>
      <w:jc w:val="left"/>
      <w:rPr>
        <w:sz w:val="20"/>
      </w:rPr>
    </w:pPr>
    <w:r>
      <w:pict>
        <v:group id="_x0000_s2061" style="position:absolute;margin-left:62.35pt;margin-top:37.4pt;width:532.95pt;height:25.2pt;z-index:-252329984;mso-position-horizontal-relative:page;mso-position-vertical-relative:page" coordorigin="1247,748" coordsize="10659,504">
          <v:line id="_x0000_s2063" style="position:absolute" from="10616,748" to="10616,1247" strokecolor="#0e5d61" strokeweight="1.5mm"/>
          <v:line id="_x0000_s2062" style="position:absolute" from="1247,1247" to="11906,1247" strokecolor="#808285" strokeweight=".5pt"/>
          <w10:wrap anchorx="page" anchory="page"/>
        </v:group>
      </w:pict>
    </w:r>
    <w:r>
      <w:pict>
        <v:shapetype id="_x0000_t202" coordsize="21600,21600" o:spt="202" path="m,l,21600r21600,l21600,xe">
          <v:stroke joinstyle="miter"/>
          <v:path gradientshapeok="t" o:connecttype="rect"/>
        </v:shapetype>
        <v:shape id="_x0000_s2060" type="#_x0000_t202" style="position:absolute;margin-left:540.55pt;margin-top:39.15pt;width:38.65pt;height:19.75pt;z-index:-252328960;mso-position-horizontal-relative:page;mso-position-vertical-relative:page" filled="f" stroked="f">
          <v:textbox inset="0,0,0,0">
            <w:txbxContent>
              <w:p w:rsidR="00E31595" w:rsidRDefault="00335DCE">
                <w:pPr>
                  <w:spacing w:line="354" w:lineRule="exact"/>
                  <w:ind w:left="20"/>
                  <w:rPr>
                    <w:b/>
                    <w:sz w:val="26"/>
                  </w:rPr>
                </w:pPr>
                <w:r>
                  <w:rPr>
                    <w:b/>
                    <w:color w:val="4D4D4F"/>
                    <w:sz w:val="26"/>
                  </w:rPr>
                  <w:t>27-</w:t>
                </w:r>
                <w:r>
                  <w:fldChar w:fldCharType="begin"/>
                </w:r>
                <w:r>
                  <w:rPr>
                    <w:b/>
                    <w:color w:val="4D4D4F"/>
                    <w:sz w:val="26"/>
                  </w:rPr>
                  <w:instrText xml:space="preserve"> PAGE </w:instrText>
                </w:r>
                <w:r>
                  <w:fldChar w:fldCharType="separate"/>
                </w:r>
                <w:r>
                  <w:t>13</w:t>
                </w:r>
                <w:r>
                  <w:fldChar w:fldCharType="end"/>
                </w:r>
              </w:p>
            </w:txbxContent>
          </v:textbox>
          <w10:wrap anchorx="page" anchory="page"/>
        </v:shape>
      </w:pict>
    </w:r>
    <w:r>
      <w:pict>
        <v:shape id="_x0000_s2059" type="#_x0000_t202" style="position:absolute;margin-left:312.6pt;margin-top:43.05pt;width:194.4pt;height:12.95pt;z-index:-252327936;mso-position-horizontal-relative:page;mso-position-vertical-relative:page" filled="f" stroked="f">
          <v:textbox inset="0,0,0,0">
            <w:txbxContent>
              <w:p w:rsidR="00E31595" w:rsidRDefault="00335DCE">
                <w:pPr>
                  <w:spacing w:before="7"/>
                  <w:ind w:left="20"/>
                  <w:rPr>
                    <w:sz w:val="16"/>
                  </w:rPr>
                </w:pPr>
                <w:r>
                  <w:rPr>
                    <w:color w:val="4D4D4F"/>
                    <w:sz w:val="16"/>
                  </w:rPr>
                  <w:t>Gas Import Jetty and Pipeline Project EES | Volume 3</w:t>
                </w:r>
              </w:p>
            </w:txbxContent>
          </v:textbox>
          <w10:wrap anchorx="page" anchory="page"/>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31595" w:rsidRDefault="00335DCE">
    <w:pPr>
      <w:pStyle w:val="BodyText"/>
      <w:spacing w:line="14" w:lineRule="auto"/>
      <w:ind w:left="0"/>
      <w:jc w:val="left"/>
      <w:rPr>
        <w:sz w:val="20"/>
      </w:rPr>
    </w:pPr>
    <w:r>
      <w:pict>
        <v:group id="_x0000_s2056" style="position:absolute;margin-left:0;margin-top:37.4pt;width:532.95pt;height:25.2pt;z-index:-252326912;mso-position-horizontal-relative:page;mso-position-vertical-relative:page" coordorigin=",748" coordsize="10659,504">
          <v:line id="_x0000_s2058" style="position:absolute" from="1290,748" to="1290,1247" strokecolor="#0e5d61" strokeweight="1.5mm"/>
          <v:line id="_x0000_s2057" style="position:absolute" from="0,1247" to="10658,1247" strokecolor="#808285" strokeweight=".5pt"/>
          <w10:wrap anchorx="page" anchory="page"/>
        </v:group>
      </w:pict>
    </w:r>
    <w:r>
      <w:pict>
        <v:shapetype id="_x0000_t202" coordsize="21600,21600" o:spt="202" path="m,l,21600r21600,l21600,xe">
          <v:stroke joinstyle="miter"/>
          <v:path gradientshapeok="t" o:connecttype="rect"/>
        </v:shapetype>
        <v:shape id="_x0000_s2055" type="#_x0000_t202" style="position:absolute;margin-left:18.65pt;margin-top:39.15pt;width:38.5pt;height:19.75pt;z-index:-252325888;mso-position-horizontal-relative:page;mso-position-vertical-relative:page" filled="f" stroked="f">
          <v:textbox inset="0,0,0,0">
            <w:txbxContent>
              <w:p w:rsidR="00E31595" w:rsidRDefault="00335DCE">
                <w:pPr>
                  <w:spacing w:line="354" w:lineRule="exact"/>
                  <w:ind w:left="20"/>
                  <w:rPr>
                    <w:b/>
                    <w:sz w:val="26"/>
                  </w:rPr>
                </w:pPr>
                <w:r>
                  <w:rPr>
                    <w:b/>
                    <w:color w:val="4D4D4F"/>
                    <w:sz w:val="26"/>
                  </w:rPr>
                  <w:t>27-</w:t>
                </w:r>
                <w:r>
                  <w:fldChar w:fldCharType="begin"/>
                </w:r>
                <w:r>
                  <w:rPr>
                    <w:b/>
                    <w:color w:val="4D4D4F"/>
                    <w:sz w:val="26"/>
                  </w:rPr>
                  <w:instrText xml:space="preserve"> PAGE </w:instrText>
                </w:r>
                <w:r>
                  <w:fldChar w:fldCharType="separate"/>
                </w:r>
                <w:r>
                  <w:t>14</w:t>
                </w:r>
                <w:r>
                  <w:fldChar w:fldCharType="end"/>
                </w:r>
              </w:p>
            </w:txbxContent>
          </v:textbox>
          <w10:wrap anchorx="page" anchory="page"/>
        </v:shape>
      </w:pict>
    </w:r>
    <w:r>
      <w:pict>
        <v:shape id="_x0000_s2054" type="#_x0000_t202" style="position:absolute;margin-left:88.3pt;margin-top:43.05pt;width:91.15pt;height:12.95pt;z-index:-252324864;mso-position-horizontal-relative:page;mso-position-vertical-relative:page" filled="f" stroked="f">
          <v:textbox inset="0,0,0,0">
            <w:txbxContent>
              <w:p w:rsidR="00E31595" w:rsidRDefault="00335DCE">
                <w:pPr>
                  <w:spacing w:before="7"/>
                  <w:ind w:left="20"/>
                  <w:rPr>
                    <w:sz w:val="16"/>
                  </w:rPr>
                </w:pPr>
                <w:r>
                  <w:rPr>
                    <w:color w:val="4D4D4F"/>
                    <w:sz w:val="16"/>
                  </w:rPr>
                  <w:t>Conclusion – Chapter 27</w:t>
                </w:r>
              </w:p>
            </w:txbxContent>
          </v:textbox>
          <w10:wrap anchorx="page" anchory="page"/>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31595" w:rsidRDefault="00335DCE">
    <w:pPr>
      <w:pStyle w:val="BodyText"/>
      <w:spacing w:line="14" w:lineRule="auto"/>
      <w:ind w:left="0"/>
      <w:jc w:val="left"/>
      <w:rPr>
        <w:sz w:val="20"/>
      </w:rPr>
    </w:pPr>
    <w:r>
      <w:pict>
        <v:group id="_x0000_s2051" style="position:absolute;margin-left:62.35pt;margin-top:37.4pt;width:532.95pt;height:25.2pt;z-index:-252323840;mso-position-horizontal-relative:page;mso-position-vertical-relative:page" coordorigin="1247,748" coordsize="10659,504">
          <v:line id="_x0000_s2053" style="position:absolute" from="10616,748" to="10616,1247" strokecolor="#0e5d61" strokeweight="1.5mm"/>
          <v:line id="_x0000_s2052" style="position:absolute" from="1247,1247" to="11906,1247" strokecolor="#808285" strokeweight=".5pt"/>
          <w10:wrap anchorx="page" anchory="page"/>
        </v:group>
      </w:pict>
    </w:r>
    <w:r>
      <w:pict>
        <v:shapetype id="_x0000_t202" coordsize="21600,21600" o:spt="202" path="m,l,21600r21600,l21600,xe">
          <v:stroke joinstyle="miter"/>
          <v:path gradientshapeok="t" o:connecttype="rect"/>
        </v:shapetype>
        <v:shape id="_x0000_s2050" type="#_x0000_t202" style="position:absolute;margin-left:540.55pt;margin-top:39.15pt;width:38.15pt;height:19.75pt;z-index:-252322816;mso-position-horizontal-relative:page;mso-position-vertical-relative:page" filled="f" stroked="f">
          <v:textbox inset="0,0,0,0">
            <w:txbxContent>
              <w:p w:rsidR="00E31595" w:rsidRDefault="00335DCE">
                <w:pPr>
                  <w:spacing w:line="354" w:lineRule="exact"/>
                  <w:ind w:left="20"/>
                  <w:rPr>
                    <w:b/>
                    <w:sz w:val="26"/>
                  </w:rPr>
                </w:pPr>
                <w:r>
                  <w:rPr>
                    <w:b/>
                    <w:color w:val="4D4D4F"/>
                    <w:sz w:val="26"/>
                  </w:rPr>
                  <w:t>27-</w:t>
                </w:r>
                <w:r>
                  <w:fldChar w:fldCharType="begin"/>
                </w:r>
                <w:r>
                  <w:rPr>
                    <w:b/>
                    <w:color w:val="4D4D4F"/>
                    <w:sz w:val="26"/>
                  </w:rPr>
                  <w:instrText xml:space="preserve"> PAGE </w:instrText>
                </w:r>
                <w:r>
                  <w:fldChar w:fldCharType="separate"/>
                </w:r>
                <w:r>
                  <w:t>11</w:t>
                </w:r>
                <w:r>
                  <w:fldChar w:fldCharType="end"/>
                </w:r>
              </w:p>
            </w:txbxContent>
          </v:textbox>
          <w10:wrap anchorx="page" anchory="page"/>
        </v:shape>
      </w:pict>
    </w:r>
    <w:r>
      <w:pict>
        <v:shape id="_x0000_s2049" type="#_x0000_t202" style="position:absolute;margin-left:312.6pt;margin-top:43.05pt;width:194.4pt;height:12.95pt;z-index:-252321792;mso-position-horizontal-relative:page;mso-position-vertical-relative:page" filled="f" stroked="f">
          <v:textbox inset="0,0,0,0">
            <w:txbxContent>
              <w:p w:rsidR="00E31595" w:rsidRDefault="00335DCE">
                <w:pPr>
                  <w:spacing w:before="7"/>
                  <w:ind w:left="20"/>
                  <w:rPr>
                    <w:sz w:val="16"/>
                  </w:rPr>
                </w:pPr>
                <w:r>
                  <w:rPr>
                    <w:color w:val="4D4D4F"/>
                    <w:sz w:val="16"/>
                  </w:rPr>
                  <w:t>Gas Import Jetty and Pipeline Project EES | Volume 3</w:t>
                </w:r>
              </w:p>
            </w:txbxContent>
          </v:textbox>
          <w10:wrap anchorx="page" anchory="page"/>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C473B23"/>
    <w:multiLevelType w:val="multilevel"/>
    <w:tmpl w:val="21CAA7A2"/>
    <w:lvl w:ilvl="0">
      <w:start w:val="27"/>
      <w:numFmt w:val="decimal"/>
      <w:lvlText w:val="%1"/>
      <w:lvlJc w:val="left"/>
      <w:pPr>
        <w:ind w:left="957" w:hanging="851"/>
        <w:jc w:val="left"/>
      </w:pPr>
      <w:rPr>
        <w:rFonts w:hint="default"/>
        <w:lang w:val="en-US" w:eastAsia="en-US" w:bidi="en-US"/>
      </w:rPr>
    </w:lvl>
    <w:lvl w:ilvl="1">
      <w:start w:val="1"/>
      <w:numFmt w:val="decimal"/>
      <w:lvlText w:val="%1.%2"/>
      <w:lvlJc w:val="left"/>
      <w:pPr>
        <w:ind w:left="957" w:hanging="851"/>
        <w:jc w:val="left"/>
      </w:pPr>
      <w:rPr>
        <w:rFonts w:ascii="Nunito Sans SemiBold" w:eastAsia="Nunito Sans SemiBold" w:hAnsi="Nunito Sans SemiBold" w:cs="Nunito Sans SemiBold" w:hint="default"/>
        <w:color w:val="4D4D4F"/>
        <w:spacing w:val="-2"/>
        <w:w w:val="100"/>
        <w:sz w:val="28"/>
        <w:szCs w:val="28"/>
        <w:lang w:val="en-US" w:eastAsia="en-US" w:bidi="en-US"/>
      </w:rPr>
    </w:lvl>
    <w:lvl w:ilvl="2">
      <w:start w:val="1"/>
      <w:numFmt w:val="decimal"/>
      <w:lvlText w:val="%1.%2.%3"/>
      <w:lvlJc w:val="left"/>
      <w:pPr>
        <w:ind w:left="957" w:hanging="851"/>
        <w:jc w:val="left"/>
      </w:pPr>
      <w:rPr>
        <w:rFonts w:ascii="Nunito Sans SemiBold" w:eastAsia="Nunito Sans SemiBold" w:hAnsi="Nunito Sans SemiBold" w:cs="Nunito Sans SemiBold" w:hint="default"/>
        <w:color w:val="4D4D4F"/>
        <w:spacing w:val="-30"/>
        <w:w w:val="99"/>
        <w:sz w:val="24"/>
        <w:szCs w:val="24"/>
        <w:lang w:val="en-US" w:eastAsia="en-US" w:bidi="en-US"/>
      </w:rPr>
    </w:lvl>
    <w:lvl w:ilvl="3">
      <w:numFmt w:val="bullet"/>
      <w:lvlText w:val="•"/>
      <w:lvlJc w:val="left"/>
      <w:pPr>
        <w:ind w:left="2060" w:hanging="851"/>
      </w:pPr>
      <w:rPr>
        <w:rFonts w:hint="default"/>
        <w:lang w:val="en-US" w:eastAsia="en-US" w:bidi="en-US"/>
      </w:rPr>
    </w:lvl>
    <w:lvl w:ilvl="4">
      <w:numFmt w:val="bullet"/>
      <w:lvlText w:val="•"/>
      <w:lvlJc w:val="left"/>
      <w:pPr>
        <w:ind w:left="2426" w:hanging="851"/>
      </w:pPr>
      <w:rPr>
        <w:rFonts w:hint="default"/>
        <w:lang w:val="en-US" w:eastAsia="en-US" w:bidi="en-US"/>
      </w:rPr>
    </w:lvl>
    <w:lvl w:ilvl="5">
      <w:numFmt w:val="bullet"/>
      <w:lvlText w:val="•"/>
      <w:lvlJc w:val="left"/>
      <w:pPr>
        <w:ind w:left="2793" w:hanging="851"/>
      </w:pPr>
      <w:rPr>
        <w:rFonts w:hint="default"/>
        <w:lang w:val="en-US" w:eastAsia="en-US" w:bidi="en-US"/>
      </w:rPr>
    </w:lvl>
    <w:lvl w:ilvl="6">
      <w:numFmt w:val="bullet"/>
      <w:lvlText w:val="•"/>
      <w:lvlJc w:val="left"/>
      <w:pPr>
        <w:ind w:left="3160" w:hanging="851"/>
      </w:pPr>
      <w:rPr>
        <w:rFonts w:hint="default"/>
        <w:lang w:val="en-US" w:eastAsia="en-US" w:bidi="en-US"/>
      </w:rPr>
    </w:lvl>
    <w:lvl w:ilvl="7">
      <w:numFmt w:val="bullet"/>
      <w:lvlText w:val="•"/>
      <w:lvlJc w:val="left"/>
      <w:pPr>
        <w:ind w:left="3526" w:hanging="851"/>
      </w:pPr>
      <w:rPr>
        <w:rFonts w:hint="default"/>
        <w:lang w:val="en-US" w:eastAsia="en-US" w:bidi="en-US"/>
      </w:rPr>
    </w:lvl>
    <w:lvl w:ilvl="8">
      <w:numFmt w:val="bullet"/>
      <w:lvlText w:val="•"/>
      <w:lvlJc w:val="left"/>
      <w:pPr>
        <w:ind w:left="3893" w:hanging="851"/>
      </w:pPr>
      <w:rPr>
        <w:rFonts w:hint="default"/>
        <w:lang w:val="en-US" w:eastAsia="en-US" w:bidi="en-US"/>
      </w:rPr>
    </w:lvl>
  </w:abstractNum>
  <w:abstractNum w:abstractNumId="1" w15:restartNumberingAfterBreak="0">
    <w:nsid w:val="560B2F5D"/>
    <w:multiLevelType w:val="multilevel"/>
    <w:tmpl w:val="A3162930"/>
    <w:lvl w:ilvl="0">
      <w:start w:val="27"/>
      <w:numFmt w:val="decimal"/>
      <w:lvlText w:val="%1"/>
      <w:lvlJc w:val="left"/>
      <w:pPr>
        <w:ind w:left="957" w:hanging="851"/>
        <w:jc w:val="left"/>
      </w:pPr>
      <w:rPr>
        <w:rFonts w:hint="default"/>
        <w:lang w:val="en-US" w:eastAsia="en-US" w:bidi="en-US"/>
      </w:rPr>
    </w:lvl>
    <w:lvl w:ilvl="1">
      <w:start w:val="3"/>
      <w:numFmt w:val="decimal"/>
      <w:lvlText w:val="%1.%2"/>
      <w:lvlJc w:val="left"/>
      <w:pPr>
        <w:ind w:left="957" w:hanging="851"/>
        <w:jc w:val="left"/>
      </w:pPr>
      <w:rPr>
        <w:rFonts w:ascii="Nunito Sans SemiBold" w:eastAsia="Nunito Sans SemiBold" w:hAnsi="Nunito Sans SemiBold" w:cs="Nunito Sans SemiBold" w:hint="default"/>
        <w:color w:val="4D4D4F"/>
        <w:spacing w:val="-3"/>
        <w:w w:val="100"/>
        <w:sz w:val="28"/>
        <w:szCs w:val="28"/>
        <w:lang w:val="en-US" w:eastAsia="en-US" w:bidi="en-US"/>
      </w:rPr>
    </w:lvl>
    <w:lvl w:ilvl="2">
      <w:numFmt w:val="bullet"/>
      <w:lvlText w:val="•"/>
      <w:lvlJc w:val="left"/>
      <w:pPr>
        <w:ind w:left="1693" w:hanging="851"/>
      </w:pPr>
      <w:rPr>
        <w:rFonts w:hint="default"/>
        <w:lang w:val="en-US" w:eastAsia="en-US" w:bidi="en-US"/>
      </w:rPr>
    </w:lvl>
    <w:lvl w:ilvl="3">
      <w:numFmt w:val="bullet"/>
      <w:lvlText w:val="•"/>
      <w:lvlJc w:val="left"/>
      <w:pPr>
        <w:ind w:left="2060" w:hanging="851"/>
      </w:pPr>
      <w:rPr>
        <w:rFonts w:hint="default"/>
        <w:lang w:val="en-US" w:eastAsia="en-US" w:bidi="en-US"/>
      </w:rPr>
    </w:lvl>
    <w:lvl w:ilvl="4">
      <w:numFmt w:val="bullet"/>
      <w:lvlText w:val="•"/>
      <w:lvlJc w:val="left"/>
      <w:pPr>
        <w:ind w:left="2427" w:hanging="851"/>
      </w:pPr>
      <w:rPr>
        <w:rFonts w:hint="default"/>
        <w:lang w:val="en-US" w:eastAsia="en-US" w:bidi="en-US"/>
      </w:rPr>
    </w:lvl>
    <w:lvl w:ilvl="5">
      <w:numFmt w:val="bullet"/>
      <w:lvlText w:val="•"/>
      <w:lvlJc w:val="left"/>
      <w:pPr>
        <w:ind w:left="2794" w:hanging="851"/>
      </w:pPr>
      <w:rPr>
        <w:rFonts w:hint="default"/>
        <w:lang w:val="en-US" w:eastAsia="en-US" w:bidi="en-US"/>
      </w:rPr>
    </w:lvl>
    <w:lvl w:ilvl="6">
      <w:numFmt w:val="bullet"/>
      <w:lvlText w:val="•"/>
      <w:lvlJc w:val="left"/>
      <w:pPr>
        <w:ind w:left="3161" w:hanging="851"/>
      </w:pPr>
      <w:rPr>
        <w:rFonts w:hint="default"/>
        <w:lang w:val="en-US" w:eastAsia="en-US" w:bidi="en-US"/>
      </w:rPr>
    </w:lvl>
    <w:lvl w:ilvl="7">
      <w:numFmt w:val="bullet"/>
      <w:lvlText w:val="•"/>
      <w:lvlJc w:val="left"/>
      <w:pPr>
        <w:ind w:left="3528" w:hanging="851"/>
      </w:pPr>
      <w:rPr>
        <w:rFonts w:hint="default"/>
        <w:lang w:val="en-US" w:eastAsia="en-US" w:bidi="en-US"/>
      </w:rPr>
    </w:lvl>
    <w:lvl w:ilvl="8">
      <w:numFmt w:val="bullet"/>
      <w:lvlText w:val="•"/>
      <w:lvlJc w:val="left"/>
      <w:pPr>
        <w:ind w:left="3895" w:hanging="851"/>
      </w:pPr>
      <w:rPr>
        <w:rFonts w:hint="default"/>
        <w:lang w:val="en-US" w:eastAsia="en-US" w:bidi="en-US"/>
      </w:rPr>
    </w:lvl>
  </w:abstractNum>
  <w:abstractNum w:abstractNumId="2" w15:restartNumberingAfterBreak="0">
    <w:nsid w:val="6857158C"/>
    <w:multiLevelType w:val="hybridMultilevel"/>
    <w:tmpl w:val="A9A49244"/>
    <w:lvl w:ilvl="0" w:tplc="AE48A6D6">
      <w:numFmt w:val="bullet"/>
      <w:lvlText w:val="•"/>
      <w:lvlJc w:val="left"/>
      <w:pPr>
        <w:ind w:left="447" w:hanging="341"/>
      </w:pPr>
      <w:rPr>
        <w:rFonts w:ascii="Nunito Sans" w:eastAsia="Nunito Sans" w:hAnsi="Nunito Sans" w:cs="Nunito Sans" w:hint="default"/>
        <w:color w:val="4D4D4F"/>
        <w:spacing w:val="-12"/>
        <w:w w:val="98"/>
        <w:sz w:val="18"/>
        <w:szCs w:val="18"/>
        <w:lang w:val="en-US" w:eastAsia="en-US" w:bidi="en-US"/>
      </w:rPr>
    </w:lvl>
    <w:lvl w:ilvl="1" w:tplc="FD429834">
      <w:numFmt w:val="bullet"/>
      <w:lvlText w:val="•"/>
      <w:lvlJc w:val="left"/>
      <w:pPr>
        <w:ind w:left="858" w:hanging="341"/>
      </w:pPr>
      <w:rPr>
        <w:rFonts w:hint="default"/>
        <w:lang w:val="en-US" w:eastAsia="en-US" w:bidi="en-US"/>
      </w:rPr>
    </w:lvl>
    <w:lvl w:ilvl="2" w:tplc="8FECC8BA">
      <w:numFmt w:val="bullet"/>
      <w:lvlText w:val="•"/>
      <w:lvlJc w:val="left"/>
      <w:pPr>
        <w:ind w:left="1277" w:hanging="341"/>
      </w:pPr>
      <w:rPr>
        <w:rFonts w:hint="default"/>
        <w:lang w:val="en-US" w:eastAsia="en-US" w:bidi="en-US"/>
      </w:rPr>
    </w:lvl>
    <w:lvl w:ilvl="3" w:tplc="2F428464">
      <w:numFmt w:val="bullet"/>
      <w:lvlText w:val="•"/>
      <w:lvlJc w:val="left"/>
      <w:pPr>
        <w:ind w:left="1696" w:hanging="341"/>
      </w:pPr>
      <w:rPr>
        <w:rFonts w:hint="default"/>
        <w:lang w:val="en-US" w:eastAsia="en-US" w:bidi="en-US"/>
      </w:rPr>
    </w:lvl>
    <w:lvl w:ilvl="4" w:tplc="5882DA3E">
      <w:numFmt w:val="bullet"/>
      <w:lvlText w:val="•"/>
      <w:lvlJc w:val="left"/>
      <w:pPr>
        <w:ind w:left="2114" w:hanging="341"/>
      </w:pPr>
      <w:rPr>
        <w:rFonts w:hint="default"/>
        <w:lang w:val="en-US" w:eastAsia="en-US" w:bidi="en-US"/>
      </w:rPr>
    </w:lvl>
    <w:lvl w:ilvl="5" w:tplc="F6523E6C">
      <w:numFmt w:val="bullet"/>
      <w:lvlText w:val="•"/>
      <w:lvlJc w:val="left"/>
      <w:pPr>
        <w:ind w:left="2533" w:hanging="341"/>
      </w:pPr>
      <w:rPr>
        <w:rFonts w:hint="default"/>
        <w:lang w:val="en-US" w:eastAsia="en-US" w:bidi="en-US"/>
      </w:rPr>
    </w:lvl>
    <w:lvl w:ilvl="6" w:tplc="0D4208EC">
      <w:numFmt w:val="bullet"/>
      <w:lvlText w:val="•"/>
      <w:lvlJc w:val="left"/>
      <w:pPr>
        <w:ind w:left="2952" w:hanging="341"/>
      </w:pPr>
      <w:rPr>
        <w:rFonts w:hint="default"/>
        <w:lang w:val="en-US" w:eastAsia="en-US" w:bidi="en-US"/>
      </w:rPr>
    </w:lvl>
    <w:lvl w:ilvl="7" w:tplc="BF56C220">
      <w:numFmt w:val="bullet"/>
      <w:lvlText w:val="•"/>
      <w:lvlJc w:val="left"/>
      <w:pPr>
        <w:ind w:left="3370" w:hanging="341"/>
      </w:pPr>
      <w:rPr>
        <w:rFonts w:hint="default"/>
        <w:lang w:val="en-US" w:eastAsia="en-US" w:bidi="en-US"/>
      </w:rPr>
    </w:lvl>
    <w:lvl w:ilvl="8" w:tplc="C41AC41C">
      <w:numFmt w:val="bullet"/>
      <w:lvlText w:val="•"/>
      <w:lvlJc w:val="left"/>
      <w:pPr>
        <w:ind w:left="3789" w:hanging="341"/>
      </w:pPr>
      <w:rPr>
        <w:rFonts w:hint="default"/>
        <w:lang w:val="en-US" w:eastAsia="en-US" w:bidi="en-US"/>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saveSubsetFonts/>
  <w:defaultTabStop w:val="720"/>
  <w:evenAndOddHeaders/>
  <w:drawingGridHorizontalSpacing w:val="110"/>
  <w:displayHorizontalDrawingGridEvery w:val="2"/>
  <w:characterSpacingControl w:val="doNotCompress"/>
  <w:hdrShapeDefaults>
    <o:shapedefaults v:ext="edit" spidmax="2069"/>
    <o:shapelayout v:ext="edit">
      <o:idmap v:ext="edit" data="2"/>
    </o:shapelayout>
  </w:hdrShapeDefaults>
  <w:footnotePr>
    <w:footnote w:id="-1"/>
    <w:footnote w:id="0"/>
  </w:footnotePr>
  <w:endnotePr>
    <w:endnote w:id="-1"/>
    <w:endnote w:id="0"/>
  </w:endnotePr>
  <w:compat>
    <w:ulTrailSpace/>
    <w:shapeLayoutLikeWW8/>
    <w:compatSetting w:name="compatibilityMode" w:uri="http://schemas.microsoft.com/office/word" w:val="12"/>
    <w:compatSetting w:name="useWord2013TrackBottomHyphenation" w:uri="http://schemas.microsoft.com/office/word" w:val="1"/>
  </w:compat>
  <w:rsids>
    <w:rsidRoot w:val="00E31595"/>
    <w:rsid w:val="00335DCE"/>
    <w:rsid w:val="00E31595"/>
    <w:rsid w:val="00EE42BE"/>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69"/>
    <o:shapelayout v:ext="edit">
      <o:idmap v:ext="edit" data="1"/>
    </o:shapelayout>
  </w:shapeDefaults>
  <w:decimalSymbol w:val="."/>
  <w:listSeparator w:val=","/>
  <w15:docId w15:val="{56A8C16C-C841-4A62-B895-08121E257E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Pr>
      <w:rFonts w:ascii="Nunito Sans" w:eastAsia="Nunito Sans" w:hAnsi="Nunito Sans" w:cs="Nunito Sans"/>
      <w:lang w:bidi="en-US"/>
    </w:rPr>
  </w:style>
  <w:style w:type="paragraph" w:styleId="Heading1">
    <w:name w:val="heading 1"/>
    <w:basedOn w:val="Normal"/>
    <w:uiPriority w:val="9"/>
    <w:qFormat/>
    <w:pPr>
      <w:spacing w:before="78"/>
      <w:ind w:left="957" w:hanging="851"/>
      <w:outlineLvl w:val="0"/>
    </w:pPr>
    <w:rPr>
      <w:rFonts w:ascii="Nunito Sans SemiBold" w:eastAsia="Nunito Sans SemiBold" w:hAnsi="Nunito Sans SemiBold" w:cs="Nunito Sans SemiBold"/>
      <w:sz w:val="28"/>
      <w:szCs w:val="28"/>
    </w:rPr>
  </w:style>
  <w:style w:type="paragraph" w:styleId="Heading2">
    <w:name w:val="heading 2"/>
    <w:basedOn w:val="Normal"/>
    <w:uiPriority w:val="9"/>
    <w:unhideWhenUsed/>
    <w:qFormat/>
    <w:pPr>
      <w:spacing w:before="81"/>
      <w:ind w:left="957" w:hanging="851"/>
      <w:outlineLvl w:val="1"/>
    </w:pPr>
    <w:rPr>
      <w:rFonts w:ascii="Nunito Sans SemiBold" w:eastAsia="Nunito Sans SemiBold" w:hAnsi="Nunito Sans SemiBold" w:cs="Nunito Sans SemiBold"/>
      <w:sz w:val="24"/>
      <w:szCs w:val="24"/>
    </w:rPr>
  </w:style>
  <w:style w:type="paragraph" w:styleId="Heading3">
    <w:name w:val="heading 3"/>
    <w:basedOn w:val="Normal"/>
    <w:uiPriority w:val="9"/>
    <w:unhideWhenUsed/>
    <w:qFormat/>
    <w:pPr>
      <w:spacing w:before="84"/>
      <w:ind w:left="107"/>
      <w:jc w:val="both"/>
      <w:outlineLvl w:val="2"/>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ind w:left="107"/>
      <w:jc w:val="both"/>
    </w:pPr>
    <w:rPr>
      <w:sz w:val="18"/>
      <w:szCs w:val="18"/>
    </w:rPr>
  </w:style>
  <w:style w:type="paragraph" w:styleId="ListParagraph">
    <w:name w:val="List Paragraph"/>
    <w:basedOn w:val="Normal"/>
    <w:uiPriority w:val="1"/>
    <w:qFormat/>
    <w:pPr>
      <w:spacing w:before="54"/>
      <w:ind w:left="447" w:hanging="341"/>
    </w:pPr>
  </w:style>
  <w:style w:type="paragraph" w:customStyle="1" w:styleId="TableParagraph">
    <w:name w:val="Table Paragraph"/>
    <w:basedOn w:val="Normal"/>
    <w:uiPriority w:val="1"/>
    <w:qFormat/>
    <w:pPr>
      <w:spacing w:before="21"/>
      <w:ind w:left="247"/>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mailto:AGLcommunity@agl.com.au" TargetMode="External"/><Relationship Id="rId18"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customXml" Target="../customXml/item3.xml"/><Relationship Id="rId7" Type="http://schemas.openxmlformats.org/officeDocument/2006/relationships/image" Target="media/image1.png"/><Relationship Id="rId12" Type="http://schemas.openxmlformats.org/officeDocument/2006/relationships/hyperlink" Target="http://www.gasimportprojectvictoria.com.au/" TargetMode="Externa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www.engage.vic.gov.au/crib-point-IAC" TargetMode="External"/><Relationship Id="rId20" Type="http://schemas.openxmlformats.org/officeDocument/2006/relationships/customXml" Target="../customXml/item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4.xml"/><Relationship Id="rId5" Type="http://schemas.openxmlformats.org/officeDocument/2006/relationships/footnotes" Target="footnotes.xml"/><Relationship Id="rId15" Type="http://schemas.openxmlformats.org/officeDocument/2006/relationships/hyperlink" Target="http://www.delwp.vic.gov.au/" TargetMode="External"/><Relationship Id="rId10" Type="http://schemas.openxmlformats.org/officeDocument/2006/relationships/header" Target="header3.xml"/><Relationship Id="rId19" Type="http://schemas.openxmlformats.org/officeDocument/2006/relationships/customXml" Target="../customXml/item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hyperlink" Target="http://www.engagevic.gov.au/crib-point-IAC"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6B70E9C1A58DF4BAA6B9FA7D9006C30" ma:contentTypeVersion="0" ma:contentTypeDescription="Create a new document." ma:contentTypeScope="" ma:versionID="42dd19d9b5bf8bd6a754160bafb87431">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8B5476C0-3DFD-4798-B18B-D0F874027A4E}"/>
</file>

<file path=customXml/itemProps2.xml><?xml version="1.0" encoding="utf-8"?>
<ds:datastoreItem xmlns:ds="http://schemas.openxmlformats.org/officeDocument/2006/customXml" ds:itemID="{E4FEA61A-1F42-4A6A-A49E-51765BCDEB5E}"/>
</file>

<file path=customXml/itemProps3.xml><?xml version="1.0" encoding="utf-8"?>
<ds:datastoreItem xmlns:ds="http://schemas.openxmlformats.org/officeDocument/2006/customXml" ds:itemID="{B787B8FF-7C33-496C-9CDE-ABA563E7F0E9}"/>
</file>

<file path=docProps/app.xml><?xml version="1.0" encoding="utf-8"?>
<Properties xmlns="http://schemas.openxmlformats.org/officeDocument/2006/extended-properties" xmlns:vt="http://schemas.openxmlformats.org/officeDocument/2006/docPropsVTypes">
  <Template>Normal.dotm</Template>
  <TotalTime>0</TotalTime>
  <Pages>16</Pages>
  <Words>9113</Words>
  <Characters>51946</Characters>
  <Application>Microsoft Office Word</Application>
  <DocSecurity>0</DocSecurity>
  <Lines>432</Lines>
  <Paragraphs>121</Paragraphs>
  <ScaleCrop>false</ScaleCrop>
  <HeadingPairs>
    <vt:vector size="2" baseType="variant">
      <vt:variant>
        <vt:lpstr>Title</vt:lpstr>
      </vt:variant>
      <vt:variant>
        <vt:i4>1</vt:i4>
      </vt:variant>
    </vt:vector>
  </HeadingPairs>
  <TitlesOfParts>
    <vt:vector size="1" baseType="lpstr">
      <vt:lpstr>GIJPP Report Vol 3_Ch_27_Conclusion</vt:lpstr>
    </vt:vector>
  </TitlesOfParts>
  <Company/>
  <LinksUpToDate>false</LinksUpToDate>
  <CharactersWithSpaces>60938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GIJPP Report Vol 3_Ch_27_Conclusion</dc:title>
  <cp:lastModifiedBy>Chuah, Teasheen</cp:lastModifiedBy>
  <cp:revision>2</cp:revision>
  <dcterms:created xsi:type="dcterms:W3CDTF">2020-06-23T12:17:00Z</dcterms:created>
  <dcterms:modified xsi:type="dcterms:W3CDTF">2020-07-07T03:22:00Z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2020-06-23T00:00:00Z</vt:filetime>
  </property>
  <property fmtid="{D5CDD505-2E9C-101B-9397-08002B2CF9AE}" pid="3" name="Creator">
    <vt:lpwstr>Adobe InDesign CC 14.0 (Windows)</vt:lpwstr>
  </property>
  <property fmtid="{D5CDD505-2E9C-101B-9397-08002B2CF9AE}" pid="4" name="LastSaved">
    <vt:filetime>2020-06-23T00:00:00Z</vt:filetime>
  </property>
  <property fmtid="{D5CDD505-2E9C-101B-9397-08002B2CF9AE}" pid="5" name="ContentTypeId">
    <vt:lpwstr>0x01010006B70E9C1A58DF4BAA6B9FA7D9006C30</vt:lpwstr>
  </property>
</Properties>
</file>